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39" w:rsidRPr="00B973E7" w:rsidRDefault="00CA7939" w:rsidP="00CA7939">
      <w:pPr>
        <w:overflowPunct w:val="0"/>
        <w:topLinePunct/>
        <w:snapToGrid w:val="0"/>
        <w:spacing w:line="590" w:lineRule="exact"/>
        <w:jc w:val="center"/>
        <w:rPr>
          <w:rFonts w:ascii="仿宋_GB2312" w:eastAsia="仿宋_GB2312" w:hAnsi="Calibri" w:cs="Times New Roman"/>
          <w:sz w:val="32"/>
          <w:szCs w:val="32"/>
        </w:rPr>
      </w:pPr>
    </w:p>
    <w:p w:rsidR="00CA7939" w:rsidRPr="00B973E7" w:rsidRDefault="00CA7939" w:rsidP="00CA7939">
      <w:pPr>
        <w:overflowPunct w:val="0"/>
        <w:topLinePunct/>
        <w:snapToGrid w:val="0"/>
        <w:spacing w:line="590" w:lineRule="exact"/>
        <w:jc w:val="center"/>
        <w:rPr>
          <w:rFonts w:ascii="仿宋_GB2312" w:eastAsia="仿宋_GB2312" w:hAnsi="Calibri" w:cs="Times New Roman"/>
          <w:sz w:val="32"/>
          <w:szCs w:val="32"/>
        </w:rPr>
      </w:pPr>
    </w:p>
    <w:p w:rsidR="00CA7939" w:rsidRPr="00B973E7" w:rsidRDefault="00CA7939" w:rsidP="00CA7939">
      <w:pPr>
        <w:overflowPunct w:val="0"/>
        <w:topLinePunct/>
        <w:snapToGrid w:val="0"/>
        <w:spacing w:line="590" w:lineRule="exact"/>
        <w:jc w:val="center"/>
        <w:rPr>
          <w:rFonts w:ascii="仿宋_GB2312" w:eastAsia="仿宋_GB2312" w:hAnsi="Calibri" w:cs="Times New Roman"/>
          <w:sz w:val="32"/>
          <w:szCs w:val="32"/>
        </w:rPr>
      </w:pPr>
    </w:p>
    <w:p w:rsidR="00CA7939" w:rsidRPr="00B973E7" w:rsidRDefault="00CA7939" w:rsidP="00CA7939">
      <w:pPr>
        <w:overflowPunct w:val="0"/>
        <w:topLinePunct/>
        <w:snapToGrid w:val="0"/>
        <w:spacing w:line="590" w:lineRule="exact"/>
        <w:jc w:val="center"/>
        <w:rPr>
          <w:rFonts w:ascii="仿宋_GB2312" w:eastAsia="仿宋_GB2312" w:hAnsi="Calibri" w:cs="Times New Roman"/>
          <w:sz w:val="32"/>
          <w:szCs w:val="32"/>
        </w:rPr>
      </w:pPr>
    </w:p>
    <w:p w:rsidR="00CA7939" w:rsidRPr="00B973E7" w:rsidRDefault="00CA7939" w:rsidP="00CA7939">
      <w:pPr>
        <w:overflowPunct w:val="0"/>
        <w:topLinePunct/>
        <w:snapToGrid w:val="0"/>
        <w:spacing w:line="590" w:lineRule="exact"/>
        <w:jc w:val="center"/>
        <w:rPr>
          <w:rFonts w:ascii="仿宋_GB2312" w:eastAsia="仿宋_GB2312" w:hAnsi="Calibri" w:cs="Times New Roman"/>
          <w:sz w:val="32"/>
          <w:szCs w:val="32"/>
        </w:rPr>
      </w:pPr>
    </w:p>
    <w:p w:rsidR="00CA7939" w:rsidRPr="00B973E7" w:rsidRDefault="00CA7939" w:rsidP="00CA7939">
      <w:pPr>
        <w:overflowPunct w:val="0"/>
        <w:topLinePunct/>
        <w:snapToGrid w:val="0"/>
        <w:spacing w:line="590" w:lineRule="exact"/>
        <w:jc w:val="center"/>
        <w:rPr>
          <w:rFonts w:ascii="仿宋_GB2312" w:eastAsia="仿宋_GB2312" w:hAnsi="Calibri" w:cs="Times New Roman"/>
          <w:sz w:val="32"/>
          <w:szCs w:val="32"/>
        </w:rPr>
      </w:pPr>
    </w:p>
    <w:p w:rsidR="00CA7939" w:rsidRPr="00B973E7" w:rsidRDefault="00CA7939" w:rsidP="00CA7939">
      <w:pPr>
        <w:overflowPunct w:val="0"/>
        <w:topLinePunct/>
        <w:snapToGrid w:val="0"/>
        <w:spacing w:line="590" w:lineRule="exact"/>
        <w:jc w:val="center"/>
        <w:rPr>
          <w:rFonts w:ascii="仿宋_GB2312" w:eastAsia="仿宋_GB2312" w:hAnsi="Calibri" w:cs="Times New Roman"/>
          <w:sz w:val="32"/>
          <w:szCs w:val="32"/>
        </w:rPr>
      </w:pPr>
    </w:p>
    <w:p w:rsidR="00CA7939" w:rsidRPr="00B973E7" w:rsidRDefault="00CA7939" w:rsidP="00CA7939">
      <w:pPr>
        <w:overflowPunct w:val="0"/>
        <w:topLinePunct/>
        <w:snapToGrid w:val="0"/>
        <w:spacing w:line="590" w:lineRule="exact"/>
        <w:jc w:val="center"/>
        <w:rPr>
          <w:rFonts w:ascii="仿宋_GB2312" w:eastAsia="仿宋_GB2312" w:hAnsi="Calibri" w:cs="Times New Roman"/>
          <w:sz w:val="32"/>
          <w:szCs w:val="32"/>
        </w:rPr>
      </w:pPr>
    </w:p>
    <w:p w:rsidR="00CA7939" w:rsidRPr="00B973E7" w:rsidRDefault="00CA7939" w:rsidP="00CA7939">
      <w:pPr>
        <w:overflowPunct w:val="0"/>
        <w:topLinePunct/>
        <w:snapToGrid w:val="0"/>
        <w:spacing w:line="590" w:lineRule="exact"/>
        <w:jc w:val="center"/>
        <w:rPr>
          <w:rFonts w:ascii="仿宋_GB2312" w:eastAsia="仿宋_GB2312" w:hAnsi="宋体" w:cs="Times New Roman"/>
          <w:color w:val="000000"/>
          <w:sz w:val="32"/>
          <w:szCs w:val="32"/>
          <w:lang w:eastAsia="zh-CN"/>
        </w:rPr>
      </w:pPr>
      <w:r w:rsidRPr="00B973E7">
        <w:rPr>
          <w:rFonts w:ascii="仿宋_GB2312" w:eastAsia="仿宋_GB2312" w:hAnsi="宋体" w:cs="Times New Roman" w:hint="eastAsia"/>
          <w:color w:val="000000"/>
          <w:sz w:val="32"/>
          <w:szCs w:val="32"/>
          <w:lang w:eastAsia="zh-CN"/>
        </w:rPr>
        <w:t>洋政〔2022〕</w:t>
      </w:r>
      <w:r>
        <w:rPr>
          <w:rFonts w:ascii="仿宋_GB2312" w:eastAsia="仿宋_GB2312" w:hAnsi="宋体"/>
          <w:color w:val="000000"/>
          <w:sz w:val="32"/>
          <w:szCs w:val="32"/>
          <w:lang w:eastAsia="zh-CN"/>
        </w:rPr>
        <w:t>48</w:t>
      </w:r>
      <w:r w:rsidRPr="00B973E7">
        <w:rPr>
          <w:rFonts w:ascii="仿宋_GB2312" w:eastAsia="仿宋_GB2312" w:hAnsi="宋体" w:cs="Times New Roman" w:hint="eastAsia"/>
          <w:color w:val="000000"/>
          <w:sz w:val="32"/>
          <w:szCs w:val="32"/>
          <w:lang w:eastAsia="zh-CN"/>
        </w:rPr>
        <w:t>号</w:t>
      </w:r>
    </w:p>
    <w:p w:rsidR="00CA7939" w:rsidRPr="00B973E7" w:rsidRDefault="00CA7939" w:rsidP="00CA7939">
      <w:pPr>
        <w:overflowPunct w:val="0"/>
        <w:topLinePunct/>
        <w:snapToGrid w:val="0"/>
        <w:spacing w:line="590" w:lineRule="exact"/>
        <w:jc w:val="center"/>
        <w:rPr>
          <w:rFonts w:ascii="仿宋_GB2312" w:eastAsia="仿宋_GB2312" w:hAnsi="宋体" w:cs="Times New Roman"/>
          <w:color w:val="000000"/>
          <w:sz w:val="32"/>
          <w:szCs w:val="32"/>
          <w:lang w:eastAsia="zh-CN"/>
        </w:rPr>
      </w:pPr>
    </w:p>
    <w:p w:rsidR="00CA7939" w:rsidRPr="00B973E7" w:rsidRDefault="00CA7939" w:rsidP="00CA7939">
      <w:pPr>
        <w:overflowPunct w:val="0"/>
        <w:topLinePunct/>
        <w:snapToGrid w:val="0"/>
        <w:spacing w:line="590" w:lineRule="exact"/>
        <w:jc w:val="center"/>
        <w:rPr>
          <w:rFonts w:ascii="仿宋_GB2312" w:eastAsia="仿宋_GB2312" w:hAnsi="宋体" w:cs="Times New Roman"/>
          <w:color w:val="000000"/>
          <w:sz w:val="32"/>
          <w:szCs w:val="32"/>
          <w:lang w:eastAsia="zh-CN"/>
        </w:rPr>
      </w:pPr>
    </w:p>
    <w:p w:rsidR="00CA7939" w:rsidRPr="00CA7939" w:rsidRDefault="0097235C" w:rsidP="00CA7939">
      <w:pPr>
        <w:pStyle w:val="1"/>
        <w:spacing w:line="660" w:lineRule="exact"/>
        <w:ind w:left="0" w:right="-57"/>
        <w:jc w:val="center"/>
        <w:rPr>
          <w:rFonts w:ascii="方正小标宋简体" w:eastAsia="方正小标宋简体" w:hAnsi="Times New Roman" w:hint="eastAsia"/>
          <w:lang w:eastAsia="zh-CN"/>
        </w:rPr>
      </w:pPr>
      <w:r w:rsidRPr="00CA7939">
        <w:rPr>
          <w:rFonts w:ascii="方正小标宋简体" w:eastAsia="方正小标宋简体" w:hAnsi="Times New Roman" w:hint="eastAsia"/>
          <w:lang w:eastAsia="zh-CN"/>
        </w:rPr>
        <w:t>关于开展洋口镇安全生产培训“</w:t>
      </w:r>
      <w:r w:rsidRPr="00CA7939">
        <w:rPr>
          <w:rFonts w:ascii="方正小标宋简体" w:eastAsia="方正小标宋简体" w:hAnsi="Times New Roman" w:hint="eastAsia"/>
          <w:lang w:eastAsia="zh-CN"/>
        </w:rPr>
        <w:t>走过场</w:t>
      </w:r>
      <w:r w:rsidRPr="00CA7939">
        <w:rPr>
          <w:rFonts w:ascii="方正小标宋简体" w:eastAsia="方正小标宋简体" w:hAnsi="Times New Roman" w:hint="eastAsia"/>
          <w:lang w:eastAsia="zh-CN"/>
        </w:rPr>
        <w:t>”</w:t>
      </w:r>
    </w:p>
    <w:p w:rsidR="004F3626" w:rsidRPr="00CA7939" w:rsidRDefault="0097235C" w:rsidP="00CA7939">
      <w:pPr>
        <w:pStyle w:val="1"/>
        <w:spacing w:line="660" w:lineRule="exact"/>
        <w:ind w:left="0" w:right="-57"/>
        <w:jc w:val="center"/>
        <w:rPr>
          <w:rFonts w:ascii="方正小标宋简体" w:eastAsia="方正小标宋简体" w:hAnsi="Times New Roman" w:hint="eastAsia"/>
          <w:lang w:eastAsia="zh-CN"/>
        </w:rPr>
      </w:pPr>
      <w:r w:rsidRPr="00CA7939">
        <w:rPr>
          <w:rFonts w:ascii="方正小标宋简体" w:eastAsia="方正小标宋简体" w:hAnsi="Times New Roman" w:hint="eastAsia"/>
          <w:lang w:eastAsia="zh-CN"/>
        </w:rPr>
        <w:t>专项整治工作的通知</w:t>
      </w:r>
    </w:p>
    <w:p w:rsidR="004F3626" w:rsidRDefault="0097235C">
      <w:pPr>
        <w:pStyle w:val="a3"/>
        <w:spacing w:before="336" w:line="590" w:lineRule="exact"/>
        <w:rPr>
          <w:rFonts w:ascii="Times New Roman" w:eastAsia="仿宋_GB2312" w:hAnsi="Times New Roman" w:cs="Times New Roman"/>
          <w:lang w:val="zh-CN" w:eastAsia="zh-CN" w:bidi="zh-CN"/>
        </w:rPr>
      </w:pPr>
      <w:r>
        <w:rPr>
          <w:rFonts w:ascii="Times New Roman" w:eastAsia="仿宋_GB2312" w:hAnsi="Times New Roman" w:cs="Times New Roman" w:hint="eastAsia"/>
          <w:lang w:val="zh-CN" w:eastAsia="zh-CN" w:bidi="zh-CN"/>
        </w:rPr>
        <w:t>各相关部门，各企业：</w:t>
      </w:r>
    </w:p>
    <w:p w:rsidR="004F3626" w:rsidRDefault="0097235C">
      <w:pPr>
        <w:pStyle w:val="a3"/>
        <w:spacing w:before="15" w:line="590" w:lineRule="exact"/>
        <w:ind w:right="259" w:firstLineChars="200" w:firstLine="640"/>
        <w:jc w:val="both"/>
        <w:rPr>
          <w:rFonts w:ascii="Times New Roman" w:eastAsia="仿宋_GB2312" w:hAnsi="Times New Roman" w:cs="Times New Roman"/>
          <w:lang w:val="zh-CN" w:eastAsia="zh-CN" w:bidi="zh-CN"/>
        </w:rPr>
      </w:pPr>
      <w:r>
        <w:rPr>
          <w:rFonts w:ascii="Times New Roman" w:eastAsia="仿宋_GB2312" w:hAnsi="Times New Roman" w:cs="Times New Roman" w:hint="eastAsia"/>
          <w:lang w:val="zh-CN" w:eastAsia="zh-CN" w:bidi="zh-CN"/>
        </w:rPr>
        <w:t>为进一步加强和规范安全生产培训管理，保证培训质量，切实提升从业人员安全素质和技能，预防和减少生产安全事故，保障人民群众生命和财产安全，根据县应急管理局统一部署，现决定于</w:t>
      </w:r>
      <w:r>
        <w:rPr>
          <w:rFonts w:ascii="Times New Roman" w:eastAsia="仿宋_GB2312" w:hAnsi="Times New Roman" w:cs="Times New Roman" w:hint="eastAsia"/>
          <w:lang w:val="zh-CN" w:eastAsia="zh-CN" w:bidi="zh-CN"/>
        </w:rPr>
        <w:t>2</w:t>
      </w:r>
      <w:r>
        <w:rPr>
          <w:rFonts w:ascii="Times New Roman" w:eastAsia="仿宋_GB2312" w:hAnsi="Times New Roman" w:cs="Times New Roman"/>
          <w:lang w:val="zh-CN" w:eastAsia="zh-CN" w:bidi="zh-CN"/>
        </w:rPr>
        <w:t>022</w:t>
      </w:r>
      <w:r>
        <w:rPr>
          <w:rFonts w:ascii="Times New Roman" w:eastAsia="仿宋_GB2312" w:hAnsi="Times New Roman" w:cs="Times New Roman" w:hint="eastAsia"/>
          <w:lang w:val="zh-CN" w:eastAsia="zh-CN" w:bidi="zh-CN"/>
        </w:rPr>
        <w:t>年</w:t>
      </w:r>
      <w:r>
        <w:rPr>
          <w:rFonts w:ascii="Times New Roman" w:eastAsia="仿宋_GB2312" w:hAnsi="Times New Roman" w:cs="Times New Roman" w:hint="eastAsia"/>
          <w:lang w:val="zh-CN" w:eastAsia="zh-CN" w:bidi="zh-CN"/>
        </w:rPr>
        <w:t>3</w:t>
      </w:r>
      <w:r>
        <w:rPr>
          <w:rFonts w:ascii="Times New Roman" w:eastAsia="仿宋_GB2312" w:hAnsi="Times New Roman" w:cs="Times New Roman" w:hint="eastAsia"/>
          <w:lang w:val="zh-CN" w:eastAsia="zh-CN" w:bidi="zh-CN"/>
        </w:rPr>
        <w:t>月至</w:t>
      </w:r>
      <w:r>
        <w:rPr>
          <w:rFonts w:ascii="Times New Roman" w:eastAsia="仿宋_GB2312" w:hAnsi="Times New Roman" w:cs="Times New Roman" w:hint="eastAsia"/>
          <w:lang w:val="zh-CN" w:eastAsia="zh-CN" w:bidi="zh-CN"/>
        </w:rPr>
        <w:t>2022</w:t>
      </w:r>
      <w:r>
        <w:rPr>
          <w:rFonts w:ascii="Times New Roman" w:eastAsia="仿宋_GB2312" w:hAnsi="Times New Roman" w:cs="Times New Roman" w:hint="eastAsia"/>
          <w:lang w:val="zh-CN" w:eastAsia="zh-CN" w:bidi="zh-CN"/>
        </w:rPr>
        <w:t>年</w:t>
      </w:r>
      <w:r>
        <w:rPr>
          <w:rFonts w:ascii="Times New Roman" w:eastAsia="仿宋_GB2312" w:hAnsi="Times New Roman" w:cs="Times New Roman" w:hint="eastAsia"/>
          <w:lang w:val="zh-CN" w:eastAsia="zh-CN" w:bidi="zh-CN"/>
        </w:rPr>
        <w:t>10</w:t>
      </w:r>
      <w:r>
        <w:rPr>
          <w:rFonts w:ascii="Times New Roman" w:eastAsia="仿宋_GB2312" w:hAnsi="Times New Roman" w:cs="Times New Roman" w:hint="eastAsia"/>
          <w:lang w:val="zh-CN" w:eastAsia="zh-CN" w:bidi="zh-CN"/>
        </w:rPr>
        <w:t>月在我镇开展安全生产培训“走过场”专项整治（以下简称专项整治）。现就有关事项通知如下：</w:t>
      </w:r>
    </w:p>
    <w:p w:rsidR="004F3626" w:rsidRDefault="0097235C">
      <w:pPr>
        <w:pStyle w:val="a3"/>
        <w:spacing w:before="12" w:line="590" w:lineRule="exact"/>
        <w:ind w:firstLineChars="200" w:firstLine="640"/>
        <w:rPr>
          <w:rFonts w:ascii="Times New Roman" w:eastAsia="黑体" w:hAnsi="Times New Roman"/>
          <w:lang w:eastAsia="zh-CN"/>
        </w:rPr>
      </w:pPr>
      <w:r>
        <w:rPr>
          <w:rFonts w:ascii="Times New Roman" w:eastAsia="黑体" w:hAnsi="Times New Roman" w:hint="eastAsia"/>
          <w:lang w:eastAsia="zh-CN"/>
        </w:rPr>
        <w:lastRenderedPageBreak/>
        <w:t>一、目标任务</w:t>
      </w:r>
    </w:p>
    <w:p w:rsidR="004F3626" w:rsidRDefault="0097235C">
      <w:pPr>
        <w:pStyle w:val="a3"/>
        <w:spacing w:before="15" w:line="590" w:lineRule="exact"/>
        <w:ind w:right="271" w:firstLineChars="200" w:firstLine="640"/>
        <w:jc w:val="both"/>
        <w:rPr>
          <w:rFonts w:ascii="Times New Roman" w:eastAsia="仿宋_GB2312" w:hAnsi="Times New Roman" w:cs="Times New Roman"/>
          <w:lang w:val="zh-CN" w:eastAsia="zh-CN" w:bidi="zh-CN"/>
        </w:rPr>
      </w:pPr>
      <w:r>
        <w:rPr>
          <w:rFonts w:ascii="Times New Roman" w:eastAsia="仿宋_GB2312" w:hAnsi="Times New Roman" w:cs="Times New Roman" w:hint="eastAsia"/>
          <w:lang w:val="zh-CN" w:eastAsia="zh-CN" w:bidi="zh-CN"/>
        </w:rPr>
        <w:t>依据《安全生产法》《生产经营单位安全培训规定》《安全生产培训管理办法》《特种作业人员安全技术培训考核管理规定》等法律和规章，集中开展专项整治，查处一批培训制度不落实的</w:t>
      </w:r>
      <w:r>
        <w:rPr>
          <w:rFonts w:ascii="Times New Roman" w:eastAsia="仿宋_GB2312" w:hAnsi="Times New Roman" w:cs="Times New Roman"/>
          <w:lang w:val="zh-CN" w:eastAsia="zh-CN" w:bidi="zh-CN"/>
        </w:rPr>
        <w:t>生产经营单位，曝光一批违法违规典型案例，进一步规范安全生产培训秩序，提高培训考核质量。</w:t>
      </w:r>
    </w:p>
    <w:p w:rsidR="004F3626" w:rsidRDefault="0097235C">
      <w:pPr>
        <w:pStyle w:val="a3"/>
        <w:spacing w:before="4" w:line="590" w:lineRule="exact"/>
        <w:ind w:firstLineChars="200" w:firstLine="594"/>
        <w:rPr>
          <w:rFonts w:ascii="Times New Roman" w:eastAsia="黑体" w:hAnsi="Times New Roman"/>
          <w:spacing w:val="-23"/>
          <w:lang w:eastAsia="zh-CN"/>
        </w:rPr>
      </w:pPr>
      <w:r>
        <w:rPr>
          <w:rFonts w:ascii="Times New Roman" w:eastAsia="黑体" w:hAnsi="Times New Roman"/>
          <w:spacing w:val="-23"/>
          <w:lang w:eastAsia="zh-CN"/>
        </w:rPr>
        <w:t>二、重点整治内容</w:t>
      </w:r>
    </w:p>
    <w:p w:rsidR="004F3626" w:rsidRDefault="0097235C">
      <w:pPr>
        <w:pStyle w:val="a3"/>
        <w:spacing w:before="12" w:line="590" w:lineRule="exact"/>
        <w:ind w:right="271" w:firstLineChars="200" w:firstLine="640"/>
        <w:jc w:val="both"/>
        <w:rPr>
          <w:rFonts w:ascii="Times New Roman" w:eastAsia="仿宋_GB2312" w:hAnsi="Times New Roman" w:cs="Times New Roman"/>
          <w:lang w:val="zh-CN" w:eastAsia="zh-CN" w:bidi="zh-CN"/>
        </w:rPr>
      </w:pPr>
      <w:r>
        <w:rPr>
          <w:rFonts w:ascii="Times New Roman" w:eastAsia="仿宋_GB2312" w:hAnsi="Times New Roman" w:cs="Times New Roman" w:hint="eastAsia"/>
          <w:lang w:val="zh-CN" w:eastAsia="zh-CN" w:bidi="zh-CN"/>
        </w:rPr>
        <w:t>（一）</w:t>
      </w:r>
      <w:r>
        <w:rPr>
          <w:rFonts w:ascii="Times New Roman" w:eastAsia="仿宋_GB2312" w:hAnsi="Times New Roman" w:cs="Times New Roman"/>
          <w:lang w:val="zh-CN" w:eastAsia="zh-CN" w:bidi="zh-CN"/>
        </w:rPr>
        <w:t>是否存在生产经营单位主要负责人未组织制定本单位安全生产教育培训计划、未按计划实施培训</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教育培训经费的提取和使用的情况</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应用新工艺、新材料、新技术、新设备及新上岗和转岗员工未经安全培训合格上岗，未将被派遣劳动者和外包施工队伍人员纳入统一</w:t>
      </w:r>
      <w:r>
        <w:rPr>
          <w:rFonts w:ascii="Times New Roman" w:eastAsia="仿宋_GB2312" w:hAnsi="Times New Roman" w:cs="Times New Roman"/>
          <w:lang w:val="zh-CN" w:eastAsia="zh-CN" w:bidi="zh-CN"/>
        </w:rPr>
        <w:t>培训等情况。</w:t>
      </w:r>
    </w:p>
    <w:p w:rsidR="004F3626" w:rsidRDefault="0097235C">
      <w:pPr>
        <w:pStyle w:val="a3"/>
        <w:spacing w:before="11" w:line="590" w:lineRule="exact"/>
        <w:ind w:right="114" w:firstLineChars="200" w:firstLine="640"/>
        <w:jc w:val="both"/>
        <w:rPr>
          <w:rFonts w:ascii="Times New Roman" w:eastAsia="仿宋_GB2312" w:hAnsi="Times New Roman" w:cs="Times New Roman"/>
          <w:lang w:val="zh-CN" w:eastAsia="zh-CN" w:bidi="zh-CN"/>
        </w:rPr>
      </w:pPr>
      <w:r>
        <w:rPr>
          <w:rFonts w:ascii="Times New Roman" w:eastAsia="仿宋_GB2312" w:hAnsi="Times New Roman" w:cs="Times New Roman" w:hint="eastAsia"/>
          <w:lang w:val="zh-CN" w:eastAsia="zh-CN" w:bidi="zh-CN"/>
        </w:rPr>
        <w:t>（二）</w:t>
      </w:r>
      <w:r>
        <w:rPr>
          <w:rFonts w:ascii="Times New Roman" w:eastAsia="仿宋_GB2312" w:hAnsi="Times New Roman" w:cs="Times New Roman"/>
          <w:lang w:val="zh-CN" w:eastAsia="zh-CN" w:bidi="zh-CN"/>
        </w:rPr>
        <w:t>是否存在生产经营单位不落实证书查验责任，特种作业人员无证上岗或持假证上岗以及涂改、转借、转让、冒用证书，使用伪造、变造</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买卖特种作业操作证等情况。</w:t>
      </w:r>
    </w:p>
    <w:p w:rsidR="004F3626" w:rsidRDefault="0097235C">
      <w:pPr>
        <w:pStyle w:val="a3"/>
        <w:spacing w:before="15" w:line="590" w:lineRule="exact"/>
        <w:ind w:right="271" w:firstLineChars="200" w:firstLine="640"/>
        <w:jc w:val="both"/>
        <w:rPr>
          <w:rFonts w:ascii="Times New Roman" w:eastAsia="仿宋_GB2312" w:hAnsi="Times New Roman" w:cs="Times New Roman"/>
          <w:lang w:val="zh-CN" w:eastAsia="zh-CN" w:bidi="zh-CN"/>
        </w:rPr>
      </w:pPr>
      <w:r>
        <w:rPr>
          <w:rFonts w:ascii="Times New Roman" w:eastAsia="仿宋_GB2312" w:hAnsi="Times New Roman" w:cs="Times New Roman" w:hint="eastAsia"/>
          <w:lang w:val="zh-CN" w:eastAsia="zh-CN" w:bidi="zh-CN"/>
        </w:rPr>
        <w:t>（三）</w:t>
      </w:r>
      <w:r>
        <w:rPr>
          <w:rFonts w:ascii="Times New Roman" w:eastAsia="仿宋_GB2312" w:hAnsi="Times New Roman" w:cs="Times New Roman"/>
          <w:lang w:val="zh-CN" w:eastAsia="zh-CN" w:bidi="zh-CN"/>
        </w:rPr>
        <w:t>危险化学品、烟花爆竹、金属冶炼等生产经营单位（以下简称高危行业生产经营单位）主要负责人、安全生产管理人员是否存在未按照规定经应急管理部门对其安全生产知识和管理能力考核合格的情况。</w:t>
      </w:r>
    </w:p>
    <w:p w:rsidR="004F3626" w:rsidRDefault="0097235C">
      <w:pPr>
        <w:pStyle w:val="a3"/>
        <w:spacing w:before="15" w:line="590" w:lineRule="exact"/>
        <w:ind w:right="271" w:firstLineChars="200" w:firstLine="640"/>
        <w:jc w:val="both"/>
        <w:rPr>
          <w:rFonts w:ascii="Times New Roman" w:eastAsia="仿宋_GB2312" w:hAnsi="Times New Roman" w:cs="Times New Roman"/>
          <w:lang w:val="zh-CN" w:eastAsia="zh-CN" w:bidi="zh-CN"/>
        </w:rPr>
      </w:pPr>
      <w:r>
        <w:rPr>
          <w:rFonts w:ascii="Times New Roman" w:eastAsia="仿宋_GB2312" w:hAnsi="Times New Roman" w:cs="Times New Roman" w:hint="eastAsia"/>
          <w:lang w:val="zh-CN" w:eastAsia="zh-CN" w:bidi="zh-CN"/>
        </w:rPr>
        <w:t>（四）</w:t>
      </w:r>
      <w:r>
        <w:rPr>
          <w:rFonts w:ascii="Times New Roman" w:eastAsia="仿宋_GB2312" w:hAnsi="Times New Roman" w:cs="Times New Roman"/>
          <w:lang w:val="zh-CN" w:eastAsia="zh-CN" w:bidi="zh-CN"/>
        </w:rPr>
        <w:t>是否存在安全培训管理制度不健全，三级教育培</w:t>
      </w:r>
      <w:r>
        <w:rPr>
          <w:rFonts w:ascii="Times New Roman" w:eastAsia="仿宋_GB2312" w:hAnsi="Times New Roman" w:cs="Times New Roman"/>
          <w:lang w:val="zh-CN" w:eastAsia="zh-CN" w:bidi="zh-CN"/>
        </w:rPr>
        <w:lastRenderedPageBreak/>
        <w:t>训不符合要求，培训和考试流于形式、走过场，培训档案造假等未如</w:t>
      </w:r>
      <w:r>
        <w:rPr>
          <w:rFonts w:ascii="Times New Roman" w:eastAsia="仿宋_GB2312" w:hAnsi="Times New Roman" w:cs="Times New Roman"/>
          <w:lang w:val="zh-CN" w:eastAsia="zh-CN" w:bidi="zh-CN"/>
        </w:rPr>
        <w:t xml:space="preserve">  </w:t>
      </w:r>
      <w:r>
        <w:rPr>
          <w:rFonts w:ascii="Times New Roman" w:eastAsia="仿宋_GB2312" w:hAnsi="Times New Roman" w:cs="Times New Roman"/>
          <w:lang w:val="zh-CN" w:eastAsia="zh-CN" w:bidi="zh-CN"/>
        </w:rPr>
        <w:t>实记录安全生产教育和培训情况。</w:t>
      </w:r>
    </w:p>
    <w:p w:rsidR="004F3626" w:rsidRDefault="0097235C">
      <w:pPr>
        <w:pStyle w:val="a3"/>
        <w:spacing w:before="15" w:line="590" w:lineRule="exact"/>
        <w:ind w:right="271" w:firstLineChars="200" w:firstLine="640"/>
        <w:jc w:val="both"/>
        <w:rPr>
          <w:rFonts w:ascii="Times New Roman" w:eastAsia="仿宋_GB2312" w:hAnsi="Times New Roman" w:cs="Times New Roman"/>
          <w:lang w:val="zh-CN" w:eastAsia="zh-CN" w:bidi="zh-CN"/>
        </w:rPr>
      </w:pPr>
      <w:r>
        <w:rPr>
          <w:rFonts w:ascii="Times New Roman" w:eastAsia="仿宋_GB2312" w:hAnsi="Times New Roman" w:cs="Times New Roman" w:hint="eastAsia"/>
          <w:lang w:val="zh-CN" w:eastAsia="zh-CN" w:bidi="zh-CN"/>
        </w:rPr>
        <w:t>（五）</w:t>
      </w:r>
      <w:r>
        <w:rPr>
          <w:rFonts w:ascii="Times New Roman" w:eastAsia="仿宋_GB2312" w:hAnsi="Times New Roman" w:cs="Times New Roman"/>
          <w:lang w:val="zh-CN" w:eastAsia="zh-CN" w:bidi="zh-CN"/>
        </w:rPr>
        <w:t>是否认真落实《南通市安全生产培训监督管理指导意见》要求。</w:t>
      </w:r>
    </w:p>
    <w:p w:rsidR="004F3626" w:rsidRDefault="0097235C">
      <w:pPr>
        <w:pStyle w:val="a3"/>
        <w:spacing w:before="15" w:line="590" w:lineRule="exact"/>
        <w:ind w:right="271" w:firstLineChars="200" w:firstLine="594"/>
        <w:jc w:val="both"/>
        <w:rPr>
          <w:rFonts w:ascii="Times New Roman" w:eastAsia="黑体" w:hAnsi="Times New Roman"/>
          <w:spacing w:val="-23"/>
          <w:lang w:eastAsia="zh-CN"/>
        </w:rPr>
      </w:pPr>
      <w:r>
        <w:rPr>
          <w:rFonts w:ascii="Times New Roman" w:eastAsia="黑体" w:hAnsi="Times New Roman"/>
          <w:spacing w:val="-23"/>
          <w:lang w:eastAsia="zh-CN"/>
        </w:rPr>
        <w:t>三、工作安排</w:t>
      </w:r>
    </w:p>
    <w:p w:rsidR="004F3626" w:rsidRDefault="0097235C">
      <w:pPr>
        <w:pStyle w:val="a3"/>
        <w:spacing w:before="12" w:line="590" w:lineRule="exact"/>
        <w:ind w:right="271" w:firstLineChars="200" w:firstLine="641"/>
        <w:jc w:val="both"/>
        <w:rPr>
          <w:rFonts w:ascii="Times New Roman" w:eastAsia="仿宋_GB2312" w:hAnsi="Times New Roman" w:cs="Times New Roman"/>
          <w:lang w:val="zh-CN" w:eastAsia="zh-CN" w:bidi="zh-CN"/>
        </w:rPr>
      </w:pPr>
      <w:r w:rsidRPr="00CA7939">
        <w:rPr>
          <w:rFonts w:ascii="楷体_GB2312" w:eastAsia="楷体_GB2312" w:hAnsi="Times New Roman" w:cs="Times New Roman" w:hint="eastAsia"/>
          <w:b/>
          <w:lang w:val="zh-CN" w:eastAsia="zh-CN" w:bidi="zh-CN"/>
        </w:rPr>
        <w:t>（一）</w:t>
      </w:r>
      <w:r w:rsidRPr="00CA7939">
        <w:rPr>
          <w:rFonts w:ascii="楷体_GB2312" w:eastAsia="楷体_GB2312" w:hAnsi="Times New Roman" w:cs="Times New Roman" w:hint="eastAsia"/>
          <w:b/>
          <w:lang w:val="zh-CN" w:eastAsia="zh-CN" w:bidi="zh-CN"/>
        </w:rPr>
        <w:t>自查自改（</w:t>
      </w:r>
      <w:r w:rsidRPr="00CA7939">
        <w:rPr>
          <w:rFonts w:ascii="楷体_GB2312" w:eastAsia="楷体_GB2312" w:hAnsi="Times New Roman" w:cs="Times New Roman" w:hint="eastAsia"/>
          <w:b/>
          <w:lang w:val="zh-CN" w:eastAsia="zh-CN" w:bidi="zh-CN"/>
        </w:rPr>
        <w:t>2022</w:t>
      </w:r>
      <w:r w:rsidRPr="00CA7939">
        <w:rPr>
          <w:rFonts w:ascii="楷体_GB2312" w:eastAsia="楷体_GB2312" w:hAnsi="Times New Roman" w:cs="Times New Roman" w:hint="eastAsia"/>
          <w:b/>
          <w:lang w:val="zh-CN" w:eastAsia="zh-CN" w:bidi="zh-CN"/>
        </w:rPr>
        <w:t>年</w:t>
      </w:r>
      <w:r w:rsidRPr="00CA7939">
        <w:rPr>
          <w:rFonts w:ascii="楷体_GB2312" w:eastAsia="楷体_GB2312" w:hAnsi="Times New Roman" w:cs="Times New Roman" w:hint="eastAsia"/>
          <w:b/>
          <w:lang w:val="zh-CN" w:eastAsia="zh-CN" w:bidi="zh-CN"/>
        </w:rPr>
        <w:t>3</w:t>
      </w:r>
      <w:r w:rsidRPr="00CA7939">
        <w:rPr>
          <w:rFonts w:ascii="楷体_GB2312" w:eastAsia="楷体_GB2312" w:hAnsi="Times New Roman" w:cs="Times New Roman" w:hint="eastAsia"/>
          <w:b/>
          <w:lang w:val="zh-CN" w:eastAsia="zh-CN" w:bidi="zh-CN"/>
        </w:rPr>
        <w:t>月）。</w:t>
      </w:r>
      <w:r>
        <w:rPr>
          <w:rFonts w:ascii="Times New Roman" w:eastAsia="仿宋_GB2312" w:hAnsi="Times New Roman" w:cs="Times New Roman"/>
          <w:lang w:val="zh-CN" w:eastAsia="zh-CN" w:bidi="zh-CN"/>
        </w:rPr>
        <w:t>生产经营单位要按照新《安全生产法》和安全培训法律法规，全面自查本单位安全生产培训情况，特别要查找是否存在未制定和落实本单位培训计划和教育培训经费的提取、使用</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三级培训</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内容空洞，针对性不强，培训过程管理虚假，培训考勤不规范，培训考试试卷千人一面、质量不高和</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走过场</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等方面存在的问题</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要通过全国统一的</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特种作业操作证及安全生产知识和管理能力考核合格信息查询平台</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（网址</w:t>
      </w:r>
      <w:hyperlink r:id="rId7">
        <w:r>
          <w:rPr>
            <w:rFonts w:ascii="Times New Roman" w:eastAsia="仿宋_GB2312" w:hAnsi="Times New Roman" w:cs="Times New Roman"/>
            <w:lang w:val="zh-CN" w:eastAsia="zh-CN" w:bidi="zh-CN"/>
          </w:rPr>
          <w:t>http://cx.mem.gov.cn</w:t>
        </w:r>
      </w:hyperlink>
      <w:r>
        <w:rPr>
          <w:rFonts w:ascii="Times New Roman" w:eastAsia="仿宋_GB2312" w:hAnsi="Times New Roman" w:cs="Times New Roman"/>
          <w:lang w:val="zh-CN" w:eastAsia="zh-CN" w:bidi="zh-CN"/>
        </w:rPr>
        <w:t>）核验特种作业人员和高危行业生产经营单位主要负责人、安全生产管理人员证书真伪</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对自查发现的问题实行清单管理，逐项落实整改（附件</w:t>
      </w:r>
      <w:r>
        <w:rPr>
          <w:rFonts w:ascii="Times New Roman" w:eastAsia="仿宋_GB2312" w:hAnsi="Times New Roman" w:cs="Times New Roman"/>
          <w:lang w:val="zh-CN" w:eastAsia="zh-CN" w:bidi="zh-CN"/>
        </w:rPr>
        <w:t>1</w:t>
      </w:r>
      <w:r>
        <w:rPr>
          <w:rFonts w:ascii="Times New Roman" w:eastAsia="仿宋_GB2312" w:hAnsi="Times New Roman" w:cs="Times New Roman"/>
          <w:lang w:val="zh-CN" w:eastAsia="zh-CN" w:bidi="zh-CN"/>
        </w:rPr>
        <w:t>）。</w:t>
      </w:r>
    </w:p>
    <w:p w:rsidR="004F3626" w:rsidRDefault="0097235C">
      <w:pPr>
        <w:pStyle w:val="a3"/>
        <w:spacing w:before="12" w:line="590" w:lineRule="exact"/>
        <w:ind w:right="271" w:firstLineChars="200" w:firstLine="640"/>
        <w:jc w:val="both"/>
        <w:rPr>
          <w:rFonts w:ascii="Times New Roman" w:eastAsia="仿宋_GB2312" w:hAnsi="Times New Roman" w:cs="Times New Roman"/>
          <w:lang w:val="zh-CN" w:eastAsia="zh-CN" w:bidi="zh-CN"/>
        </w:rPr>
      </w:pPr>
      <w:r>
        <w:rPr>
          <w:rFonts w:ascii="Times New Roman" w:eastAsia="仿宋_GB2312" w:hAnsi="Times New Roman" w:cs="Times New Roman"/>
          <w:lang w:val="zh-CN" w:eastAsia="zh-CN" w:bidi="zh-CN"/>
        </w:rPr>
        <w:t>2022</w:t>
      </w:r>
      <w:r>
        <w:rPr>
          <w:rFonts w:ascii="Times New Roman" w:eastAsia="仿宋_GB2312" w:hAnsi="Times New Roman" w:cs="Times New Roman"/>
          <w:lang w:val="zh-CN" w:eastAsia="zh-CN" w:bidi="zh-CN"/>
        </w:rPr>
        <w:t>年</w:t>
      </w:r>
      <w:r>
        <w:rPr>
          <w:rFonts w:ascii="Times New Roman" w:eastAsia="仿宋_GB2312" w:hAnsi="Times New Roman" w:cs="Times New Roman" w:hint="eastAsia"/>
          <w:lang w:eastAsia="zh-CN" w:bidi="zh-CN"/>
        </w:rPr>
        <w:t>3</w:t>
      </w:r>
      <w:r>
        <w:rPr>
          <w:rFonts w:ascii="Times New Roman" w:eastAsia="仿宋_GB2312" w:hAnsi="Times New Roman" w:cs="Times New Roman"/>
          <w:lang w:val="zh-CN" w:eastAsia="zh-CN" w:bidi="zh-CN"/>
        </w:rPr>
        <w:t>月</w:t>
      </w:r>
      <w:r>
        <w:rPr>
          <w:rFonts w:ascii="Times New Roman" w:eastAsia="仿宋_GB2312" w:hAnsi="Times New Roman" w:cs="Times New Roman" w:hint="eastAsia"/>
          <w:lang w:eastAsia="zh-CN" w:bidi="zh-CN"/>
        </w:rPr>
        <w:t>3</w:t>
      </w:r>
      <w:r>
        <w:rPr>
          <w:rFonts w:ascii="Times New Roman" w:eastAsia="仿宋_GB2312" w:hAnsi="Times New Roman" w:cs="Times New Roman"/>
          <w:lang w:val="zh-CN" w:eastAsia="zh-CN" w:bidi="zh-CN"/>
        </w:rPr>
        <w:t>1</w:t>
      </w:r>
      <w:r>
        <w:rPr>
          <w:rFonts w:ascii="Times New Roman" w:eastAsia="仿宋_GB2312" w:hAnsi="Times New Roman" w:cs="Times New Roman"/>
          <w:lang w:val="zh-CN" w:eastAsia="zh-CN" w:bidi="zh-CN"/>
        </w:rPr>
        <w:t>日前，各企业将开展自查自改的情况（附件</w:t>
      </w:r>
      <w:r>
        <w:rPr>
          <w:rFonts w:ascii="Times New Roman" w:eastAsia="仿宋_GB2312" w:hAnsi="Times New Roman" w:cs="Times New Roman" w:hint="eastAsia"/>
          <w:lang w:eastAsia="zh-CN" w:bidi="zh-CN"/>
        </w:rPr>
        <w:t>1</w:t>
      </w:r>
      <w:r>
        <w:rPr>
          <w:rFonts w:ascii="Times New Roman" w:eastAsia="仿宋_GB2312" w:hAnsi="Times New Roman" w:cs="Times New Roman"/>
          <w:lang w:val="zh-CN" w:eastAsia="zh-CN" w:bidi="zh-CN"/>
        </w:rPr>
        <w:t>）报</w:t>
      </w:r>
      <w:r>
        <w:rPr>
          <w:rFonts w:ascii="Times New Roman" w:eastAsia="仿宋_GB2312" w:hAnsi="Times New Roman" w:cs="Times New Roman" w:hint="eastAsia"/>
          <w:lang w:val="zh-CN" w:eastAsia="zh-CN" w:bidi="zh-CN"/>
        </w:rPr>
        <w:t>镇</w:t>
      </w:r>
      <w:r>
        <w:rPr>
          <w:rFonts w:ascii="Times New Roman" w:eastAsia="仿宋_GB2312" w:hAnsi="Times New Roman" w:cs="Times New Roman"/>
          <w:lang w:val="zh-CN" w:eastAsia="zh-CN" w:bidi="zh-CN"/>
        </w:rPr>
        <w:t>安监局。</w:t>
      </w:r>
      <w:r>
        <w:rPr>
          <w:rFonts w:ascii="Times New Roman" w:eastAsia="仿宋_GB2312" w:hAnsi="Times New Roman" w:cs="Times New Roman" w:hint="eastAsia"/>
          <w:lang w:val="zh-CN" w:eastAsia="zh-CN" w:bidi="zh-CN"/>
        </w:rPr>
        <w:t>2022</w:t>
      </w:r>
      <w:r>
        <w:rPr>
          <w:rFonts w:ascii="Times New Roman" w:eastAsia="仿宋_GB2312" w:hAnsi="Times New Roman" w:cs="Times New Roman" w:hint="eastAsia"/>
          <w:lang w:val="zh-CN" w:eastAsia="zh-CN" w:bidi="zh-CN"/>
        </w:rPr>
        <w:t>年</w:t>
      </w:r>
      <w:r>
        <w:rPr>
          <w:rFonts w:ascii="Times New Roman" w:eastAsia="仿宋_GB2312" w:hAnsi="Times New Roman" w:cs="Times New Roman" w:hint="eastAsia"/>
          <w:lang w:val="zh-CN" w:eastAsia="zh-CN" w:bidi="zh-CN"/>
        </w:rPr>
        <w:t>4</w:t>
      </w:r>
      <w:r>
        <w:rPr>
          <w:rFonts w:ascii="Times New Roman" w:eastAsia="仿宋_GB2312" w:hAnsi="Times New Roman" w:cs="Times New Roman" w:hint="eastAsia"/>
          <w:lang w:val="zh-CN" w:eastAsia="zh-CN" w:bidi="zh-CN"/>
        </w:rPr>
        <w:t>月</w:t>
      </w:r>
      <w:r>
        <w:rPr>
          <w:rFonts w:ascii="Times New Roman" w:eastAsia="仿宋_GB2312" w:hAnsi="Times New Roman" w:cs="Times New Roman" w:hint="eastAsia"/>
          <w:lang w:val="zh-CN" w:eastAsia="zh-CN" w:bidi="zh-CN"/>
        </w:rPr>
        <w:t>5</w:t>
      </w:r>
      <w:r>
        <w:rPr>
          <w:rFonts w:ascii="Times New Roman" w:eastAsia="仿宋_GB2312" w:hAnsi="Times New Roman" w:cs="Times New Roman" w:hint="eastAsia"/>
          <w:lang w:val="zh-CN" w:eastAsia="zh-CN" w:bidi="zh-CN"/>
        </w:rPr>
        <w:t>日前，镇安监局将组织辖区内企业开展自查自改的情况（附件</w:t>
      </w:r>
      <w:r>
        <w:rPr>
          <w:rFonts w:ascii="Times New Roman" w:eastAsia="仿宋_GB2312" w:hAnsi="Times New Roman" w:cs="Times New Roman" w:hint="eastAsia"/>
          <w:lang w:val="zh-CN" w:eastAsia="zh-CN" w:bidi="zh-CN"/>
        </w:rPr>
        <w:t>2</w:t>
      </w:r>
      <w:r>
        <w:rPr>
          <w:rFonts w:ascii="Times New Roman" w:eastAsia="仿宋_GB2312" w:hAnsi="Times New Roman" w:cs="Times New Roman" w:hint="eastAsia"/>
          <w:lang w:val="zh-CN" w:eastAsia="zh-CN" w:bidi="zh-CN"/>
        </w:rPr>
        <w:t>）报县应急管理局。</w:t>
      </w:r>
    </w:p>
    <w:p w:rsidR="004F3626" w:rsidRDefault="0097235C">
      <w:pPr>
        <w:pStyle w:val="a3"/>
        <w:spacing w:before="12" w:line="590" w:lineRule="exact"/>
        <w:ind w:right="271" w:firstLineChars="200" w:firstLine="641"/>
        <w:jc w:val="both"/>
        <w:rPr>
          <w:rFonts w:ascii="Times New Roman" w:eastAsia="仿宋_GB2312" w:hAnsi="Times New Roman" w:cs="Times New Roman"/>
          <w:lang w:val="zh-CN" w:eastAsia="zh-CN" w:bidi="zh-CN"/>
        </w:rPr>
      </w:pPr>
      <w:r w:rsidRPr="00CA7939">
        <w:rPr>
          <w:rFonts w:ascii="楷体_GB2312" w:eastAsia="楷体_GB2312" w:hAnsi="Times New Roman" w:cs="Times New Roman"/>
          <w:b/>
          <w:lang w:val="zh-CN" w:eastAsia="zh-CN" w:bidi="zh-CN"/>
        </w:rPr>
        <w:t>（二）执法检查（</w:t>
      </w:r>
      <w:r w:rsidRPr="00CA7939">
        <w:rPr>
          <w:rFonts w:ascii="楷体_GB2312" w:eastAsia="楷体_GB2312" w:hAnsi="Times New Roman" w:cs="Times New Roman"/>
          <w:b/>
          <w:lang w:val="zh-CN" w:eastAsia="zh-CN" w:bidi="zh-CN"/>
        </w:rPr>
        <w:t>2022</w:t>
      </w:r>
      <w:r w:rsidRPr="00CA7939">
        <w:rPr>
          <w:rFonts w:ascii="楷体_GB2312" w:eastAsia="楷体_GB2312" w:hAnsi="Times New Roman" w:cs="Times New Roman"/>
          <w:b/>
          <w:lang w:val="zh-CN" w:eastAsia="zh-CN" w:bidi="zh-CN"/>
        </w:rPr>
        <w:t>年</w:t>
      </w:r>
      <w:r w:rsidRPr="00CA7939">
        <w:rPr>
          <w:rFonts w:ascii="楷体_GB2312" w:eastAsia="楷体_GB2312" w:hAnsi="Times New Roman" w:cs="Times New Roman"/>
          <w:b/>
          <w:lang w:val="zh-CN" w:eastAsia="zh-CN" w:bidi="zh-CN"/>
        </w:rPr>
        <w:t>4</w:t>
      </w:r>
      <w:r w:rsidRPr="00CA7939">
        <w:rPr>
          <w:rFonts w:ascii="楷体_GB2312" w:eastAsia="楷体_GB2312" w:hAnsi="Times New Roman" w:cs="Times New Roman"/>
          <w:b/>
          <w:lang w:val="zh-CN" w:eastAsia="zh-CN" w:bidi="zh-CN"/>
        </w:rPr>
        <w:t>月</w:t>
      </w:r>
      <w:r w:rsidRPr="00CA7939">
        <w:rPr>
          <w:rFonts w:ascii="楷体_GB2312" w:eastAsia="楷体_GB2312" w:hAnsi="Times New Roman" w:cs="Times New Roman" w:hint="eastAsia"/>
          <w:b/>
          <w:lang w:val="zh-CN" w:eastAsia="zh-CN" w:bidi="zh-CN"/>
        </w:rPr>
        <w:t>--</w:t>
      </w:r>
      <w:r w:rsidRPr="00CA7939">
        <w:rPr>
          <w:rFonts w:ascii="楷体_GB2312" w:eastAsia="楷体_GB2312" w:hAnsi="Times New Roman" w:cs="Times New Roman"/>
          <w:b/>
          <w:lang w:val="zh-CN" w:eastAsia="zh-CN" w:bidi="zh-CN"/>
        </w:rPr>
        <w:t>7</w:t>
      </w:r>
      <w:r w:rsidRPr="00CA7939">
        <w:rPr>
          <w:rFonts w:ascii="楷体_GB2312" w:eastAsia="楷体_GB2312" w:hAnsi="Times New Roman" w:cs="Times New Roman"/>
          <w:b/>
          <w:lang w:val="zh-CN" w:eastAsia="zh-CN" w:bidi="zh-CN"/>
        </w:rPr>
        <w:t>月）。</w:t>
      </w:r>
      <w:r>
        <w:rPr>
          <w:rFonts w:ascii="Times New Roman" w:eastAsia="仿宋_GB2312" w:hAnsi="Times New Roman" w:cs="Times New Roman" w:hint="eastAsia"/>
          <w:lang w:val="zh-CN" w:eastAsia="zh-CN" w:bidi="zh-CN"/>
        </w:rPr>
        <w:t>镇</w:t>
      </w:r>
      <w:r>
        <w:rPr>
          <w:rFonts w:ascii="Times New Roman" w:eastAsia="仿宋_GB2312" w:hAnsi="Times New Roman" w:cs="Times New Roman"/>
          <w:lang w:val="zh-CN" w:eastAsia="zh-CN" w:bidi="zh-CN"/>
        </w:rPr>
        <w:t>安监局将生产</w:t>
      </w:r>
      <w:r>
        <w:rPr>
          <w:rFonts w:ascii="Times New Roman" w:eastAsia="仿宋_GB2312" w:hAnsi="Times New Roman" w:cs="Times New Roman"/>
          <w:lang w:val="zh-CN" w:eastAsia="zh-CN" w:bidi="zh-CN"/>
        </w:rPr>
        <w:lastRenderedPageBreak/>
        <w:t>经营单位（特别是高危行业生产经营单位）的安全培训工作纳入</w:t>
      </w:r>
      <w:r>
        <w:rPr>
          <w:rFonts w:ascii="Times New Roman" w:eastAsia="仿宋_GB2312" w:hAnsi="Times New Roman" w:cs="Times New Roman"/>
          <w:lang w:val="zh-CN" w:eastAsia="zh-CN" w:bidi="zh-CN"/>
        </w:rPr>
        <w:t>20</w:t>
      </w:r>
      <w:r>
        <w:rPr>
          <w:rFonts w:ascii="Times New Roman" w:eastAsia="仿宋_GB2312" w:hAnsi="Times New Roman" w:cs="Times New Roman"/>
          <w:lang w:val="zh-CN" w:eastAsia="zh-CN" w:bidi="zh-CN"/>
        </w:rPr>
        <w:t>22</w:t>
      </w:r>
      <w:r>
        <w:rPr>
          <w:rFonts w:ascii="Times New Roman" w:eastAsia="仿宋_GB2312" w:hAnsi="Times New Roman" w:cs="Times New Roman"/>
          <w:lang w:val="zh-CN" w:eastAsia="zh-CN" w:bidi="zh-CN"/>
        </w:rPr>
        <w:t>年度执法计划，对辖区内生产经营单位安全生产培训计划制定、实施情况和</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三项岗位人员</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持证上岗情况，开展专项执法检查，要将现场抽查抽考、现场问答等作为检查相关法规规章落实的重要手段，切实防止安全培训</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走过场</w:t>
      </w:r>
      <w:r>
        <w:rPr>
          <w:rFonts w:ascii="Times New Roman" w:eastAsia="仿宋_GB2312" w:hAnsi="Times New Roman" w:cs="Times New Roman" w:hint="eastAsia"/>
          <w:lang w:val="zh-CN" w:eastAsia="zh-CN" w:bidi="zh-CN"/>
        </w:rPr>
        <w:t>”</w:t>
      </w:r>
      <w:r>
        <w:rPr>
          <w:rFonts w:ascii="Times New Roman" w:eastAsia="仿宋_GB2312" w:hAnsi="Times New Roman" w:cs="Times New Roman"/>
          <w:lang w:val="zh-CN" w:eastAsia="zh-CN" w:bidi="zh-CN"/>
        </w:rPr>
        <w:t>。</w:t>
      </w:r>
      <w:r>
        <w:rPr>
          <w:rFonts w:ascii="Times New Roman" w:eastAsia="仿宋_GB2312" w:hAnsi="Times New Roman" w:cs="Times New Roman"/>
          <w:lang w:val="zh-CN" w:eastAsia="zh-CN" w:bidi="zh-CN"/>
        </w:rPr>
        <w:t>2022</w:t>
      </w:r>
      <w:r>
        <w:rPr>
          <w:rFonts w:ascii="Times New Roman" w:eastAsia="仿宋_GB2312" w:hAnsi="Times New Roman" w:cs="Times New Roman"/>
          <w:lang w:val="zh-CN" w:eastAsia="zh-CN" w:bidi="zh-CN"/>
        </w:rPr>
        <w:t>年</w:t>
      </w:r>
      <w:r>
        <w:rPr>
          <w:rFonts w:ascii="Times New Roman" w:eastAsia="仿宋_GB2312" w:hAnsi="Times New Roman" w:cs="Times New Roman"/>
          <w:lang w:val="zh-CN" w:eastAsia="zh-CN" w:bidi="zh-CN"/>
        </w:rPr>
        <w:t>4</w:t>
      </w:r>
      <w:r>
        <w:rPr>
          <w:rFonts w:ascii="Times New Roman" w:eastAsia="仿宋_GB2312" w:hAnsi="Times New Roman" w:cs="Times New Roman"/>
          <w:lang w:val="zh-CN" w:eastAsia="zh-CN" w:bidi="zh-CN"/>
        </w:rPr>
        <w:t>月至</w:t>
      </w:r>
      <w:r>
        <w:rPr>
          <w:rFonts w:ascii="Times New Roman" w:eastAsia="仿宋_GB2312" w:hAnsi="Times New Roman" w:cs="Times New Roman"/>
          <w:lang w:val="zh-CN" w:eastAsia="zh-CN" w:bidi="zh-CN"/>
        </w:rPr>
        <w:t>7</w:t>
      </w:r>
      <w:r>
        <w:rPr>
          <w:rFonts w:ascii="Times New Roman" w:eastAsia="仿宋_GB2312" w:hAnsi="Times New Roman" w:cs="Times New Roman"/>
          <w:lang w:val="zh-CN" w:eastAsia="zh-CN" w:bidi="zh-CN"/>
        </w:rPr>
        <w:t>月，镇安监</w:t>
      </w:r>
      <w:r>
        <w:rPr>
          <w:rFonts w:ascii="Times New Roman" w:eastAsia="仿宋_GB2312" w:hAnsi="Times New Roman" w:cs="Times New Roman" w:hint="eastAsia"/>
          <w:lang w:val="zh-CN" w:eastAsia="zh-CN" w:bidi="zh-CN"/>
        </w:rPr>
        <w:t>局</w:t>
      </w:r>
      <w:r>
        <w:rPr>
          <w:rFonts w:ascii="Times New Roman" w:eastAsia="仿宋_GB2312" w:hAnsi="Times New Roman" w:cs="Times New Roman"/>
          <w:lang w:val="zh-CN" w:eastAsia="zh-CN" w:bidi="zh-CN"/>
        </w:rPr>
        <w:t>每月</w:t>
      </w:r>
      <w:r>
        <w:rPr>
          <w:rFonts w:ascii="Times New Roman" w:eastAsia="仿宋_GB2312" w:hAnsi="Times New Roman" w:cs="Times New Roman"/>
          <w:lang w:val="zh-CN" w:eastAsia="zh-CN" w:bidi="zh-CN"/>
        </w:rPr>
        <w:t>30</w:t>
      </w:r>
      <w:r>
        <w:rPr>
          <w:rFonts w:ascii="Times New Roman" w:eastAsia="仿宋_GB2312" w:hAnsi="Times New Roman" w:cs="Times New Roman"/>
          <w:lang w:val="zh-CN" w:eastAsia="zh-CN" w:bidi="zh-CN"/>
        </w:rPr>
        <w:t>日前</w:t>
      </w:r>
      <w:r>
        <w:rPr>
          <w:rFonts w:ascii="Times New Roman" w:eastAsia="仿宋_GB2312" w:hAnsi="Times New Roman" w:cs="Times New Roman" w:hint="eastAsia"/>
          <w:lang w:val="zh-CN" w:eastAsia="zh-CN" w:bidi="zh-CN"/>
        </w:rPr>
        <w:t>将</w:t>
      </w:r>
      <w:r>
        <w:rPr>
          <w:rFonts w:ascii="Times New Roman" w:eastAsia="仿宋_GB2312" w:hAnsi="Times New Roman" w:cs="Times New Roman"/>
          <w:lang w:val="zh-CN" w:eastAsia="zh-CN" w:bidi="zh-CN"/>
        </w:rPr>
        <w:t>本月开展执法检查、行政处罚、典型案例等情况（附件</w:t>
      </w:r>
      <w:r>
        <w:rPr>
          <w:rFonts w:ascii="Times New Roman" w:eastAsia="仿宋_GB2312" w:hAnsi="Times New Roman" w:cs="Times New Roman"/>
          <w:lang w:val="zh-CN" w:eastAsia="zh-CN" w:bidi="zh-CN"/>
        </w:rPr>
        <w:t>3</w:t>
      </w:r>
      <w:r>
        <w:rPr>
          <w:rFonts w:ascii="Times New Roman" w:eastAsia="仿宋_GB2312" w:hAnsi="Times New Roman" w:cs="Times New Roman"/>
          <w:lang w:val="zh-CN" w:eastAsia="zh-CN" w:bidi="zh-CN"/>
        </w:rPr>
        <w:t>）报县应急管理局。</w:t>
      </w:r>
    </w:p>
    <w:p w:rsidR="004F3626" w:rsidRDefault="0097235C">
      <w:pPr>
        <w:pStyle w:val="a3"/>
        <w:spacing w:before="12" w:line="590" w:lineRule="exact"/>
        <w:ind w:right="271" w:firstLineChars="200" w:firstLine="641"/>
        <w:jc w:val="both"/>
        <w:rPr>
          <w:rFonts w:ascii="Times New Roman" w:eastAsia="仿宋_GB2312" w:hAnsi="Times New Roman" w:cs="Times New Roman"/>
          <w:lang w:val="zh-CN" w:eastAsia="zh-CN" w:bidi="zh-CN"/>
        </w:rPr>
      </w:pPr>
      <w:r w:rsidRPr="00CA7939">
        <w:rPr>
          <w:rFonts w:ascii="楷体_GB2312" w:eastAsia="楷体_GB2312" w:hAnsi="Times New Roman" w:cs="Times New Roman"/>
          <w:b/>
          <w:lang w:val="zh-CN" w:eastAsia="zh-CN" w:bidi="zh-CN"/>
        </w:rPr>
        <w:t>（三）总结提升（</w:t>
      </w:r>
      <w:r w:rsidRPr="00CA7939">
        <w:rPr>
          <w:rFonts w:ascii="楷体_GB2312" w:eastAsia="楷体_GB2312" w:hAnsi="Times New Roman" w:cs="Times New Roman"/>
          <w:b/>
          <w:lang w:val="zh-CN" w:eastAsia="zh-CN" w:bidi="zh-CN"/>
        </w:rPr>
        <w:t>2022</w:t>
      </w:r>
      <w:r w:rsidRPr="00CA7939">
        <w:rPr>
          <w:rFonts w:ascii="楷体_GB2312" w:eastAsia="楷体_GB2312" w:hAnsi="Times New Roman" w:cs="Times New Roman"/>
          <w:b/>
          <w:lang w:val="zh-CN" w:eastAsia="zh-CN" w:bidi="zh-CN"/>
        </w:rPr>
        <w:t>年</w:t>
      </w:r>
      <w:r w:rsidRPr="00CA7939">
        <w:rPr>
          <w:rFonts w:ascii="楷体_GB2312" w:eastAsia="楷体_GB2312" w:hAnsi="Times New Roman" w:cs="Times New Roman"/>
          <w:b/>
          <w:lang w:val="zh-CN" w:eastAsia="zh-CN" w:bidi="zh-CN"/>
        </w:rPr>
        <w:t>9</w:t>
      </w:r>
      <w:r w:rsidRPr="00CA7939">
        <w:rPr>
          <w:rFonts w:ascii="楷体_GB2312" w:eastAsia="楷体_GB2312" w:hAnsi="Times New Roman" w:cs="Times New Roman"/>
          <w:b/>
          <w:lang w:val="zh-CN" w:eastAsia="zh-CN" w:bidi="zh-CN"/>
        </w:rPr>
        <w:t>月）。</w:t>
      </w:r>
      <w:r>
        <w:rPr>
          <w:rFonts w:ascii="Times New Roman" w:eastAsia="仿宋_GB2312" w:hAnsi="Times New Roman" w:cs="Times New Roman"/>
          <w:lang w:val="zh-CN" w:eastAsia="zh-CN" w:bidi="zh-CN"/>
        </w:rPr>
        <w:t>镇</w:t>
      </w:r>
      <w:r>
        <w:rPr>
          <w:rFonts w:ascii="Times New Roman" w:eastAsia="仿宋_GB2312" w:hAnsi="Times New Roman" w:cs="Times New Roman" w:hint="eastAsia"/>
          <w:lang w:val="zh-CN" w:eastAsia="zh-CN" w:bidi="zh-CN"/>
        </w:rPr>
        <w:t>安监</w:t>
      </w:r>
      <w:r>
        <w:rPr>
          <w:rFonts w:ascii="Times New Roman" w:eastAsia="仿宋_GB2312" w:hAnsi="Times New Roman" w:cs="Times New Roman"/>
          <w:lang w:val="zh-CN" w:eastAsia="zh-CN" w:bidi="zh-CN"/>
        </w:rPr>
        <w:t>局要认真总结专项整治工作成效，特别是要系统梳理生产经营单位存在的问题，剖析案例、分析原因，研究制定标本兼治举措，形成书面总结报告，于</w:t>
      </w:r>
      <w:r>
        <w:rPr>
          <w:rFonts w:ascii="Times New Roman" w:eastAsia="仿宋_GB2312" w:hAnsi="Times New Roman" w:cs="Times New Roman"/>
          <w:lang w:val="zh-CN" w:eastAsia="zh-CN" w:bidi="zh-CN"/>
        </w:rPr>
        <w:t>2022</w:t>
      </w:r>
      <w:r>
        <w:rPr>
          <w:rFonts w:ascii="Times New Roman" w:eastAsia="仿宋_GB2312" w:hAnsi="Times New Roman" w:cs="Times New Roman"/>
          <w:lang w:val="zh-CN" w:eastAsia="zh-CN" w:bidi="zh-CN"/>
        </w:rPr>
        <w:t>年</w:t>
      </w:r>
      <w:r>
        <w:rPr>
          <w:rFonts w:ascii="Times New Roman" w:eastAsia="仿宋_GB2312" w:hAnsi="Times New Roman" w:cs="Times New Roman"/>
          <w:lang w:val="zh-CN" w:eastAsia="zh-CN" w:bidi="zh-CN"/>
        </w:rPr>
        <w:t>9</w:t>
      </w:r>
      <w:r>
        <w:rPr>
          <w:rFonts w:ascii="Times New Roman" w:eastAsia="仿宋_GB2312" w:hAnsi="Times New Roman" w:cs="Times New Roman"/>
          <w:lang w:val="zh-CN" w:eastAsia="zh-CN" w:bidi="zh-CN"/>
        </w:rPr>
        <w:t>月</w:t>
      </w:r>
      <w:r>
        <w:rPr>
          <w:rFonts w:ascii="Times New Roman" w:eastAsia="仿宋_GB2312" w:hAnsi="Times New Roman" w:cs="Times New Roman"/>
          <w:lang w:val="zh-CN" w:eastAsia="zh-CN" w:bidi="zh-CN"/>
        </w:rPr>
        <w:t>2</w:t>
      </w:r>
      <w:r>
        <w:rPr>
          <w:rFonts w:ascii="Times New Roman" w:eastAsia="仿宋_GB2312" w:hAnsi="Times New Roman" w:cs="Times New Roman"/>
          <w:lang w:val="zh-CN" w:eastAsia="zh-CN" w:bidi="zh-CN"/>
        </w:rPr>
        <w:t>1</w:t>
      </w:r>
      <w:r>
        <w:rPr>
          <w:rFonts w:ascii="Times New Roman" w:eastAsia="仿宋_GB2312" w:hAnsi="Times New Roman" w:cs="Times New Roman"/>
          <w:lang w:val="zh-CN" w:eastAsia="zh-CN" w:bidi="zh-CN"/>
        </w:rPr>
        <w:t>日前报送县应急管理局法规科。</w:t>
      </w:r>
    </w:p>
    <w:p w:rsidR="004F3626" w:rsidRDefault="0097235C">
      <w:pPr>
        <w:pStyle w:val="a3"/>
        <w:spacing w:before="11" w:line="590" w:lineRule="exact"/>
        <w:ind w:left="907"/>
        <w:rPr>
          <w:rFonts w:ascii="Times New Roman" w:eastAsia="黑体" w:hAnsi="Times New Roman"/>
          <w:spacing w:val="-23"/>
          <w:lang w:eastAsia="zh-CN"/>
        </w:rPr>
      </w:pPr>
      <w:r>
        <w:rPr>
          <w:rFonts w:ascii="Times New Roman" w:eastAsia="黑体" w:hAnsi="Times New Roman"/>
          <w:spacing w:val="-23"/>
          <w:lang w:eastAsia="zh-CN"/>
        </w:rPr>
        <w:t>四、工作要求</w:t>
      </w:r>
    </w:p>
    <w:p w:rsidR="004F3626" w:rsidRDefault="0097235C">
      <w:pPr>
        <w:pStyle w:val="a3"/>
        <w:spacing w:before="15" w:line="590" w:lineRule="exact"/>
        <w:ind w:right="269" w:firstLineChars="200" w:firstLine="641"/>
        <w:jc w:val="both"/>
        <w:rPr>
          <w:rFonts w:ascii="Times New Roman" w:eastAsia="仿宋_GB2312" w:hAnsi="Times New Roman" w:cs="Times New Roman"/>
          <w:lang w:val="zh-CN" w:eastAsia="zh-CN" w:bidi="zh-CN"/>
        </w:rPr>
      </w:pPr>
      <w:r w:rsidRPr="00CA7939">
        <w:rPr>
          <w:rFonts w:ascii="楷体_GB2312" w:eastAsia="楷体_GB2312" w:hAnsi="Times New Roman" w:cs="Times New Roman" w:hint="eastAsia"/>
          <w:b/>
          <w:lang w:val="zh-CN" w:eastAsia="zh-CN" w:bidi="zh-CN"/>
        </w:rPr>
        <w:t>（一）强化领导，压实工作责任。</w:t>
      </w:r>
      <w:r>
        <w:rPr>
          <w:rFonts w:ascii="Times New Roman" w:eastAsia="仿宋_GB2312" w:hAnsi="Times New Roman" w:cs="Times New Roman"/>
          <w:lang w:val="zh-CN" w:eastAsia="zh-CN" w:bidi="zh-CN"/>
        </w:rPr>
        <w:t>镇</w:t>
      </w:r>
      <w:r>
        <w:rPr>
          <w:rFonts w:ascii="Times New Roman" w:eastAsia="仿宋_GB2312" w:hAnsi="Times New Roman" w:cs="Times New Roman" w:hint="eastAsia"/>
          <w:lang w:val="zh-CN" w:eastAsia="zh-CN" w:bidi="zh-CN"/>
        </w:rPr>
        <w:t>安监局</w:t>
      </w:r>
      <w:r>
        <w:rPr>
          <w:rFonts w:ascii="Times New Roman" w:eastAsia="仿宋_GB2312" w:hAnsi="Times New Roman" w:cs="Times New Roman"/>
          <w:lang w:val="zh-CN" w:eastAsia="zh-CN" w:bidi="zh-CN"/>
        </w:rPr>
        <w:t>要进一步提高思想认识，将生产经营单位的安全培训工作作为执法检查必查项目，加强组织领导，明确任务分工，层层压实责任，落实整治措施，及时将专项整治要求传达到辖区生产经营单位，集中力量开展专项整治，确保工作取得明显成效。</w:t>
      </w:r>
    </w:p>
    <w:p w:rsidR="004F3626" w:rsidRDefault="0097235C">
      <w:pPr>
        <w:pStyle w:val="a3"/>
        <w:spacing w:before="15" w:line="590" w:lineRule="exact"/>
        <w:ind w:firstLineChars="200" w:firstLine="641"/>
        <w:jc w:val="both"/>
        <w:rPr>
          <w:rFonts w:ascii="Times New Roman" w:eastAsia="仿宋_GB2312" w:hAnsi="Times New Roman" w:cs="Times New Roman"/>
          <w:lang w:val="zh-CN" w:eastAsia="zh-CN" w:bidi="zh-CN"/>
        </w:rPr>
      </w:pPr>
      <w:r w:rsidRPr="00CA7939">
        <w:rPr>
          <w:rFonts w:ascii="楷体_GB2312" w:eastAsia="楷体_GB2312" w:hAnsi="Times New Roman" w:cs="Times New Roman" w:hint="eastAsia"/>
          <w:b/>
          <w:lang w:val="zh-CN" w:eastAsia="zh-CN" w:bidi="zh-CN"/>
        </w:rPr>
        <w:t>（二）强化执法，严查违法行为。</w:t>
      </w:r>
      <w:r>
        <w:rPr>
          <w:rFonts w:ascii="Times New Roman" w:eastAsia="仿宋_GB2312" w:hAnsi="Times New Roman" w:cs="Times New Roman"/>
          <w:lang w:val="zh-CN" w:eastAsia="zh-CN" w:bidi="zh-CN"/>
        </w:rPr>
        <w:t>镇</w:t>
      </w:r>
      <w:r>
        <w:rPr>
          <w:rFonts w:ascii="Times New Roman" w:eastAsia="仿宋_GB2312" w:hAnsi="Times New Roman" w:cs="Times New Roman" w:hint="eastAsia"/>
          <w:lang w:val="zh-CN" w:eastAsia="zh-CN" w:bidi="zh-CN"/>
        </w:rPr>
        <w:t>安监局</w:t>
      </w:r>
      <w:r>
        <w:rPr>
          <w:rFonts w:ascii="Times New Roman" w:eastAsia="仿宋_GB2312" w:hAnsi="Times New Roman" w:cs="Times New Roman"/>
          <w:lang w:val="zh-CN" w:eastAsia="zh-CN" w:bidi="zh-CN"/>
        </w:rPr>
        <w:t>要坚持检查与</w:t>
      </w:r>
      <w:r>
        <w:rPr>
          <w:rFonts w:ascii="Times New Roman" w:eastAsia="仿宋_GB2312" w:hAnsi="Times New Roman" w:cs="Times New Roman"/>
          <w:lang w:val="zh-CN" w:eastAsia="zh-CN" w:bidi="zh-CN"/>
        </w:rPr>
        <w:lastRenderedPageBreak/>
        <w:t>执法相结合，对专项整治中发现生产经营单位及相关人员存在违法违规行为的，要依法依规实施处罚。</w:t>
      </w:r>
    </w:p>
    <w:p w:rsidR="004F3626" w:rsidRDefault="0097235C">
      <w:pPr>
        <w:pStyle w:val="a3"/>
        <w:spacing w:before="12" w:line="590" w:lineRule="exact"/>
        <w:ind w:right="269" w:firstLineChars="200" w:firstLine="641"/>
        <w:jc w:val="both"/>
        <w:rPr>
          <w:rFonts w:ascii="Times New Roman" w:eastAsia="仿宋_GB2312" w:hAnsi="Times New Roman" w:cs="Times New Roman"/>
          <w:lang w:val="zh-CN" w:eastAsia="zh-CN" w:bidi="zh-CN"/>
        </w:rPr>
      </w:pPr>
      <w:r w:rsidRPr="00CA7939">
        <w:rPr>
          <w:rFonts w:ascii="楷体_GB2312" w:eastAsia="楷体_GB2312" w:hAnsi="Times New Roman" w:cs="Times New Roman" w:hint="eastAsia"/>
          <w:b/>
          <w:lang w:val="zh-CN" w:eastAsia="zh-CN" w:bidi="zh-CN"/>
        </w:rPr>
        <w:t>（三）强化统筹，建立长效机制。</w:t>
      </w:r>
      <w:r>
        <w:rPr>
          <w:rFonts w:ascii="Times New Roman" w:eastAsia="仿宋_GB2312" w:hAnsi="Times New Roman" w:cs="Times New Roman"/>
          <w:lang w:val="zh-CN" w:eastAsia="zh-CN" w:bidi="zh-CN"/>
        </w:rPr>
        <w:t>镇安监</w:t>
      </w:r>
      <w:r>
        <w:rPr>
          <w:rFonts w:ascii="Times New Roman" w:eastAsia="仿宋_GB2312" w:hAnsi="Times New Roman" w:cs="Times New Roman" w:hint="eastAsia"/>
          <w:lang w:val="zh-CN" w:eastAsia="zh-CN" w:bidi="zh-CN"/>
        </w:rPr>
        <w:t>局</w:t>
      </w:r>
      <w:r>
        <w:rPr>
          <w:rFonts w:ascii="Times New Roman" w:eastAsia="仿宋_GB2312" w:hAnsi="Times New Roman" w:cs="Times New Roman"/>
          <w:lang w:val="zh-CN" w:eastAsia="zh-CN" w:bidi="zh-CN"/>
        </w:rPr>
        <w:t>要将专项整治工作与安全生产专项整治三年行动计划、打击假冒政府网站制售假冒安全生产证书专项行动等工作有机结合，加强统筹协调，务求整治成效。要以此次专项整治为契机，进一步提升培训质量，推动安全培训考试工作高质量发展。</w:t>
      </w:r>
    </w:p>
    <w:p w:rsidR="004F3626" w:rsidRDefault="004F3626">
      <w:pPr>
        <w:pStyle w:val="a3"/>
        <w:spacing w:before="12" w:line="590" w:lineRule="exact"/>
        <w:rPr>
          <w:rFonts w:ascii="Times New Roman" w:eastAsia="仿宋_GB2312" w:hAnsi="Times New Roman" w:cs="Times New Roman"/>
          <w:lang w:val="zh-CN" w:eastAsia="zh-CN" w:bidi="zh-CN"/>
        </w:rPr>
      </w:pPr>
    </w:p>
    <w:p w:rsidR="00CA7939" w:rsidRDefault="0097235C">
      <w:pPr>
        <w:pStyle w:val="a3"/>
        <w:spacing w:before="12" w:line="590" w:lineRule="exact"/>
        <w:rPr>
          <w:rFonts w:ascii="Times New Roman" w:eastAsia="仿宋_GB2312" w:hAnsi="Times New Roman" w:cs="Times New Roman"/>
          <w:lang w:val="zh-CN" w:eastAsia="zh-CN" w:bidi="zh-CN"/>
        </w:rPr>
      </w:pPr>
      <w:r>
        <w:rPr>
          <w:rFonts w:ascii="Times New Roman" w:eastAsia="仿宋_GB2312" w:hAnsi="Times New Roman" w:cs="Times New Roman" w:hint="eastAsia"/>
          <w:lang w:eastAsia="zh-CN" w:bidi="zh-CN"/>
        </w:rPr>
        <w:t xml:space="preserve">        </w:t>
      </w:r>
      <w:r>
        <w:rPr>
          <w:rFonts w:ascii="Times New Roman" w:eastAsia="仿宋_GB2312" w:hAnsi="Times New Roman" w:cs="Times New Roman" w:hint="eastAsia"/>
          <w:lang w:eastAsia="zh-CN" w:bidi="zh-CN"/>
        </w:rPr>
        <w:t>附件：</w:t>
      </w:r>
      <w:r>
        <w:rPr>
          <w:rFonts w:ascii="Times New Roman" w:eastAsia="仿宋_GB2312" w:hAnsi="Times New Roman" w:cs="Times New Roman" w:hint="eastAsia"/>
          <w:lang w:eastAsia="zh-CN" w:bidi="zh-CN"/>
        </w:rPr>
        <w:t>1.</w:t>
      </w:r>
      <w:r>
        <w:rPr>
          <w:rFonts w:ascii="Times New Roman" w:eastAsia="仿宋_GB2312" w:hAnsi="Times New Roman" w:cs="Times New Roman"/>
          <w:lang w:val="zh-CN" w:eastAsia="zh-CN" w:bidi="zh-CN"/>
        </w:rPr>
        <w:t>安全生产培训</w:t>
      </w:r>
      <w:r>
        <w:rPr>
          <w:rFonts w:ascii="Times New Roman" w:eastAsia="仿宋_GB2312" w:hAnsi="Times New Roman" w:cs="Times New Roman"/>
          <w:lang w:val="zh-CN" w:eastAsia="zh-CN" w:bidi="zh-CN"/>
        </w:rPr>
        <w:t>“</w:t>
      </w:r>
      <w:r>
        <w:rPr>
          <w:rFonts w:ascii="Times New Roman" w:eastAsia="仿宋_GB2312" w:hAnsi="Times New Roman" w:cs="Times New Roman"/>
          <w:lang w:val="zh-CN" w:eastAsia="zh-CN" w:bidi="zh-CN"/>
        </w:rPr>
        <w:t>走过场</w:t>
      </w:r>
      <w:r>
        <w:rPr>
          <w:rFonts w:ascii="Times New Roman" w:eastAsia="仿宋_GB2312" w:hAnsi="Times New Roman" w:cs="Times New Roman"/>
          <w:lang w:val="zh-CN" w:eastAsia="zh-CN" w:bidi="zh-CN"/>
        </w:rPr>
        <w:t>”</w:t>
      </w:r>
      <w:r>
        <w:rPr>
          <w:rFonts w:ascii="Times New Roman" w:eastAsia="仿宋_GB2312" w:hAnsi="Times New Roman" w:cs="Times New Roman"/>
          <w:lang w:val="zh-CN" w:eastAsia="zh-CN" w:bidi="zh-CN"/>
        </w:rPr>
        <w:t>专项整治工作自查自改情</w:t>
      </w:r>
    </w:p>
    <w:p w:rsidR="004F3626" w:rsidRDefault="0097235C" w:rsidP="00CA7939">
      <w:pPr>
        <w:pStyle w:val="a3"/>
        <w:spacing w:before="12" w:line="590" w:lineRule="exact"/>
        <w:ind w:firstLineChars="550" w:firstLine="1760"/>
        <w:rPr>
          <w:rFonts w:ascii="Times New Roman" w:eastAsia="仿宋_GB2312" w:hAnsi="Times New Roman" w:cs="Times New Roman"/>
          <w:lang w:val="zh-CN" w:eastAsia="zh-CN" w:bidi="zh-CN"/>
        </w:rPr>
      </w:pPr>
      <w:r>
        <w:rPr>
          <w:rFonts w:ascii="Times New Roman" w:eastAsia="仿宋_GB2312" w:hAnsi="Times New Roman" w:cs="Times New Roman"/>
          <w:lang w:val="zh-CN" w:eastAsia="zh-CN" w:bidi="zh-CN"/>
        </w:rPr>
        <w:t>况表</w:t>
      </w:r>
    </w:p>
    <w:p w:rsidR="004F3626" w:rsidRDefault="0097235C">
      <w:pPr>
        <w:pStyle w:val="a3"/>
        <w:spacing w:before="12" w:line="590" w:lineRule="exact"/>
        <w:ind w:left="1600"/>
        <w:rPr>
          <w:rFonts w:ascii="Times New Roman" w:eastAsia="仿宋_GB2312" w:hAnsi="Times New Roman" w:cs="Times New Roman"/>
          <w:lang w:eastAsia="zh-CN" w:bidi="zh-CN"/>
        </w:rPr>
      </w:pPr>
      <w:r>
        <w:rPr>
          <w:rFonts w:ascii="Times New Roman" w:eastAsia="仿宋_GB2312" w:hAnsi="Times New Roman" w:cs="Times New Roman" w:hint="eastAsia"/>
          <w:lang w:eastAsia="zh-CN" w:bidi="zh-CN"/>
        </w:rPr>
        <w:t>2.</w:t>
      </w:r>
      <w:r>
        <w:rPr>
          <w:rFonts w:ascii="Times New Roman" w:eastAsia="仿宋_GB2312" w:hAnsi="Times New Roman" w:cs="Times New Roman" w:hint="eastAsia"/>
          <w:lang w:eastAsia="zh-CN" w:bidi="zh-CN"/>
        </w:rPr>
        <w:t>安全生产培训“走过场”专项整治工作自查自纠情况汇总表</w:t>
      </w:r>
    </w:p>
    <w:p w:rsidR="004F3626" w:rsidRDefault="0097235C">
      <w:pPr>
        <w:pStyle w:val="a3"/>
        <w:spacing w:before="12" w:line="590" w:lineRule="exact"/>
        <w:ind w:left="1600"/>
        <w:rPr>
          <w:rFonts w:ascii="Times New Roman" w:eastAsia="仿宋_GB2312" w:hAnsi="Times New Roman" w:cs="Times New Roman"/>
          <w:lang w:eastAsia="zh-CN" w:bidi="zh-CN"/>
        </w:rPr>
      </w:pPr>
      <w:r>
        <w:rPr>
          <w:rFonts w:ascii="Times New Roman" w:eastAsia="仿宋_GB2312" w:hAnsi="Times New Roman" w:cs="Times New Roman" w:hint="eastAsia"/>
          <w:lang w:eastAsia="zh-CN" w:bidi="zh-CN"/>
        </w:rPr>
        <w:t>3.</w:t>
      </w:r>
      <w:r>
        <w:rPr>
          <w:rFonts w:ascii="Times New Roman" w:eastAsia="仿宋_GB2312" w:hAnsi="Times New Roman" w:cs="Times New Roman"/>
          <w:lang w:val="zh-CN" w:eastAsia="zh-CN" w:bidi="zh-CN"/>
        </w:rPr>
        <w:t>安全生产培训</w:t>
      </w:r>
      <w:r>
        <w:rPr>
          <w:rFonts w:ascii="Times New Roman" w:eastAsia="仿宋_GB2312" w:hAnsi="Times New Roman" w:cs="Times New Roman"/>
          <w:lang w:val="zh-CN" w:eastAsia="zh-CN" w:bidi="zh-CN"/>
        </w:rPr>
        <w:t>“</w:t>
      </w:r>
      <w:r>
        <w:rPr>
          <w:rFonts w:ascii="Times New Roman" w:eastAsia="仿宋_GB2312" w:hAnsi="Times New Roman" w:cs="Times New Roman"/>
          <w:lang w:val="zh-CN" w:eastAsia="zh-CN" w:bidi="zh-CN"/>
        </w:rPr>
        <w:t>走过场</w:t>
      </w:r>
      <w:r>
        <w:rPr>
          <w:rFonts w:ascii="Times New Roman" w:eastAsia="仿宋_GB2312" w:hAnsi="Times New Roman" w:cs="Times New Roman"/>
          <w:lang w:val="zh-CN" w:eastAsia="zh-CN" w:bidi="zh-CN"/>
        </w:rPr>
        <w:t>”</w:t>
      </w:r>
      <w:r>
        <w:rPr>
          <w:rFonts w:ascii="Times New Roman" w:eastAsia="仿宋_GB2312" w:hAnsi="Times New Roman" w:cs="Times New Roman"/>
          <w:lang w:val="zh-CN" w:eastAsia="zh-CN" w:bidi="zh-CN"/>
        </w:rPr>
        <w:t>专项整治执法检查情况统计表</w:t>
      </w:r>
    </w:p>
    <w:p w:rsidR="004F3626" w:rsidRDefault="004F3626">
      <w:pPr>
        <w:pStyle w:val="a3"/>
        <w:spacing w:before="12" w:line="590" w:lineRule="exact"/>
        <w:rPr>
          <w:rFonts w:ascii="Times New Roman" w:eastAsia="仿宋_GB2312" w:hAnsi="Times New Roman" w:cs="Times New Roman"/>
          <w:lang w:val="zh-CN" w:eastAsia="zh-CN" w:bidi="zh-CN"/>
        </w:rPr>
      </w:pPr>
    </w:p>
    <w:p w:rsidR="004F3626" w:rsidRDefault="004F3626">
      <w:pPr>
        <w:pStyle w:val="a3"/>
        <w:spacing w:line="590" w:lineRule="exact"/>
        <w:ind w:right="640"/>
        <w:jc w:val="right"/>
        <w:rPr>
          <w:rFonts w:ascii="Times New Roman" w:eastAsia="仿宋_GB2312" w:hAnsi="Times New Roman" w:cs="Times New Roman"/>
          <w:lang w:val="zh-CN" w:eastAsia="zh-CN" w:bidi="zh-CN"/>
        </w:rPr>
      </w:pPr>
    </w:p>
    <w:p w:rsidR="004F3626" w:rsidRDefault="0097235C">
      <w:pPr>
        <w:pStyle w:val="a3"/>
        <w:spacing w:line="590" w:lineRule="exact"/>
        <w:ind w:right="640"/>
        <w:jc w:val="right"/>
        <w:rPr>
          <w:rFonts w:ascii="Times New Roman" w:eastAsia="仿宋_GB2312" w:hAnsi="Times New Roman" w:cs="Times New Roman"/>
          <w:lang w:val="zh-CN" w:eastAsia="zh-CN" w:bidi="zh-CN"/>
        </w:rPr>
      </w:pPr>
      <w:r>
        <w:rPr>
          <w:rFonts w:ascii="Times New Roman" w:eastAsia="仿宋_GB2312" w:hAnsi="Times New Roman" w:cs="Times New Roman"/>
          <w:lang w:val="zh-CN" w:eastAsia="zh-CN" w:bidi="zh-CN"/>
        </w:rPr>
        <w:t>如东县</w:t>
      </w:r>
      <w:r>
        <w:rPr>
          <w:rFonts w:ascii="Times New Roman" w:eastAsia="仿宋_GB2312" w:hAnsi="Times New Roman" w:cs="Times New Roman" w:hint="eastAsia"/>
          <w:lang w:val="zh-CN" w:eastAsia="zh-CN" w:bidi="zh-CN"/>
        </w:rPr>
        <w:t>洋口镇</w:t>
      </w:r>
      <w:r>
        <w:rPr>
          <w:rFonts w:ascii="Times New Roman" w:eastAsia="仿宋_GB2312" w:hAnsi="Times New Roman" w:cs="Times New Roman"/>
          <w:lang w:val="zh-CN" w:eastAsia="zh-CN" w:bidi="zh-CN"/>
        </w:rPr>
        <w:t>人民政府</w:t>
      </w:r>
    </w:p>
    <w:p w:rsidR="004F3626" w:rsidRDefault="0097235C" w:rsidP="00CA7939">
      <w:pPr>
        <w:pStyle w:val="a3"/>
        <w:spacing w:before="38" w:line="590" w:lineRule="exact"/>
        <w:ind w:firstLineChars="1700" w:firstLine="5440"/>
        <w:rPr>
          <w:rFonts w:ascii="Times New Roman" w:eastAsia="仿宋_GB2312" w:hAnsi="Times New Roman" w:cs="Times New Roman"/>
          <w:lang w:val="zh-CN" w:eastAsia="zh-CN" w:bidi="zh-CN"/>
        </w:rPr>
      </w:pPr>
      <w:r>
        <w:rPr>
          <w:rFonts w:ascii="Times New Roman" w:eastAsia="仿宋_GB2312" w:hAnsi="Times New Roman" w:cs="Times New Roman" w:hint="eastAsia"/>
          <w:lang w:val="zh-CN" w:eastAsia="zh-CN" w:bidi="zh-CN"/>
        </w:rPr>
        <w:t>2022</w:t>
      </w:r>
      <w:r>
        <w:rPr>
          <w:rFonts w:ascii="Times New Roman" w:eastAsia="仿宋_GB2312" w:hAnsi="Times New Roman" w:cs="Times New Roman" w:hint="eastAsia"/>
          <w:lang w:val="zh-CN" w:eastAsia="zh-CN" w:bidi="zh-CN"/>
        </w:rPr>
        <w:t>年</w:t>
      </w:r>
      <w:r>
        <w:rPr>
          <w:rFonts w:ascii="Times New Roman" w:eastAsia="仿宋_GB2312" w:hAnsi="Times New Roman" w:cs="Times New Roman" w:hint="eastAsia"/>
          <w:lang w:val="zh-CN" w:eastAsia="zh-CN" w:bidi="zh-CN"/>
        </w:rPr>
        <w:t>3</w:t>
      </w:r>
      <w:r>
        <w:rPr>
          <w:rFonts w:ascii="Times New Roman" w:eastAsia="仿宋_GB2312" w:hAnsi="Times New Roman" w:cs="Times New Roman" w:hint="eastAsia"/>
          <w:lang w:val="zh-CN" w:eastAsia="zh-CN" w:bidi="zh-CN"/>
        </w:rPr>
        <w:t>月</w:t>
      </w:r>
      <w:r>
        <w:rPr>
          <w:rFonts w:ascii="Times New Roman" w:eastAsia="仿宋_GB2312" w:hAnsi="Times New Roman" w:cs="Times New Roman"/>
          <w:lang w:val="zh-CN" w:eastAsia="zh-CN" w:bidi="zh-CN"/>
        </w:rPr>
        <w:t>23</w:t>
      </w:r>
      <w:r>
        <w:rPr>
          <w:rFonts w:ascii="Times New Roman" w:eastAsia="仿宋_GB2312" w:hAnsi="Times New Roman" w:cs="Times New Roman" w:hint="eastAsia"/>
          <w:lang w:val="zh-CN" w:eastAsia="zh-CN" w:bidi="zh-CN"/>
        </w:rPr>
        <w:t>日</w:t>
      </w:r>
    </w:p>
    <w:p w:rsidR="004F3626" w:rsidRDefault="004F3626">
      <w:pPr>
        <w:pStyle w:val="a3"/>
        <w:spacing w:before="12" w:line="590" w:lineRule="exact"/>
        <w:ind w:left="268" w:right="269" w:firstLine="638"/>
        <w:jc w:val="both"/>
        <w:rPr>
          <w:rFonts w:ascii="Times New Roman" w:eastAsia="仿宋_GB2312" w:hAnsi="Times New Roman" w:cs="Times New Roman"/>
          <w:lang w:val="zh-CN" w:eastAsia="zh-CN" w:bidi="zh-CN"/>
        </w:rPr>
      </w:pPr>
    </w:p>
    <w:p w:rsidR="004F3626" w:rsidRDefault="004F3626">
      <w:pPr>
        <w:spacing w:line="590" w:lineRule="exact"/>
        <w:jc w:val="both"/>
        <w:rPr>
          <w:rFonts w:ascii="Times New Roman" w:eastAsia="仿宋_GB2312" w:hAnsi="Times New Roman" w:cs="Times New Roman"/>
          <w:sz w:val="32"/>
          <w:szCs w:val="32"/>
          <w:lang w:val="zh-CN" w:eastAsia="zh-CN" w:bidi="zh-CN"/>
        </w:rPr>
        <w:sectPr w:rsidR="004F3626" w:rsidSect="00CA7939">
          <w:footerReference w:type="even" r:id="rId8"/>
          <w:footerReference w:type="default" r:id="rId9"/>
          <w:type w:val="continuous"/>
          <w:pgSz w:w="11910" w:h="16840" w:code="9"/>
          <w:pgMar w:top="2098" w:right="1588" w:bottom="1985" w:left="1588" w:header="0" w:footer="1605" w:gutter="0"/>
          <w:cols w:space="720"/>
        </w:sectPr>
      </w:pPr>
    </w:p>
    <w:p w:rsidR="004F3626" w:rsidRDefault="004F3626">
      <w:pPr>
        <w:rPr>
          <w:rFonts w:ascii="仿宋_GB2312"/>
          <w:sz w:val="16"/>
          <w:lang w:eastAsia="zh-CN"/>
        </w:rPr>
        <w:sectPr w:rsidR="004F3626">
          <w:footerReference w:type="even" r:id="rId10"/>
          <w:pgSz w:w="16840" w:h="11910" w:orient="landscape"/>
          <w:pgMar w:top="1100" w:right="980" w:bottom="1800" w:left="880" w:header="0" w:footer="1607" w:gutter="0"/>
          <w:pgNumType w:start="6"/>
          <w:cols w:space="720"/>
        </w:sectPr>
      </w:pPr>
    </w:p>
    <w:p w:rsidR="004F3626" w:rsidRDefault="0097235C">
      <w:pPr>
        <w:pStyle w:val="a3"/>
        <w:spacing w:before="15"/>
        <w:rPr>
          <w:lang w:eastAsia="zh-CN"/>
        </w:rPr>
      </w:pPr>
      <w:r>
        <w:rPr>
          <w:spacing w:val="-4"/>
          <w:lang w:eastAsia="zh-CN"/>
        </w:rPr>
        <w:lastRenderedPageBreak/>
        <w:t>附件</w:t>
      </w:r>
      <w:r>
        <w:rPr>
          <w:spacing w:val="-18"/>
          <w:lang w:eastAsia="zh-CN"/>
        </w:rPr>
        <w:t>1</w:t>
      </w:r>
    </w:p>
    <w:p w:rsidR="004F3626" w:rsidRDefault="0097235C">
      <w:pPr>
        <w:pStyle w:val="a3"/>
        <w:spacing w:before="13"/>
        <w:rPr>
          <w:sz w:val="27"/>
          <w:lang w:eastAsia="zh-CN"/>
        </w:rPr>
      </w:pPr>
      <w:r>
        <w:rPr>
          <w:lang w:eastAsia="zh-CN"/>
        </w:rPr>
        <w:br w:type="column"/>
      </w:r>
    </w:p>
    <w:p w:rsidR="004F3626" w:rsidRDefault="0097235C">
      <w:pPr>
        <w:pStyle w:val="1"/>
        <w:spacing w:before="1"/>
        <w:rPr>
          <w:lang w:eastAsia="zh-CN"/>
        </w:rPr>
      </w:pPr>
      <w:r>
        <w:rPr>
          <w:lang w:eastAsia="zh-CN"/>
        </w:rPr>
        <w:t>安全生产培训</w:t>
      </w:r>
      <w:r>
        <w:rPr>
          <w:lang w:eastAsia="zh-CN"/>
        </w:rPr>
        <w:t>“</w:t>
      </w:r>
      <w:r>
        <w:rPr>
          <w:lang w:eastAsia="zh-CN"/>
        </w:rPr>
        <w:t>走过场</w:t>
      </w:r>
      <w:r>
        <w:rPr>
          <w:lang w:eastAsia="zh-CN"/>
        </w:rPr>
        <w:t>”</w:t>
      </w:r>
      <w:r>
        <w:rPr>
          <w:lang w:eastAsia="zh-CN"/>
        </w:rPr>
        <w:t>专项整治工作自查自改情况表</w:t>
      </w:r>
    </w:p>
    <w:p w:rsidR="004F3626" w:rsidRDefault="004F3626">
      <w:pPr>
        <w:rPr>
          <w:lang w:eastAsia="zh-CN"/>
        </w:rPr>
        <w:sectPr w:rsidR="004F3626">
          <w:type w:val="continuous"/>
          <w:pgSz w:w="16840" w:h="11910" w:orient="landscape"/>
          <w:pgMar w:top="1580" w:right="980" w:bottom="1800" w:left="880" w:header="720" w:footer="720" w:gutter="0"/>
          <w:cols w:num="2" w:space="720" w:equalWidth="0">
            <w:col w:w="1924" w:space="40"/>
            <w:col w:w="13016"/>
          </w:cols>
        </w:sectPr>
      </w:pPr>
    </w:p>
    <w:p w:rsidR="004F3626" w:rsidRDefault="0097235C">
      <w:pPr>
        <w:tabs>
          <w:tab w:val="left" w:pos="5453"/>
          <w:tab w:val="left" w:pos="9936"/>
          <w:tab w:val="left" w:pos="11899"/>
          <w:tab w:val="left" w:pos="12739"/>
          <w:tab w:val="left" w:pos="13579"/>
        </w:tabs>
        <w:spacing w:before="68" w:after="40"/>
        <w:ind w:left="1104"/>
        <w:rPr>
          <w:rFonts w:ascii="仿宋_GB2312" w:eastAsia="仿宋_GB2312"/>
          <w:sz w:val="28"/>
          <w:lang w:eastAsia="zh-CN"/>
        </w:rPr>
      </w:pPr>
      <w:r>
        <w:rPr>
          <w:rFonts w:ascii="仿宋_GB2312" w:eastAsia="仿宋_GB2312" w:hint="eastAsia"/>
          <w:spacing w:val="-1"/>
          <w:sz w:val="28"/>
          <w:lang w:eastAsia="zh-CN"/>
        </w:rPr>
        <w:lastRenderedPageBreak/>
        <w:t>单</w:t>
      </w:r>
      <w:r>
        <w:rPr>
          <w:rFonts w:ascii="仿宋_GB2312" w:eastAsia="仿宋_GB2312" w:hint="eastAsia"/>
          <w:spacing w:val="-3"/>
          <w:sz w:val="28"/>
          <w:lang w:eastAsia="zh-CN"/>
        </w:rPr>
        <w:t>位</w:t>
      </w:r>
      <w:r>
        <w:rPr>
          <w:rFonts w:ascii="仿宋_GB2312" w:eastAsia="仿宋_GB2312" w:hint="eastAsia"/>
          <w:spacing w:val="-1"/>
          <w:sz w:val="28"/>
          <w:lang w:eastAsia="zh-CN"/>
        </w:rPr>
        <w:t>名</w:t>
      </w:r>
      <w:r>
        <w:rPr>
          <w:rFonts w:ascii="仿宋_GB2312" w:eastAsia="仿宋_GB2312" w:hint="eastAsia"/>
          <w:spacing w:val="-137"/>
          <w:sz w:val="28"/>
          <w:lang w:eastAsia="zh-CN"/>
        </w:rPr>
        <w:t>称</w:t>
      </w:r>
      <w:r>
        <w:rPr>
          <w:rFonts w:ascii="仿宋_GB2312" w:eastAsia="仿宋_GB2312" w:hint="eastAsia"/>
          <w:spacing w:val="-3"/>
          <w:sz w:val="28"/>
          <w:lang w:eastAsia="zh-CN"/>
        </w:rPr>
        <w:t>（</w:t>
      </w:r>
      <w:r>
        <w:rPr>
          <w:rFonts w:ascii="仿宋_GB2312" w:eastAsia="仿宋_GB2312" w:hint="eastAsia"/>
          <w:spacing w:val="-1"/>
          <w:sz w:val="28"/>
          <w:lang w:eastAsia="zh-CN"/>
        </w:rPr>
        <w:t>盖章</w:t>
      </w:r>
      <w:r>
        <w:rPr>
          <w:rFonts w:ascii="仿宋_GB2312" w:eastAsia="仿宋_GB2312" w:hint="eastAsia"/>
          <w:spacing w:val="-140"/>
          <w:sz w:val="28"/>
          <w:lang w:eastAsia="zh-CN"/>
        </w:rPr>
        <w:t>）</w:t>
      </w:r>
      <w:r>
        <w:rPr>
          <w:rFonts w:ascii="仿宋_GB2312" w:eastAsia="仿宋_GB2312" w:hint="eastAsia"/>
          <w:sz w:val="28"/>
          <w:lang w:eastAsia="zh-CN"/>
        </w:rPr>
        <w:t>：</w:t>
      </w:r>
      <w:r>
        <w:rPr>
          <w:rFonts w:ascii="仿宋_GB2312" w:eastAsia="仿宋_GB2312" w:hint="eastAsia"/>
          <w:sz w:val="28"/>
          <w:lang w:eastAsia="zh-CN"/>
        </w:rPr>
        <w:tab/>
      </w:r>
      <w:r>
        <w:rPr>
          <w:rFonts w:ascii="仿宋_GB2312" w:eastAsia="仿宋_GB2312" w:hint="eastAsia"/>
          <w:spacing w:val="-1"/>
          <w:sz w:val="28"/>
          <w:lang w:eastAsia="zh-CN"/>
        </w:rPr>
        <w:t>企</w:t>
      </w:r>
      <w:r>
        <w:rPr>
          <w:rFonts w:ascii="仿宋_GB2312" w:eastAsia="仿宋_GB2312" w:hint="eastAsia"/>
          <w:spacing w:val="-3"/>
          <w:sz w:val="28"/>
          <w:lang w:eastAsia="zh-CN"/>
        </w:rPr>
        <w:t>业</w:t>
      </w:r>
      <w:r>
        <w:rPr>
          <w:rFonts w:ascii="仿宋_GB2312" w:eastAsia="仿宋_GB2312" w:hint="eastAsia"/>
          <w:spacing w:val="-1"/>
          <w:sz w:val="28"/>
          <w:lang w:eastAsia="zh-CN"/>
        </w:rPr>
        <w:t>负责</w:t>
      </w:r>
      <w:r>
        <w:rPr>
          <w:rFonts w:ascii="仿宋_GB2312" w:eastAsia="仿宋_GB2312" w:hint="eastAsia"/>
          <w:spacing w:val="-3"/>
          <w:sz w:val="28"/>
          <w:lang w:eastAsia="zh-CN"/>
        </w:rPr>
        <w:t>人</w:t>
      </w:r>
      <w:r>
        <w:rPr>
          <w:rFonts w:ascii="仿宋_GB2312" w:eastAsia="仿宋_GB2312" w:hint="eastAsia"/>
          <w:spacing w:val="-1"/>
          <w:sz w:val="28"/>
          <w:lang w:eastAsia="zh-CN"/>
        </w:rPr>
        <w:t>签字</w:t>
      </w:r>
      <w:r>
        <w:rPr>
          <w:rFonts w:ascii="仿宋_GB2312" w:eastAsia="仿宋_GB2312" w:hint="eastAsia"/>
          <w:sz w:val="28"/>
          <w:lang w:eastAsia="zh-CN"/>
        </w:rPr>
        <w:t>：</w:t>
      </w:r>
      <w:r>
        <w:rPr>
          <w:rFonts w:ascii="仿宋_GB2312" w:eastAsia="仿宋_GB2312" w:hint="eastAsia"/>
          <w:sz w:val="28"/>
          <w:lang w:eastAsia="zh-CN"/>
        </w:rPr>
        <w:tab/>
      </w:r>
      <w:r>
        <w:rPr>
          <w:rFonts w:ascii="仿宋_GB2312" w:eastAsia="仿宋_GB2312" w:hint="eastAsia"/>
          <w:spacing w:val="-1"/>
          <w:sz w:val="28"/>
          <w:lang w:eastAsia="zh-CN"/>
        </w:rPr>
        <w:t>填</w:t>
      </w:r>
      <w:r>
        <w:rPr>
          <w:rFonts w:ascii="仿宋_GB2312" w:eastAsia="仿宋_GB2312" w:hint="eastAsia"/>
          <w:spacing w:val="-3"/>
          <w:sz w:val="28"/>
          <w:lang w:eastAsia="zh-CN"/>
        </w:rPr>
        <w:t>报</w:t>
      </w:r>
      <w:r>
        <w:rPr>
          <w:rFonts w:ascii="仿宋_GB2312" w:eastAsia="仿宋_GB2312" w:hint="eastAsia"/>
          <w:spacing w:val="-1"/>
          <w:sz w:val="28"/>
          <w:lang w:eastAsia="zh-CN"/>
        </w:rPr>
        <w:t>时间</w:t>
      </w:r>
      <w:r>
        <w:rPr>
          <w:rFonts w:ascii="仿宋_GB2312" w:eastAsia="仿宋_GB2312" w:hint="eastAsia"/>
          <w:sz w:val="28"/>
          <w:lang w:eastAsia="zh-CN"/>
        </w:rPr>
        <w:t>：</w:t>
      </w:r>
      <w:r>
        <w:rPr>
          <w:rFonts w:ascii="仿宋_GB2312" w:eastAsia="仿宋_GB2312" w:hint="eastAsia"/>
          <w:sz w:val="28"/>
          <w:lang w:eastAsia="zh-CN"/>
        </w:rPr>
        <w:tab/>
      </w:r>
      <w:r>
        <w:rPr>
          <w:rFonts w:ascii="仿宋_GB2312" w:eastAsia="仿宋_GB2312" w:hint="eastAsia"/>
          <w:sz w:val="28"/>
          <w:lang w:eastAsia="zh-CN"/>
        </w:rPr>
        <w:t>年</w:t>
      </w:r>
      <w:r>
        <w:rPr>
          <w:rFonts w:ascii="仿宋_GB2312" w:eastAsia="仿宋_GB2312" w:hint="eastAsia"/>
          <w:sz w:val="28"/>
          <w:lang w:eastAsia="zh-CN"/>
        </w:rPr>
        <w:tab/>
      </w:r>
      <w:r>
        <w:rPr>
          <w:rFonts w:ascii="仿宋_GB2312" w:eastAsia="仿宋_GB2312" w:hint="eastAsia"/>
          <w:sz w:val="28"/>
          <w:lang w:eastAsia="zh-CN"/>
        </w:rPr>
        <w:t>月</w:t>
      </w:r>
      <w:r>
        <w:rPr>
          <w:rFonts w:ascii="仿宋_GB2312" w:eastAsia="仿宋_GB2312" w:hint="eastAsia"/>
          <w:sz w:val="28"/>
          <w:lang w:eastAsia="zh-CN"/>
        </w:rPr>
        <w:tab/>
      </w:r>
      <w:r>
        <w:rPr>
          <w:rFonts w:ascii="仿宋_GB2312" w:eastAsia="仿宋_GB2312" w:hint="eastAsia"/>
          <w:sz w:val="28"/>
          <w:lang w:eastAsia="zh-CN"/>
        </w:rPr>
        <w:t>日</w:t>
      </w: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802"/>
        <w:gridCol w:w="3711"/>
        <w:gridCol w:w="4186"/>
      </w:tblGrid>
      <w:tr w:rsidR="004F3626">
        <w:trPr>
          <w:trHeight w:val="644"/>
        </w:trPr>
        <w:tc>
          <w:tcPr>
            <w:tcW w:w="6802" w:type="dxa"/>
            <w:vMerge w:val="restart"/>
            <w:tcBorders>
              <w:bottom w:val="single" w:sz="6" w:space="0" w:color="000000"/>
              <w:right w:val="single" w:sz="6" w:space="0" w:color="000000"/>
            </w:tcBorders>
          </w:tcPr>
          <w:p w:rsidR="004F3626" w:rsidRDefault="004F3626">
            <w:pPr>
              <w:pStyle w:val="TableParagraph"/>
              <w:rPr>
                <w:sz w:val="24"/>
                <w:lang w:eastAsia="zh-CN"/>
              </w:rPr>
            </w:pPr>
          </w:p>
          <w:p w:rsidR="004F3626" w:rsidRDefault="0097235C">
            <w:pPr>
              <w:pStyle w:val="TableParagraph"/>
              <w:spacing w:before="214"/>
              <w:ind w:left="2899" w:right="2879"/>
              <w:jc w:val="center"/>
              <w:rPr>
                <w:sz w:val="24"/>
              </w:rPr>
            </w:pPr>
            <w:r>
              <w:rPr>
                <w:sz w:val="24"/>
              </w:rPr>
              <w:t>检查内容</w:t>
            </w:r>
          </w:p>
        </w:tc>
        <w:tc>
          <w:tcPr>
            <w:tcW w:w="7897" w:type="dxa"/>
            <w:gridSpan w:val="2"/>
            <w:tcBorders>
              <w:left w:val="single" w:sz="6" w:space="0" w:color="000000"/>
              <w:bottom w:val="single" w:sz="6" w:space="0" w:color="000000"/>
            </w:tcBorders>
          </w:tcPr>
          <w:p w:rsidR="004F3626" w:rsidRDefault="0097235C">
            <w:pPr>
              <w:pStyle w:val="TableParagraph"/>
              <w:spacing w:before="197"/>
              <w:ind w:left="2854" w:right="2820"/>
              <w:jc w:val="center"/>
              <w:rPr>
                <w:sz w:val="24"/>
              </w:rPr>
            </w:pPr>
            <w:r>
              <w:rPr>
                <w:sz w:val="24"/>
              </w:rPr>
              <w:t>存在问题及整改情况</w:t>
            </w:r>
          </w:p>
        </w:tc>
      </w:tr>
      <w:tr w:rsidR="004F3626">
        <w:trPr>
          <w:trHeight w:val="635"/>
        </w:trPr>
        <w:tc>
          <w:tcPr>
            <w:tcW w:w="6802" w:type="dxa"/>
            <w:vMerge/>
            <w:tcBorders>
              <w:top w:val="nil"/>
              <w:bottom w:val="single" w:sz="6" w:space="0" w:color="000000"/>
              <w:right w:val="single" w:sz="6" w:space="0" w:color="000000"/>
            </w:tcBorders>
          </w:tcPr>
          <w:p w:rsidR="004F3626" w:rsidRDefault="004F3626">
            <w:pPr>
              <w:rPr>
                <w:sz w:val="2"/>
                <w:szCs w:val="2"/>
              </w:rPr>
            </w:pPr>
          </w:p>
        </w:tc>
        <w:tc>
          <w:tcPr>
            <w:tcW w:w="3711" w:type="dxa"/>
            <w:tcBorders>
              <w:top w:val="single" w:sz="6" w:space="0" w:color="000000"/>
              <w:left w:val="single" w:sz="6" w:space="0" w:color="000000"/>
              <w:bottom w:val="single" w:sz="6" w:space="0" w:color="000000"/>
              <w:right w:val="single" w:sz="4" w:space="0" w:color="000000"/>
            </w:tcBorders>
          </w:tcPr>
          <w:p w:rsidR="004F3626" w:rsidRDefault="0097235C">
            <w:pPr>
              <w:pStyle w:val="TableParagraph"/>
              <w:spacing w:before="193"/>
              <w:ind w:left="1361" w:right="1337"/>
              <w:jc w:val="center"/>
              <w:rPr>
                <w:sz w:val="24"/>
              </w:rPr>
            </w:pPr>
            <w:r>
              <w:rPr>
                <w:sz w:val="24"/>
              </w:rPr>
              <w:t>企业自查</w:t>
            </w:r>
          </w:p>
        </w:tc>
        <w:tc>
          <w:tcPr>
            <w:tcW w:w="4186" w:type="dxa"/>
            <w:tcBorders>
              <w:top w:val="single" w:sz="6" w:space="0" w:color="000000"/>
              <w:left w:val="single" w:sz="4" w:space="0" w:color="000000"/>
              <w:bottom w:val="single" w:sz="6" w:space="0" w:color="000000"/>
            </w:tcBorders>
          </w:tcPr>
          <w:p w:rsidR="004F3626" w:rsidRDefault="0097235C">
            <w:pPr>
              <w:pStyle w:val="TableParagraph"/>
              <w:spacing w:before="193"/>
              <w:ind w:left="903"/>
              <w:rPr>
                <w:sz w:val="24"/>
                <w:lang w:eastAsia="zh-CN"/>
              </w:rPr>
            </w:pPr>
            <w:r>
              <w:rPr>
                <w:sz w:val="24"/>
                <w:lang w:eastAsia="zh-CN"/>
              </w:rPr>
              <w:t>整改情况（整改期限）</w:t>
            </w:r>
          </w:p>
        </w:tc>
      </w:tr>
      <w:tr w:rsidR="004F3626">
        <w:trPr>
          <w:trHeight w:val="661"/>
        </w:trPr>
        <w:tc>
          <w:tcPr>
            <w:tcW w:w="6802" w:type="dxa"/>
            <w:tcBorders>
              <w:top w:val="single" w:sz="6" w:space="0" w:color="000000"/>
              <w:bottom w:val="single" w:sz="6" w:space="0" w:color="000000"/>
              <w:right w:val="single" w:sz="6" w:space="0" w:color="000000"/>
            </w:tcBorders>
          </w:tcPr>
          <w:p w:rsidR="004F3626" w:rsidRDefault="0097235C">
            <w:pPr>
              <w:pStyle w:val="TableParagraph"/>
              <w:spacing w:before="204"/>
              <w:ind w:left="107"/>
              <w:rPr>
                <w:sz w:val="24"/>
                <w:lang w:eastAsia="zh-CN"/>
              </w:rPr>
            </w:pPr>
            <w:r>
              <w:rPr>
                <w:sz w:val="24"/>
                <w:lang w:eastAsia="zh-CN"/>
              </w:rPr>
              <w:t>1</w:t>
            </w:r>
            <w:r>
              <w:rPr>
                <w:sz w:val="24"/>
                <w:lang w:eastAsia="zh-CN"/>
              </w:rPr>
              <w:t>、单位是否制定年度教育培训计划</w:t>
            </w:r>
          </w:p>
        </w:tc>
        <w:tc>
          <w:tcPr>
            <w:tcW w:w="3711" w:type="dxa"/>
            <w:tcBorders>
              <w:top w:val="single" w:sz="6" w:space="0" w:color="000000"/>
              <w:left w:val="single" w:sz="6" w:space="0" w:color="000000"/>
              <w:bottom w:val="single" w:sz="6" w:space="0" w:color="000000"/>
              <w:right w:val="single" w:sz="4" w:space="0" w:color="000000"/>
            </w:tcBorders>
          </w:tcPr>
          <w:p w:rsidR="004F3626" w:rsidRDefault="004F3626">
            <w:pPr>
              <w:pStyle w:val="TableParagraph"/>
              <w:rPr>
                <w:rFonts w:ascii="Times New Roman"/>
                <w:sz w:val="26"/>
                <w:lang w:eastAsia="zh-CN"/>
              </w:rPr>
            </w:pPr>
          </w:p>
        </w:tc>
        <w:tc>
          <w:tcPr>
            <w:tcW w:w="4186" w:type="dxa"/>
            <w:tcBorders>
              <w:top w:val="single" w:sz="6" w:space="0" w:color="000000"/>
              <w:left w:val="single" w:sz="4" w:space="0" w:color="000000"/>
              <w:bottom w:val="single" w:sz="6" w:space="0" w:color="000000"/>
            </w:tcBorders>
          </w:tcPr>
          <w:p w:rsidR="004F3626" w:rsidRDefault="004F3626">
            <w:pPr>
              <w:pStyle w:val="TableParagraph"/>
              <w:rPr>
                <w:rFonts w:ascii="Times New Roman"/>
                <w:sz w:val="26"/>
                <w:lang w:eastAsia="zh-CN"/>
              </w:rPr>
            </w:pPr>
          </w:p>
        </w:tc>
      </w:tr>
      <w:tr w:rsidR="004F3626">
        <w:trPr>
          <w:trHeight w:val="556"/>
        </w:trPr>
        <w:tc>
          <w:tcPr>
            <w:tcW w:w="6802" w:type="dxa"/>
            <w:tcBorders>
              <w:top w:val="single" w:sz="6" w:space="0" w:color="000000"/>
              <w:bottom w:val="single" w:sz="6" w:space="0" w:color="000000"/>
              <w:right w:val="single" w:sz="6" w:space="0" w:color="000000"/>
            </w:tcBorders>
          </w:tcPr>
          <w:p w:rsidR="004F3626" w:rsidRDefault="0097235C">
            <w:pPr>
              <w:pStyle w:val="TableParagraph"/>
              <w:spacing w:before="152"/>
              <w:ind w:left="107"/>
              <w:rPr>
                <w:sz w:val="24"/>
                <w:lang w:eastAsia="zh-CN"/>
              </w:rPr>
            </w:pPr>
            <w:r>
              <w:rPr>
                <w:sz w:val="24"/>
                <w:lang w:eastAsia="zh-CN"/>
              </w:rPr>
              <w:t>2</w:t>
            </w:r>
            <w:r>
              <w:rPr>
                <w:sz w:val="24"/>
                <w:lang w:eastAsia="zh-CN"/>
              </w:rPr>
              <w:t>、教育培训是否提取培训专项经费</w:t>
            </w:r>
          </w:p>
        </w:tc>
        <w:tc>
          <w:tcPr>
            <w:tcW w:w="3711" w:type="dxa"/>
            <w:tcBorders>
              <w:top w:val="single" w:sz="6" w:space="0" w:color="000000"/>
              <w:left w:val="single" w:sz="6" w:space="0" w:color="000000"/>
              <w:bottom w:val="single" w:sz="6" w:space="0" w:color="000000"/>
              <w:right w:val="single" w:sz="4" w:space="0" w:color="000000"/>
            </w:tcBorders>
          </w:tcPr>
          <w:p w:rsidR="004F3626" w:rsidRDefault="004F3626">
            <w:pPr>
              <w:pStyle w:val="TableParagraph"/>
              <w:rPr>
                <w:rFonts w:ascii="Times New Roman"/>
                <w:sz w:val="26"/>
                <w:lang w:eastAsia="zh-CN"/>
              </w:rPr>
            </w:pPr>
          </w:p>
        </w:tc>
        <w:tc>
          <w:tcPr>
            <w:tcW w:w="4186" w:type="dxa"/>
            <w:tcBorders>
              <w:top w:val="single" w:sz="6" w:space="0" w:color="000000"/>
              <w:left w:val="single" w:sz="4" w:space="0" w:color="000000"/>
              <w:bottom w:val="single" w:sz="6" w:space="0" w:color="000000"/>
            </w:tcBorders>
          </w:tcPr>
          <w:p w:rsidR="004F3626" w:rsidRDefault="004F3626">
            <w:pPr>
              <w:pStyle w:val="TableParagraph"/>
              <w:rPr>
                <w:rFonts w:ascii="Times New Roman"/>
                <w:sz w:val="26"/>
                <w:lang w:eastAsia="zh-CN"/>
              </w:rPr>
            </w:pPr>
          </w:p>
        </w:tc>
      </w:tr>
      <w:tr w:rsidR="004F3626">
        <w:trPr>
          <w:trHeight w:val="813"/>
        </w:trPr>
        <w:tc>
          <w:tcPr>
            <w:tcW w:w="6802" w:type="dxa"/>
            <w:tcBorders>
              <w:top w:val="single" w:sz="6" w:space="0" w:color="000000"/>
              <w:bottom w:val="single" w:sz="6" w:space="0" w:color="000000"/>
              <w:right w:val="single" w:sz="6" w:space="0" w:color="000000"/>
            </w:tcBorders>
          </w:tcPr>
          <w:p w:rsidR="004F3626" w:rsidRDefault="0097235C">
            <w:pPr>
              <w:pStyle w:val="TableParagraph"/>
              <w:spacing w:before="18" w:line="380" w:lineRule="atLeast"/>
              <w:ind w:left="107" w:right="84"/>
              <w:rPr>
                <w:sz w:val="24"/>
                <w:lang w:eastAsia="zh-CN"/>
              </w:rPr>
            </w:pPr>
            <w:r>
              <w:rPr>
                <w:sz w:val="24"/>
                <w:lang w:eastAsia="zh-CN"/>
              </w:rPr>
              <w:t>3</w:t>
            </w:r>
            <w:r>
              <w:rPr>
                <w:spacing w:val="-9"/>
                <w:sz w:val="24"/>
                <w:lang w:eastAsia="zh-CN"/>
              </w:rPr>
              <w:t>、</w:t>
            </w:r>
            <w:r>
              <w:rPr>
                <w:spacing w:val="-9"/>
                <w:sz w:val="24"/>
                <w:lang w:eastAsia="zh-CN"/>
              </w:rPr>
              <w:t>“</w:t>
            </w:r>
            <w:r>
              <w:rPr>
                <w:spacing w:val="-9"/>
                <w:sz w:val="24"/>
                <w:lang w:eastAsia="zh-CN"/>
              </w:rPr>
              <w:t>三级培训</w:t>
            </w:r>
            <w:r>
              <w:rPr>
                <w:spacing w:val="-9"/>
                <w:sz w:val="24"/>
                <w:lang w:eastAsia="zh-CN"/>
              </w:rPr>
              <w:t>”</w:t>
            </w:r>
            <w:r>
              <w:rPr>
                <w:spacing w:val="-9"/>
                <w:sz w:val="24"/>
                <w:lang w:eastAsia="zh-CN"/>
              </w:rPr>
              <w:t>有无开展，有无培训计划、培训内容等相关资料</w:t>
            </w:r>
          </w:p>
        </w:tc>
        <w:tc>
          <w:tcPr>
            <w:tcW w:w="3711" w:type="dxa"/>
            <w:tcBorders>
              <w:top w:val="single" w:sz="6" w:space="0" w:color="000000"/>
              <w:left w:val="single" w:sz="6" w:space="0" w:color="000000"/>
              <w:bottom w:val="single" w:sz="6" w:space="0" w:color="000000"/>
              <w:right w:val="single" w:sz="4" w:space="0" w:color="000000"/>
            </w:tcBorders>
          </w:tcPr>
          <w:p w:rsidR="004F3626" w:rsidRDefault="004F3626">
            <w:pPr>
              <w:pStyle w:val="TableParagraph"/>
              <w:rPr>
                <w:rFonts w:ascii="Times New Roman"/>
                <w:sz w:val="26"/>
                <w:lang w:eastAsia="zh-CN"/>
              </w:rPr>
            </w:pPr>
          </w:p>
        </w:tc>
        <w:tc>
          <w:tcPr>
            <w:tcW w:w="4186" w:type="dxa"/>
            <w:tcBorders>
              <w:top w:val="single" w:sz="6" w:space="0" w:color="000000"/>
              <w:left w:val="single" w:sz="4" w:space="0" w:color="000000"/>
              <w:bottom w:val="single" w:sz="6" w:space="0" w:color="000000"/>
            </w:tcBorders>
          </w:tcPr>
          <w:p w:rsidR="004F3626" w:rsidRDefault="004F3626">
            <w:pPr>
              <w:pStyle w:val="TableParagraph"/>
              <w:rPr>
                <w:rFonts w:ascii="Times New Roman"/>
                <w:sz w:val="26"/>
                <w:lang w:eastAsia="zh-CN"/>
              </w:rPr>
            </w:pPr>
          </w:p>
        </w:tc>
      </w:tr>
      <w:tr w:rsidR="004F3626">
        <w:trPr>
          <w:trHeight w:val="555"/>
        </w:trPr>
        <w:tc>
          <w:tcPr>
            <w:tcW w:w="6802" w:type="dxa"/>
            <w:tcBorders>
              <w:top w:val="single" w:sz="6" w:space="0" w:color="000000"/>
              <w:bottom w:val="single" w:sz="6" w:space="0" w:color="000000"/>
              <w:right w:val="single" w:sz="6" w:space="0" w:color="000000"/>
            </w:tcBorders>
          </w:tcPr>
          <w:p w:rsidR="004F3626" w:rsidRDefault="0097235C">
            <w:pPr>
              <w:pStyle w:val="TableParagraph"/>
              <w:spacing w:before="153"/>
              <w:ind w:left="107"/>
              <w:rPr>
                <w:sz w:val="24"/>
                <w:lang w:eastAsia="zh-CN"/>
              </w:rPr>
            </w:pPr>
            <w:r>
              <w:rPr>
                <w:sz w:val="24"/>
                <w:lang w:eastAsia="zh-CN"/>
              </w:rPr>
              <w:t>4</w:t>
            </w:r>
            <w:r>
              <w:rPr>
                <w:sz w:val="24"/>
                <w:lang w:eastAsia="zh-CN"/>
              </w:rPr>
              <w:t>、教育培训有无照片、签到表等考勤记录</w:t>
            </w:r>
          </w:p>
        </w:tc>
        <w:tc>
          <w:tcPr>
            <w:tcW w:w="3711" w:type="dxa"/>
            <w:tcBorders>
              <w:top w:val="single" w:sz="6" w:space="0" w:color="000000"/>
              <w:left w:val="single" w:sz="6" w:space="0" w:color="000000"/>
              <w:bottom w:val="single" w:sz="6" w:space="0" w:color="000000"/>
              <w:right w:val="single" w:sz="4" w:space="0" w:color="000000"/>
            </w:tcBorders>
          </w:tcPr>
          <w:p w:rsidR="004F3626" w:rsidRDefault="004F3626">
            <w:pPr>
              <w:pStyle w:val="TableParagraph"/>
              <w:rPr>
                <w:rFonts w:ascii="Times New Roman"/>
                <w:sz w:val="26"/>
                <w:lang w:eastAsia="zh-CN"/>
              </w:rPr>
            </w:pPr>
          </w:p>
        </w:tc>
        <w:tc>
          <w:tcPr>
            <w:tcW w:w="4186" w:type="dxa"/>
            <w:tcBorders>
              <w:top w:val="single" w:sz="6" w:space="0" w:color="000000"/>
              <w:left w:val="single" w:sz="4" w:space="0" w:color="000000"/>
              <w:bottom w:val="single" w:sz="6" w:space="0" w:color="000000"/>
            </w:tcBorders>
          </w:tcPr>
          <w:p w:rsidR="004F3626" w:rsidRDefault="004F3626">
            <w:pPr>
              <w:pStyle w:val="TableParagraph"/>
              <w:rPr>
                <w:rFonts w:ascii="Times New Roman"/>
                <w:sz w:val="26"/>
                <w:lang w:eastAsia="zh-CN"/>
              </w:rPr>
            </w:pPr>
          </w:p>
        </w:tc>
      </w:tr>
      <w:tr w:rsidR="004F3626">
        <w:trPr>
          <w:trHeight w:val="813"/>
        </w:trPr>
        <w:tc>
          <w:tcPr>
            <w:tcW w:w="6802" w:type="dxa"/>
            <w:tcBorders>
              <w:top w:val="single" w:sz="6" w:space="0" w:color="000000"/>
              <w:bottom w:val="single" w:sz="6" w:space="0" w:color="000000"/>
              <w:right w:val="single" w:sz="6" w:space="0" w:color="000000"/>
            </w:tcBorders>
          </w:tcPr>
          <w:p w:rsidR="004F3626" w:rsidRDefault="0097235C">
            <w:pPr>
              <w:pStyle w:val="TableParagraph"/>
              <w:spacing w:before="18" w:line="380" w:lineRule="atLeast"/>
              <w:ind w:left="107" w:right="37"/>
              <w:rPr>
                <w:sz w:val="24"/>
                <w:lang w:eastAsia="zh-CN"/>
              </w:rPr>
            </w:pPr>
            <w:r>
              <w:rPr>
                <w:sz w:val="24"/>
                <w:lang w:eastAsia="zh-CN"/>
              </w:rPr>
              <w:t>5</w:t>
            </w:r>
            <w:r>
              <w:rPr>
                <w:sz w:val="24"/>
                <w:lang w:eastAsia="zh-CN"/>
              </w:rPr>
              <w:t>、教育培训有无对员工进行考核，考试有无质量不高、</w:t>
            </w:r>
            <w:r>
              <w:rPr>
                <w:sz w:val="24"/>
                <w:lang w:eastAsia="zh-CN"/>
              </w:rPr>
              <w:t>“</w:t>
            </w:r>
            <w:r>
              <w:rPr>
                <w:sz w:val="24"/>
                <w:lang w:eastAsia="zh-CN"/>
              </w:rPr>
              <w:t>走过场</w:t>
            </w:r>
            <w:r>
              <w:rPr>
                <w:sz w:val="24"/>
                <w:lang w:eastAsia="zh-CN"/>
              </w:rPr>
              <w:t>”</w:t>
            </w:r>
            <w:r>
              <w:rPr>
                <w:sz w:val="24"/>
                <w:lang w:eastAsia="zh-CN"/>
              </w:rPr>
              <w:t>等方面问题</w:t>
            </w:r>
          </w:p>
        </w:tc>
        <w:tc>
          <w:tcPr>
            <w:tcW w:w="3711" w:type="dxa"/>
            <w:tcBorders>
              <w:top w:val="single" w:sz="6" w:space="0" w:color="000000"/>
              <w:left w:val="single" w:sz="6" w:space="0" w:color="000000"/>
              <w:bottom w:val="single" w:sz="6" w:space="0" w:color="000000"/>
              <w:right w:val="single" w:sz="4" w:space="0" w:color="000000"/>
            </w:tcBorders>
          </w:tcPr>
          <w:p w:rsidR="004F3626" w:rsidRDefault="004F3626">
            <w:pPr>
              <w:pStyle w:val="TableParagraph"/>
              <w:rPr>
                <w:rFonts w:ascii="Times New Roman"/>
                <w:sz w:val="26"/>
                <w:lang w:eastAsia="zh-CN"/>
              </w:rPr>
            </w:pPr>
          </w:p>
        </w:tc>
        <w:tc>
          <w:tcPr>
            <w:tcW w:w="4186" w:type="dxa"/>
            <w:tcBorders>
              <w:top w:val="single" w:sz="6" w:space="0" w:color="000000"/>
              <w:left w:val="single" w:sz="4" w:space="0" w:color="000000"/>
              <w:bottom w:val="single" w:sz="6" w:space="0" w:color="000000"/>
            </w:tcBorders>
          </w:tcPr>
          <w:p w:rsidR="004F3626" w:rsidRDefault="004F3626">
            <w:pPr>
              <w:pStyle w:val="TableParagraph"/>
              <w:rPr>
                <w:rFonts w:ascii="Times New Roman"/>
                <w:sz w:val="26"/>
                <w:lang w:eastAsia="zh-CN"/>
              </w:rPr>
            </w:pPr>
          </w:p>
        </w:tc>
      </w:tr>
      <w:tr w:rsidR="004F3626">
        <w:trPr>
          <w:trHeight w:val="555"/>
        </w:trPr>
        <w:tc>
          <w:tcPr>
            <w:tcW w:w="6802" w:type="dxa"/>
            <w:tcBorders>
              <w:top w:val="single" w:sz="6" w:space="0" w:color="000000"/>
              <w:right w:val="single" w:sz="6" w:space="0" w:color="000000"/>
            </w:tcBorders>
          </w:tcPr>
          <w:p w:rsidR="004F3626" w:rsidRDefault="0097235C">
            <w:pPr>
              <w:pStyle w:val="TableParagraph"/>
              <w:spacing w:before="153"/>
              <w:ind w:left="107"/>
              <w:rPr>
                <w:sz w:val="24"/>
                <w:lang w:eastAsia="zh-CN"/>
              </w:rPr>
            </w:pPr>
            <w:r>
              <w:rPr>
                <w:sz w:val="24"/>
                <w:lang w:eastAsia="zh-CN"/>
              </w:rPr>
              <w:t>6</w:t>
            </w:r>
            <w:r>
              <w:rPr>
                <w:sz w:val="24"/>
                <w:lang w:eastAsia="zh-CN"/>
              </w:rPr>
              <w:t>、特种作业人员有无特种作业证，证件是否在有效期内</w:t>
            </w:r>
          </w:p>
        </w:tc>
        <w:tc>
          <w:tcPr>
            <w:tcW w:w="3711" w:type="dxa"/>
            <w:tcBorders>
              <w:top w:val="single" w:sz="6" w:space="0" w:color="000000"/>
              <w:left w:val="single" w:sz="6" w:space="0" w:color="000000"/>
              <w:right w:val="single" w:sz="4" w:space="0" w:color="000000"/>
            </w:tcBorders>
          </w:tcPr>
          <w:p w:rsidR="004F3626" w:rsidRDefault="004F3626">
            <w:pPr>
              <w:pStyle w:val="TableParagraph"/>
              <w:rPr>
                <w:rFonts w:ascii="Times New Roman"/>
                <w:sz w:val="26"/>
                <w:lang w:eastAsia="zh-CN"/>
              </w:rPr>
            </w:pPr>
          </w:p>
        </w:tc>
        <w:tc>
          <w:tcPr>
            <w:tcW w:w="4186" w:type="dxa"/>
            <w:tcBorders>
              <w:top w:val="single" w:sz="6" w:space="0" w:color="000000"/>
              <w:left w:val="single" w:sz="4" w:space="0" w:color="000000"/>
            </w:tcBorders>
          </w:tcPr>
          <w:p w:rsidR="004F3626" w:rsidRDefault="004F3626">
            <w:pPr>
              <w:pStyle w:val="TableParagraph"/>
              <w:rPr>
                <w:rFonts w:ascii="Times New Roman"/>
                <w:sz w:val="26"/>
                <w:lang w:eastAsia="zh-CN"/>
              </w:rPr>
            </w:pPr>
          </w:p>
        </w:tc>
      </w:tr>
    </w:tbl>
    <w:p w:rsidR="004F3626" w:rsidRDefault="0097235C">
      <w:pPr>
        <w:spacing w:before="242"/>
        <w:ind w:left="1104"/>
        <w:rPr>
          <w:rFonts w:ascii="仿宋_GB2312" w:eastAsia="仿宋_GB2312"/>
          <w:sz w:val="24"/>
          <w:lang w:eastAsia="zh-CN"/>
        </w:rPr>
      </w:pPr>
      <w:r>
        <w:rPr>
          <w:rFonts w:ascii="仿宋_GB2312" w:eastAsia="仿宋_GB2312" w:hint="eastAsia"/>
          <w:sz w:val="24"/>
          <w:lang w:eastAsia="zh-CN"/>
        </w:rPr>
        <w:t>备注：企业填写后于</w:t>
      </w:r>
      <w:r>
        <w:rPr>
          <w:rFonts w:ascii="仿宋_GB2312" w:eastAsia="仿宋_GB2312" w:hint="eastAsia"/>
          <w:sz w:val="24"/>
          <w:lang w:eastAsia="zh-CN"/>
        </w:rPr>
        <w:t>2022</w:t>
      </w:r>
      <w:r>
        <w:rPr>
          <w:rFonts w:ascii="仿宋_GB2312" w:eastAsia="仿宋_GB2312" w:hint="eastAsia"/>
          <w:sz w:val="24"/>
          <w:lang w:eastAsia="zh-CN"/>
        </w:rPr>
        <w:t>年</w:t>
      </w:r>
      <w:r>
        <w:rPr>
          <w:rFonts w:ascii="仿宋_GB2312" w:eastAsia="仿宋_GB2312" w:hint="eastAsia"/>
          <w:sz w:val="24"/>
          <w:lang w:eastAsia="zh-CN"/>
        </w:rPr>
        <w:t>3</w:t>
      </w:r>
      <w:r>
        <w:rPr>
          <w:rFonts w:ascii="仿宋_GB2312" w:eastAsia="仿宋_GB2312" w:hint="eastAsia"/>
          <w:sz w:val="24"/>
          <w:lang w:eastAsia="zh-CN"/>
        </w:rPr>
        <w:t>月</w:t>
      </w:r>
      <w:r>
        <w:rPr>
          <w:rFonts w:ascii="仿宋_GB2312" w:eastAsia="仿宋_GB2312" w:hint="eastAsia"/>
          <w:sz w:val="24"/>
          <w:lang w:eastAsia="zh-CN"/>
        </w:rPr>
        <w:t>31</w:t>
      </w:r>
      <w:r>
        <w:rPr>
          <w:rFonts w:ascii="仿宋_GB2312" w:eastAsia="仿宋_GB2312" w:hint="eastAsia"/>
          <w:sz w:val="24"/>
          <w:lang w:eastAsia="zh-CN"/>
        </w:rPr>
        <w:t>日前报镇区安监机构</w:t>
      </w:r>
    </w:p>
    <w:p w:rsidR="004F3626" w:rsidRDefault="004F3626">
      <w:pPr>
        <w:rPr>
          <w:rFonts w:ascii="仿宋_GB2312" w:eastAsia="仿宋_GB2312"/>
          <w:sz w:val="24"/>
          <w:lang w:eastAsia="zh-CN"/>
        </w:rPr>
        <w:sectPr w:rsidR="004F3626">
          <w:type w:val="continuous"/>
          <w:pgSz w:w="16840" w:h="11910" w:orient="landscape"/>
          <w:pgMar w:top="1580" w:right="980" w:bottom="1800" w:left="880" w:header="720" w:footer="720" w:gutter="0"/>
          <w:cols w:space="720"/>
        </w:sectPr>
      </w:pPr>
    </w:p>
    <w:p w:rsidR="004F3626" w:rsidRDefault="0097235C">
      <w:pPr>
        <w:pStyle w:val="a3"/>
        <w:spacing w:before="15" w:line="543" w:lineRule="exact"/>
        <w:rPr>
          <w:lang w:eastAsia="zh-CN"/>
        </w:rPr>
      </w:pPr>
      <w:r>
        <w:rPr>
          <w:lang w:eastAsia="zh-CN"/>
        </w:rPr>
        <w:lastRenderedPageBreak/>
        <w:t>附件</w:t>
      </w:r>
      <w:r>
        <w:rPr>
          <w:lang w:eastAsia="zh-CN"/>
        </w:rPr>
        <w:t>2</w:t>
      </w:r>
    </w:p>
    <w:p w:rsidR="004F3626" w:rsidRDefault="0097235C">
      <w:pPr>
        <w:pStyle w:val="1"/>
        <w:spacing w:line="734" w:lineRule="exact"/>
        <w:ind w:left="1812"/>
        <w:rPr>
          <w:lang w:eastAsia="zh-CN"/>
        </w:rPr>
      </w:pPr>
      <w:r>
        <w:rPr>
          <w:lang w:eastAsia="zh-CN"/>
        </w:rPr>
        <w:t>安全生产培训</w:t>
      </w:r>
      <w:r>
        <w:rPr>
          <w:lang w:eastAsia="zh-CN"/>
        </w:rPr>
        <w:t>“</w:t>
      </w:r>
      <w:r>
        <w:rPr>
          <w:lang w:eastAsia="zh-CN"/>
        </w:rPr>
        <w:t>走过场</w:t>
      </w:r>
      <w:r>
        <w:rPr>
          <w:lang w:eastAsia="zh-CN"/>
        </w:rPr>
        <w:t>”</w:t>
      </w:r>
      <w:r>
        <w:rPr>
          <w:lang w:eastAsia="zh-CN"/>
        </w:rPr>
        <w:t>专项整治工作自查自纠情况汇总表</w:t>
      </w:r>
    </w:p>
    <w:p w:rsidR="004F3626" w:rsidRDefault="0097235C" w:rsidP="00CA7939">
      <w:pPr>
        <w:tabs>
          <w:tab w:val="left" w:pos="9785"/>
          <w:tab w:val="left" w:pos="11885"/>
          <w:tab w:val="left" w:pos="12725"/>
          <w:tab w:val="left" w:pos="13565"/>
        </w:tabs>
        <w:spacing w:before="68" w:after="40"/>
        <w:rPr>
          <w:rFonts w:ascii="仿宋_GB2312" w:eastAsia="仿宋_GB2312"/>
          <w:sz w:val="28"/>
          <w:lang w:eastAsia="zh-CN"/>
        </w:rPr>
      </w:pPr>
      <w:r>
        <w:rPr>
          <w:rFonts w:ascii="仿宋_GB2312" w:eastAsia="仿宋_GB2312" w:hint="eastAsia"/>
          <w:sz w:val="28"/>
          <w:lang w:eastAsia="zh-CN"/>
        </w:rPr>
        <w:t>镇</w:t>
      </w:r>
      <w:r>
        <w:rPr>
          <w:rFonts w:ascii="仿宋_GB2312" w:eastAsia="仿宋_GB2312" w:hint="eastAsia"/>
          <w:spacing w:val="-3"/>
          <w:sz w:val="28"/>
          <w:lang w:eastAsia="zh-CN"/>
        </w:rPr>
        <w:t>（</w:t>
      </w:r>
      <w:r>
        <w:rPr>
          <w:rFonts w:ascii="仿宋_GB2312" w:eastAsia="仿宋_GB2312" w:hint="eastAsia"/>
          <w:sz w:val="28"/>
          <w:lang w:eastAsia="zh-CN"/>
        </w:rPr>
        <w:t>区、</w:t>
      </w:r>
      <w:r>
        <w:rPr>
          <w:rFonts w:ascii="仿宋_GB2312" w:eastAsia="仿宋_GB2312" w:hint="eastAsia"/>
          <w:spacing w:val="-3"/>
          <w:sz w:val="28"/>
          <w:lang w:eastAsia="zh-CN"/>
        </w:rPr>
        <w:t>街</w:t>
      </w:r>
      <w:r>
        <w:rPr>
          <w:rFonts w:ascii="仿宋_GB2312" w:eastAsia="仿宋_GB2312" w:hint="eastAsia"/>
          <w:sz w:val="28"/>
          <w:lang w:eastAsia="zh-CN"/>
        </w:rPr>
        <w:t>道）</w:t>
      </w:r>
      <w:r>
        <w:rPr>
          <w:rFonts w:ascii="仿宋_GB2312" w:eastAsia="仿宋_GB2312" w:hint="eastAsia"/>
          <w:spacing w:val="-3"/>
          <w:sz w:val="28"/>
          <w:lang w:eastAsia="zh-CN"/>
        </w:rPr>
        <w:t>安</w:t>
      </w:r>
      <w:r>
        <w:rPr>
          <w:rFonts w:ascii="仿宋_GB2312" w:eastAsia="仿宋_GB2312" w:hint="eastAsia"/>
          <w:sz w:val="28"/>
          <w:lang w:eastAsia="zh-CN"/>
        </w:rPr>
        <w:t>监机</w:t>
      </w:r>
      <w:r>
        <w:rPr>
          <w:rFonts w:ascii="仿宋_GB2312" w:eastAsia="仿宋_GB2312" w:hint="eastAsia"/>
          <w:spacing w:val="-3"/>
          <w:sz w:val="28"/>
          <w:lang w:eastAsia="zh-CN"/>
        </w:rPr>
        <w:t>构</w:t>
      </w:r>
      <w:r>
        <w:rPr>
          <w:rFonts w:ascii="仿宋_GB2312" w:eastAsia="仿宋_GB2312" w:hint="eastAsia"/>
          <w:sz w:val="28"/>
          <w:lang w:eastAsia="zh-CN"/>
        </w:rPr>
        <w:t>：</w:t>
      </w:r>
      <w:r w:rsidR="00CA7939">
        <w:rPr>
          <w:rFonts w:ascii="仿宋_GB2312" w:eastAsia="仿宋_GB2312" w:hint="eastAsia"/>
          <w:sz w:val="28"/>
          <w:lang w:eastAsia="zh-CN"/>
        </w:rPr>
        <w:t xml:space="preserve"> </w:t>
      </w:r>
      <w:r>
        <w:rPr>
          <w:rFonts w:ascii="仿宋_GB2312" w:eastAsia="仿宋_GB2312" w:hint="eastAsia"/>
          <w:sz w:val="28"/>
          <w:lang w:eastAsia="zh-CN"/>
        </w:rPr>
        <w:tab/>
      </w:r>
      <w:bookmarkStart w:id="0" w:name="_GoBack"/>
      <w:bookmarkEnd w:id="0"/>
      <w:r>
        <w:rPr>
          <w:rFonts w:ascii="仿宋_GB2312" w:eastAsia="仿宋_GB2312" w:hint="eastAsia"/>
          <w:sz w:val="28"/>
          <w:lang w:eastAsia="zh-CN"/>
        </w:rPr>
        <w:t>填</w:t>
      </w:r>
      <w:r>
        <w:rPr>
          <w:rFonts w:ascii="仿宋_GB2312" w:eastAsia="仿宋_GB2312" w:hint="eastAsia"/>
          <w:spacing w:val="-3"/>
          <w:sz w:val="28"/>
          <w:lang w:eastAsia="zh-CN"/>
        </w:rPr>
        <w:t>报</w:t>
      </w:r>
      <w:r>
        <w:rPr>
          <w:rFonts w:ascii="仿宋_GB2312" w:eastAsia="仿宋_GB2312" w:hint="eastAsia"/>
          <w:sz w:val="28"/>
          <w:lang w:eastAsia="zh-CN"/>
        </w:rPr>
        <w:t>时间：</w:t>
      </w:r>
      <w:r>
        <w:rPr>
          <w:rFonts w:ascii="仿宋_GB2312" w:eastAsia="仿宋_GB2312" w:hint="eastAsia"/>
          <w:sz w:val="28"/>
          <w:lang w:eastAsia="zh-CN"/>
        </w:rPr>
        <w:tab/>
      </w:r>
      <w:r>
        <w:rPr>
          <w:rFonts w:ascii="仿宋_GB2312" w:eastAsia="仿宋_GB2312" w:hint="eastAsia"/>
          <w:sz w:val="28"/>
          <w:lang w:eastAsia="zh-CN"/>
        </w:rPr>
        <w:t>年</w:t>
      </w:r>
      <w:r>
        <w:rPr>
          <w:rFonts w:ascii="仿宋_GB2312" w:eastAsia="仿宋_GB2312" w:hint="eastAsia"/>
          <w:sz w:val="28"/>
          <w:lang w:eastAsia="zh-CN"/>
        </w:rPr>
        <w:tab/>
      </w:r>
      <w:r>
        <w:rPr>
          <w:rFonts w:ascii="仿宋_GB2312" w:eastAsia="仿宋_GB2312" w:hint="eastAsia"/>
          <w:sz w:val="28"/>
          <w:lang w:eastAsia="zh-CN"/>
        </w:rPr>
        <w:t>月</w:t>
      </w:r>
      <w:r>
        <w:rPr>
          <w:rFonts w:ascii="仿宋_GB2312" w:eastAsia="仿宋_GB2312" w:hint="eastAsia"/>
          <w:sz w:val="28"/>
          <w:lang w:eastAsia="zh-CN"/>
        </w:rPr>
        <w:tab/>
      </w:r>
      <w:r>
        <w:rPr>
          <w:rFonts w:ascii="仿宋_GB2312" w:eastAsia="仿宋_GB2312" w:hint="eastAsia"/>
          <w:sz w:val="28"/>
          <w:lang w:eastAsia="zh-CN"/>
        </w:rPr>
        <w:t>日</w:t>
      </w:r>
    </w:p>
    <w:tbl>
      <w:tblPr>
        <w:tblStyle w:val="TableNormal"/>
        <w:tblW w:w="0" w:type="auto"/>
        <w:tblInd w:w="-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216"/>
        <w:gridCol w:w="2722"/>
        <w:gridCol w:w="2620"/>
        <w:gridCol w:w="2473"/>
      </w:tblGrid>
      <w:tr w:rsidR="004F3626" w:rsidTr="00CA7939">
        <w:trPr>
          <w:trHeight w:val="892"/>
        </w:trPr>
        <w:tc>
          <w:tcPr>
            <w:tcW w:w="7216" w:type="dxa"/>
            <w:tcBorders>
              <w:bottom w:val="single" w:sz="4" w:space="0" w:color="000000"/>
              <w:right w:val="single" w:sz="4" w:space="0" w:color="000000"/>
            </w:tcBorders>
          </w:tcPr>
          <w:p w:rsidR="004F3626" w:rsidRDefault="004F3626">
            <w:pPr>
              <w:pStyle w:val="TableParagraph"/>
              <w:spacing w:before="12"/>
              <w:rPr>
                <w:sz w:val="24"/>
                <w:lang w:eastAsia="zh-CN"/>
              </w:rPr>
            </w:pPr>
          </w:p>
          <w:p w:rsidR="004F3626" w:rsidRDefault="0097235C">
            <w:pPr>
              <w:pStyle w:val="TableParagraph"/>
              <w:ind w:left="2015" w:right="1996"/>
              <w:jc w:val="center"/>
              <w:rPr>
                <w:sz w:val="24"/>
              </w:rPr>
            </w:pPr>
            <w:r>
              <w:rPr>
                <w:sz w:val="24"/>
              </w:rPr>
              <w:t>自查自纠项目</w:t>
            </w:r>
          </w:p>
        </w:tc>
        <w:tc>
          <w:tcPr>
            <w:tcW w:w="2722" w:type="dxa"/>
            <w:tcBorders>
              <w:left w:val="single" w:sz="4" w:space="0" w:color="000000"/>
              <w:bottom w:val="single" w:sz="4" w:space="0" w:color="000000"/>
              <w:right w:val="single" w:sz="4" w:space="0" w:color="000000"/>
            </w:tcBorders>
          </w:tcPr>
          <w:p w:rsidR="004F3626" w:rsidRDefault="004F3626">
            <w:pPr>
              <w:pStyle w:val="TableParagraph"/>
              <w:spacing w:before="12"/>
              <w:rPr>
                <w:sz w:val="24"/>
              </w:rPr>
            </w:pPr>
          </w:p>
          <w:p w:rsidR="004F3626" w:rsidRDefault="0097235C">
            <w:pPr>
              <w:pStyle w:val="TableParagraph"/>
              <w:ind w:left="553"/>
              <w:rPr>
                <w:sz w:val="24"/>
              </w:rPr>
            </w:pPr>
            <w:r>
              <w:rPr>
                <w:sz w:val="24"/>
              </w:rPr>
              <w:t>自查自纠家数</w:t>
            </w:r>
          </w:p>
        </w:tc>
        <w:tc>
          <w:tcPr>
            <w:tcW w:w="2620" w:type="dxa"/>
            <w:tcBorders>
              <w:left w:val="single" w:sz="4" w:space="0" w:color="000000"/>
              <w:bottom w:val="single" w:sz="4" w:space="0" w:color="000000"/>
              <w:right w:val="single" w:sz="4" w:space="0" w:color="000000"/>
            </w:tcBorders>
          </w:tcPr>
          <w:p w:rsidR="004F3626" w:rsidRDefault="004F3626">
            <w:pPr>
              <w:pStyle w:val="TableParagraph"/>
              <w:spacing w:before="12"/>
              <w:rPr>
                <w:sz w:val="24"/>
              </w:rPr>
            </w:pPr>
          </w:p>
          <w:p w:rsidR="004F3626" w:rsidRDefault="0097235C">
            <w:pPr>
              <w:pStyle w:val="TableParagraph"/>
              <w:ind w:left="620"/>
              <w:rPr>
                <w:sz w:val="24"/>
              </w:rPr>
            </w:pPr>
            <w:r>
              <w:rPr>
                <w:sz w:val="24"/>
              </w:rPr>
              <w:t>存在问题家数</w:t>
            </w:r>
          </w:p>
        </w:tc>
        <w:tc>
          <w:tcPr>
            <w:tcW w:w="2473" w:type="dxa"/>
            <w:tcBorders>
              <w:left w:val="single" w:sz="4" w:space="0" w:color="000000"/>
              <w:bottom w:val="single" w:sz="4" w:space="0" w:color="000000"/>
            </w:tcBorders>
          </w:tcPr>
          <w:p w:rsidR="004F3626" w:rsidRDefault="004F3626">
            <w:pPr>
              <w:pStyle w:val="TableParagraph"/>
              <w:spacing w:before="12"/>
              <w:rPr>
                <w:sz w:val="24"/>
              </w:rPr>
            </w:pPr>
          </w:p>
          <w:p w:rsidR="004F3626" w:rsidRDefault="0097235C">
            <w:pPr>
              <w:pStyle w:val="TableParagraph"/>
              <w:ind w:left="554"/>
              <w:rPr>
                <w:sz w:val="24"/>
              </w:rPr>
            </w:pPr>
            <w:r>
              <w:rPr>
                <w:sz w:val="24"/>
              </w:rPr>
              <w:t>已整改家数</w:t>
            </w:r>
          </w:p>
        </w:tc>
      </w:tr>
      <w:tr w:rsidR="004F3626" w:rsidTr="00CA7939">
        <w:trPr>
          <w:trHeight w:val="579"/>
        </w:trPr>
        <w:tc>
          <w:tcPr>
            <w:tcW w:w="7216" w:type="dxa"/>
            <w:tcBorders>
              <w:top w:val="single" w:sz="4" w:space="0" w:color="000000"/>
              <w:bottom w:val="single" w:sz="4" w:space="0" w:color="000000"/>
              <w:right w:val="single" w:sz="4" w:space="0" w:color="000000"/>
            </w:tcBorders>
          </w:tcPr>
          <w:p w:rsidR="004F3626" w:rsidRDefault="0097235C">
            <w:pPr>
              <w:pStyle w:val="TableParagraph"/>
              <w:spacing w:before="163"/>
              <w:ind w:left="106"/>
              <w:rPr>
                <w:sz w:val="24"/>
                <w:lang w:eastAsia="zh-CN"/>
              </w:rPr>
            </w:pPr>
            <w:r>
              <w:rPr>
                <w:sz w:val="24"/>
                <w:lang w:eastAsia="zh-CN"/>
              </w:rPr>
              <w:t>1</w:t>
            </w:r>
            <w:r>
              <w:rPr>
                <w:sz w:val="24"/>
                <w:lang w:eastAsia="zh-CN"/>
              </w:rPr>
              <w:t>、单位是否制定年度教育培训计划</w:t>
            </w:r>
          </w:p>
        </w:tc>
        <w:tc>
          <w:tcPr>
            <w:tcW w:w="2722" w:type="dxa"/>
            <w:vMerge w:val="restart"/>
            <w:tcBorders>
              <w:top w:val="single" w:sz="4" w:space="0" w:color="000000"/>
              <w:left w:val="single" w:sz="4" w:space="0" w:color="000000"/>
              <w:bottom w:val="single" w:sz="4" w:space="0" w:color="000000"/>
              <w:right w:val="single" w:sz="4" w:space="0" w:color="000000"/>
            </w:tcBorders>
          </w:tcPr>
          <w:p w:rsidR="004F3626" w:rsidRDefault="004F3626">
            <w:pPr>
              <w:pStyle w:val="TableParagraph"/>
              <w:rPr>
                <w:rFonts w:ascii="Times New Roman"/>
                <w:sz w:val="26"/>
                <w:lang w:eastAsia="zh-CN"/>
              </w:rPr>
            </w:pPr>
          </w:p>
        </w:tc>
        <w:tc>
          <w:tcPr>
            <w:tcW w:w="2620" w:type="dxa"/>
            <w:tcBorders>
              <w:top w:val="single" w:sz="4" w:space="0" w:color="000000"/>
              <w:left w:val="single" w:sz="4" w:space="0" w:color="000000"/>
              <w:bottom w:val="single" w:sz="4" w:space="0" w:color="000000"/>
              <w:right w:val="single" w:sz="4" w:space="0" w:color="000000"/>
            </w:tcBorders>
          </w:tcPr>
          <w:p w:rsidR="004F3626" w:rsidRDefault="004F3626">
            <w:pPr>
              <w:pStyle w:val="TableParagraph"/>
              <w:rPr>
                <w:rFonts w:ascii="Times New Roman"/>
                <w:sz w:val="26"/>
                <w:lang w:eastAsia="zh-CN"/>
              </w:rPr>
            </w:pPr>
          </w:p>
        </w:tc>
        <w:tc>
          <w:tcPr>
            <w:tcW w:w="2473" w:type="dxa"/>
            <w:tcBorders>
              <w:top w:val="single" w:sz="4" w:space="0" w:color="000000"/>
              <w:left w:val="single" w:sz="4" w:space="0" w:color="000000"/>
              <w:bottom w:val="single" w:sz="4" w:space="0" w:color="000000"/>
            </w:tcBorders>
          </w:tcPr>
          <w:p w:rsidR="004F3626" w:rsidRDefault="004F3626">
            <w:pPr>
              <w:pStyle w:val="TableParagraph"/>
              <w:rPr>
                <w:rFonts w:ascii="Times New Roman"/>
                <w:sz w:val="26"/>
                <w:lang w:eastAsia="zh-CN"/>
              </w:rPr>
            </w:pPr>
          </w:p>
        </w:tc>
      </w:tr>
      <w:tr w:rsidR="004F3626" w:rsidTr="00CA7939">
        <w:trPr>
          <w:trHeight w:val="559"/>
        </w:trPr>
        <w:tc>
          <w:tcPr>
            <w:tcW w:w="7216" w:type="dxa"/>
            <w:tcBorders>
              <w:top w:val="single" w:sz="4" w:space="0" w:color="000000"/>
              <w:bottom w:val="single" w:sz="4" w:space="0" w:color="000000"/>
              <w:right w:val="single" w:sz="4" w:space="0" w:color="000000"/>
            </w:tcBorders>
          </w:tcPr>
          <w:p w:rsidR="004F3626" w:rsidRDefault="0097235C">
            <w:pPr>
              <w:pStyle w:val="TableParagraph"/>
              <w:spacing w:before="153"/>
              <w:ind w:left="106"/>
              <w:rPr>
                <w:sz w:val="24"/>
                <w:lang w:eastAsia="zh-CN"/>
              </w:rPr>
            </w:pPr>
            <w:r>
              <w:rPr>
                <w:sz w:val="24"/>
                <w:lang w:eastAsia="zh-CN"/>
              </w:rPr>
              <w:t>2</w:t>
            </w:r>
            <w:r>
              <w:rPr>
                <w:sz w:val="24"/>
                <w:lang w:eastAsia="zh-CN"/>
              </w:rPr>
              <w:t>、教育培训是否提取培训专项经费</w:t>
            </w:r>
          </w:p>
        </w:tc>
        <w:tc>
          <w:tcPr>
            <w:tcW w:w="2722" w:type="dxa"/>
            <w:vMerge/>
            <w:tcBorders>
              <w:top w:val="nil"/>
              <w:left w:val="single" w:sz="4" w:space="0" w:color="000000"/>
              <w:bottom w:val="single" w:sz="4" w:space="0" w:color="000000"/>
              <w:right w:val="single" w:sz="4" w:space="0" w:color="000000"/>
            </w:tcBorders>
          </w:tcPr>
          <w:p w:rsidR="004F3626" w:rsidRDefault="004F3626">
            <w:pPr>
              <w:rPr>
                <w:sz w:val="2"/>
                <w:szCs w:val="2"/>
                <w:lang w:eastAsia="zh-CN"/>
              </w:rPr>
            </w:pPr>
          </w:p>
        </w:tc>
        <w:tc>
          <w:tcPr>
            <w:tcW w:w="2620" w:type="dxa"/>
            <w:tcBorders>
              <w:top w:val="single" w:sz="4" w:space="0" w:color="000000"/>
              <w:left w:val="single" w:sz="4" w:space="0" w:color="000000"/>
              <w:bottom w:val="single" w:sz="4" w:space="0" w:color="000000"/>
              <w:right w:val="single" w:sz="4" w:space="0" w:color="000000"/>
            </w:tcBorders>
          </w:tcPr>
          <w:p w:rsidR="004F3626" w:rsidRDefault="004F3626">
            <w:pPr>
              <w:pStyle w:val="TableParagraph"/>
              <w:rPr>
                <w:rFonts w:ascii="Times New Roman"/>
                <w:sz w:val="26"/>
                <w:lang w:eastAsia="zh-CN"/>
              </w:rPr>
            </w:pPr>
          </w:p>
        </w:tc>
        <w:tc>
          <w:tcPr>
            <w:tcW w:w="2473" w:type="dxa"/>
            <w:tcBorders>
              <w:top w:val="single" w:sz="4" w:space="0" w:color="000000"/>
              <w:left w:val="single" w:sz="4" w:space="0" w:color="000000"/>
              <w:bottom w:val="single" w:sz="4" w:space="0" w:color="000000"/>
            </w:tcBorders>
          </w:tcPr>
          <w:p w:rsidR="004F3626" w:rsidRDefault="004F3626">
            <w:pPr>
              <w:pStyle w:val="TableParagraph"/>
              <w:rPr>
                <w:rFonts w:ascii="Times New Roman"/>
                <w:sz w:val="26"/>
                <w:lang w:eastAsia="zh-CN"/>
              </w:rPr>
            </w:pPr>
          </w:p>
        </w:tc>
      </w:tr>
      <w:tr w:rsidR="004F3626" w:rsidTr="00CA7939">
        <w:trPr>
          <w:trHeight w:val="764"/>
        </w:trPr>
        <w:tc>
          <w:tcPr>
            <w:tcW w:w="7216" w:type="dxa"/>
            <w:tcBorders>
              <w:top w:val="single" w:sz="4" w:space="0" w:color="000000"/>
              <w:bottom w:val="single" w:sz="4" w:space="0" w:color="000000"/>
              <w:right w:val="single" w:sz="4" w:space="0" w:color="000000"/>
            </w:tcBorders>
          </w:tcPr>
          <w:p w:rsidR="004F3626" w:rsidRDefault="0097235C">
            <w:pPr>
              <w:pStyle w:val="TableParagraph"/>
              <w:spacing w:before="64"/>
              <w:ind w:left="106"/>
              <w:rPr>
                <w:sz w:val="24"/>
                <w:lang w:eastAsia="zh-CN"/>
              </w:rPr>
            </w:pPr>
            <w:r>
              <w:rPr>
                <w:sz w:val="24"/>
                <w:lang w:eastAsia="zh-CN"/>
              </w:rPr>
              <w:t>3</w:t>
            </w:r>
            <w:r>
              <w:rPr>
                <w:spacing w:val="-12"/>
                <w:sz w:val="24"/>
                <w:lang w:eastAsia="zh-CN"/>
              </w:rPr>
              <w:t>、</w:t>
            </w:r>
            <w:r>
              <w:rPr>
                <w:spacing w:val="-12"/>
                <w:sz w:val="24"/>
                <w:lang w:eastAsia="zh-CN"/>
              </w:rPr>
              <w:t>“</w:t>
            </w:r>
            <w:r>
              <w:rPr>
                <w:spacing w:val="-12"/>
                <w:sz w:val="24"/>
                <w:lang w:eastAsia="zh-CN"/>
              </w:rPr>
              <w:t>三级培训</w:t>
            </w:r>
            <w:r>
              <w:rPr>
                <w:spacing w:val="-12"/>
                <w:sz w:val="24"/>
                <w:lang w:eastAsia="zh-CN"/>
              </w:rPr>
              <w:t>”</w:t>
            </w:r>
            <w:r>
              <w:rPr>
                <w:spacing w:val="-12"/>
                <w:sz w:val="24"/>
                <w:lang w:eastAsia="zh-CN"/>
              </w:rPr>
              <w:t>有无开展，有无培训计划、培训内</w:t>
            </w:r>
          </w:p>
          <w:p w:rsidR="004F3626" w:rsidRDefault="0097235C">
            <w:pPr>
              <w:pStyle w:val="TableParagraph"/>
              <w:spacing w:before="74" w:line="294" w:lineRule="exact"/>
              <w:ind w:left="106"/>
              <w:rPr>
                <w:sz w:val="24"/>
              </w:rPr>
            </w:pPr>
            <w:r>
              <w:rPr>
                <w:sz w:val="24"/>
              </w:rPr>
              <w:t>容等相关资料</w:t>
            </w:r>
          </w:p>
        </w:tc>
        <w:tc>
          <w:tcPr>
            <w:tcW w:w="2722" w:type="dxa"/>
            <w:vMerge/>
            <w:tcBorders>
              <w:top w:val="nil"/>
              <w:left w:val="single" w:sz="4" w:space="0" w:color="000000"/>
              <w:bottom w:val="single" w:sz="4" w:space="0" w:color="000000"/>
              <w:right w:val="single" w:sz="4" w:space="0" w:color="000000"/>
            </w:tcBorders>
          </w:tcPr>
          <w:p w:rsidR="004F3626" w:rsidRDefault="004F3626">
            <w:pPr>
              <w:rPr>
                <w:sz w:val="2"/>
                <w:szCs w:val="2"/>
              </w:rPr>
            </w:pPr>
          </w:p>
        </w:tc>
        <w:tc>
          <w:tcPr>
            <w:tcW w:w="2620" w:type="dxa"/>
            <w:tcBorders>
              <w:top w:val="single" w:sz="4" w:space="0" w:color="000000"/>
              <w:left w:val="single" w:sz="4" w:space="0" w:color="000000"/>
              <w:bottom w:val="single" w:sz="4" w:space="0" w:color="000000"/>
              <w:right w:val="single" w:sz="4" w:space="0" w:color="000000"/>
            </w:tcBorders>
          </w:tcPr>
          <w:p w:rsidR="004F3626" w:rsidRDefault="004F3626">
            <w:pPr>
              <w:pStyle w:val="TableParagraph"/>
              <w:rPr>
                <w:rFonts w:ascii="Times New Roman"/>
                <w:sz w:val="26"/>
              </w:rPr>
            </w:pPr>
          </w:p>
        </w:tc>
        <w:tc>
          <w:tcPr>
            <w:tcW w:w="2473" w:type="dxa"/>
            <w:tcBorders>
              <w:top w:val="single" w:sz="4" w:space="0" w:color="000000"/>
              <w:left w:val="single" w:sz="4" w:space="0" w:color="000000"/>
              <w:bottom w:val="single" w:sz="4" w:space="0" w:color="000000"/>
            </w:tcBorders>
          </w:tcPr>
          <w:p w:rsidR="004F3626" w:rsidRDefault="004F3626">
            <w:pPr>
              <w:pStyle w:val="TableParagraph"/>
              <w:rPr>
                <w:rFonts w:ascii="Times New Roman"/>
                <w:sz w:val="26"/>
              </w:rPr>
            </w:pPr>
          </w:p>
        </w:tc>
      </w:tr>
      <w:tr w:rsidR="004F3626" w:rsidTr="00CA7939">
        <w:trPr>
          <w:trHeight w:val="558"/>
        </w:trPr>
        <w:tc>
          <w:tcPr>
            <w:tcW w:w="7216" w:type="dxa"/>
            <w:tcBorders>
              <w:top w:val="single" w:sz="4" w:space="0" w:color="000000"/>
              <w:bottom w:val="single" w:sz="4" w:space="0" w:color="000000"/>
              <w:right w:val="single" w:sz="4" w:space="0" w:color="000000"/>
            </w:tcBorders>
          </w:tcPr>
          <w:p w:rsidR="004F3626" w:rsidRDefault="0097235C">
            <w:pPr>
              <w:pStyle w:val="TableParagraph"/>
              <w:spacing w:before="153"/>
              <w:ind w:left="106"/>
              <w:rPr>
                <w:sz w:val="24"/>
                <w:lang w:eastAsia="zh-CN"/>
              </w:rPr>
            </w:pPr>
            <w:r>
              <w:rPr>
                <w:sz w:val="24"/>
                <w:lang w:eastAsia="zh-CN"/>
              </w:rPr>
              <w:t>4</w:t>
            </w:r>
            <w:r>
              <w:rPr>
                <w:sz w:val="24"/>
                <w:lang w:eastAsia="zh-CN"/>
              </w:rPr>
              <w:t>、教育培训有无照片、签到表等考勤记录</w:t>
            </w:r>
          </w:p>
        </w:tc>
        <w:tc>
          <w:tcPr>
            <w:tcW w:w="2722" w:type="dxa"/>
            <w:vMerge/>
            <w:tcBorders>
              <w:top w:val="nil"/>
              <w:left w:val="single" w:sz="4" w:space="0" w:color="000000"/>
              <w:bottom w:val="single" w:sz="4" w:space="0" w:color="000000"/>
              <w:right w:val="single" w:sz="4" w:space="0" w:color="000000"/>
            </w:tcBorders>
          </w:tcPr>
          <w:p w:rsidR="004F3626" w:rsidRDefault="004F3626">
            <w:pPr>
              <w:rPr>
                <w:sz w:val="2"/>
                <w:szCs w:val="2"/>
                <w:lang w:eastAsia="zh-CN"/>
              </w:rPr>
            </w:pPr>
          </w:p>
        </w:tc>
        <w:tc>
          <w:tcPr>
            <w:tcW w:w="2620" w:type="dxa"/>
            <w:tcBorders>
              <w:top w:val="single" w:sz="4" w:space="0" w:color="000000"/>
              <w:left w:val="single" w:sz="4" w:space="0" w:color="000000"/>
              <w:bottom w:val="single" w:sz="4" w:space="0" w:color="000000"/>
              <w:right w:val="single" w:sz="4" w:space="0" w:color="000000"/>
            </w:tcBorders>
          </w:tcPr>
          <w:p w:rsidR="004F3626" w:rsidRDefault="004F3626">
            <w:pPr>
              <w:pStyle w:val="TableParagraph"/>
              <w:rPr>
                <w:rFonts w:ascii="Times New Roman"/>
                <w:sz w:val="26"/>
                <w:lang w:eastAsia="zh-CN"/>
              </w:rPr>
            </w:pPr>
          </w:p>
        </w:tc>
        <w:tc>
          <w:tcPr>
            <w:tcW w:w="2473" w:type="dxa"/>
            <w:tcBorders>
              <w:top w:val="single" w:sz="4" w:space="0" w:color="000000"/>
              <w:left w:val="single" w:sz="4" w:space="0" w:color="000000"/>
              <w:bottom w:val="single" w:sz="4" w:space="0" w:color="000000"/>
            </w:tcBorders>
          </w:tcPr>
          <w:p w:rsidR="004F3626" w:rsidRDefault="004F3626">
            <w:pPr>
              <w:pStyle w:val="TableParagraph"/>
              <w:rPr>
                <w:rFonts w:ascii="Times New Roman"/>
                <w:sz w:val="26"/>
                <w:lang w:eastAsia="zh-CN"/>
              </w:rPr>
            </w:pPr>
          </w:p>
        </w:tc>
      </w:tr>
      <w:tr w:rsidR="004F3626" w:rsidTr="00CA7939">
        <w:trPr>
          <w:trHeight w:val="764"/>
        </w:trPr>
        <w:tc>
          <w:tcPr>
            <w:tcW w:w="7216" w:type="dxa"/>
            <w:tcBorders>
              <w:top w:val="single" w:sz="4" w:space="0" w:color="000000"/>
              <w:bottom w:val="single" w:sz="4" w:space="0" w:color="000000"/>
              <w:right w:val="single" w:sz="4" w:space="0" w:color="000000"/>
            </w:tcBorders>
          </w:tcPr>
          <w:p w:rsidR="004F3626" w:rsidRDefault="0097235C">
            <w:pPr>
              <w:pStyle w:val="TableParagraph"/>
              <w:spacing w:before="1" w:line="380" w:lineRule="exact"/>
              <w:ind w:left="106" w:right="88"/>
              <w:rPr>
                <w:sz w:val="24"/>
                <w:lang w:eastAsia="zh-CN"/>
              </w:rPr>
            </w:pPr>
            <w:r>
              <w:rPr>
                <w:sz w:val="24"/>
                <w:lang w:eastAsia="zh-CN"/>
              </w:rPr>
              <w:t>5</w:t>
            </w:r>
            <w:r>
              <w:rPr>
                <w:spacing w:val="-12"/>
                <w:sz w:val="24"/>
                <w:lang w:eastAsia="zh-CN"/>
              </w:rPr>
              <w:t>、教育培训有无对员工进行考核，考试有无质量不高、</w:t>
            </w:r>
            <w:r>
              <w:rPr>
                <w:spacing w:val="-12"/>
                <w:sz w:val="24"/>
                <w:lang w:eastAsia="zh-CN"/>
              </w:rPr>
              <w:t>“</w:t>
            </w:r>
            <w:r>
              <w:rPr>
                <w:spacing w:val="-12"/>
                <w:sz w:val="24"/>
                <w:lang w:eastAsia="zh-CN"/>
              </w:rPr>
              <w:t>走过场</w:t>
            </w:r>
            <w:r>
              <w:rPr>
                <w:spacing w:val="-12"/>
                <w:sz w:val="24"/>
                <w:lang w:eastAsia="zh-CN"/>
              </w:rPr>
              <w:t>”</w:t>
            </w:r>
            <w:r>
              <w:rPr>
                <w:spacing w:val="-12"/>
                <w:sz w:val="24"/>
                <w:lang w:eastAsia="zh-CN"/>
              </w:rPr>
              <w:t>等方面问题</w:t>
            </w:r>
          </w:p>
        </w:tc>
        <w:tc>
          <w:tcPr>
            <w:tcW w:w="2722" w:type="dxa"/>
            <w:vMerge/>
            <w:tcBorders>
              <w:top w:val="nil"/>
              <w:left w:val="single" w:sz="4" w:space="0" w:color="000000"/>
              <w:bottom w:val="single" w:sz="4" w:space="0" w:color="000000"/>
              <w:right w:val="single" w:sz="4" w:space="0" w:color="000000"/>
            </w:tcBorders>
          </w:tcPr>
          <w:p w:rsidR="004F3626" w:rsidRDefault="004F3626">
            <w:pPr>
              <w:rPr>
                <w:sz w:val="2"/>
                <w:szCs w:val="2"/>
                <w:lang w:eastAsia="zh-CN"/>
              </w:rPr>
            </w:pPr>
          </w:p>
        </w:tc>
        <w:tc>
          <w:tcPr>
            <w:tcW w:w="2620" w:type="dxa"/>
            <w:tcBorders>
              <w:top w:val="single" w:sz="4" w:space="0" w:color="000000"/>
              <w:left w:val="single" w:sz="4" w:space="0" w:color="000000"/>
              <w:bottom w:val="single" w:sz="4" w:space="0" w:color="000000"/>
              <w:right w:val="single" w:sz="4" w:space="0" w:color="000000"/>
            </w:tcBorders>
          </w:tcPr>
          <w:p w:rsidR="004F3626" w:rsidRDefault="004F3626">
            <w:pPr>
              <w:pStyle w:val="TableParagraph"/>
              <w:rPr>
                <w:rFonts w:ascii="Times New Roman"/>
                <w:sz w:val="26"/>
                <w:lang w:eastAsia="zh-CN"/>
              </w:rPr>
            </w:pPr>
          </w:p>
        </w:tc>
        <w:tc>
          <w:tcPr>
            <w:tcW w:w="2473" w:type="dxa"/>
            <w:tcBorders>
              <w:top w:val="single" w:sz="4" w:space="0" w:color="000000"/>
              <w:left w:val="single" w:sz="4" w:space="0" w:color="000000"/>
              <w:bottom w:val="single" w:sz="4" w:space="0" w:color="000000"/>
            </w:tcBorders>
          </w:tcPr>
          <w:p w:rsidR="004F3626" w:rsidRDefault="004F3626">
            <w:pPr>
              <w:pStyle w:val="TableParagraph"/>
              <w:rPr>
                <w:rFonts w:ascii="Times New Roman"/>
                <w:sz w:val="26"/>
                <w:lang w:eastAsia="zh-CN"/>
              </w:rPr>
            </w:pPr>
          </w:p>
        </w:tc>
      </w:tr>
      <w:tr w:rsidR="004F3626" w:rsidTr="00CA7939">
        <w:trPr>
          <w:trHeight w:val="763"/>
        </w:trPr>
        <w:tc>
          <w:tcPr>
            <w:tcW w:w="7216" w:type="dxa"/>
            <w:tcBorders>
              <w:top w:val="single" w:sz="4" w:space="0" w:color="000000"/>
              <w:bottom w:val="single" w:sz="4" w:space="0" w:color="000000"/>
              <w:right w:val="single" w:sz="4" w:space="0" w:color="000000"/>
            </w:tcBorders>
          </w:tcPr>
          <w:p w:rsidR="004F3626" w:rsidRDefault="0097235C">
            <w:pPr>
              <w:pStyle w:val="TableParagraph"/>
              <w:spacing w:before="1" w:line="380" w:lineRule="exact"/>
              <w:ind w:left="106" w:right="88"/>
              <w:rPr>
                <w:sz w:val="24"/>
                <w:lang w:eastAsia="zh-CN"/>
              </w:rPr>
            </w:pPr>
            <w:r>
              <w:rPr>
                <w:sz w:val="24"/>
                <w:lang w:eastAsia="zh-CN"/>
              </w:rPr>
              <w:t>6</w:t>
            </w:r>
            <w:r>
              <w:rPr>
                <w:spacing w:val="-12"/>
                <w:sz w:val="24"/>
                <w:lang w:eastAsia="zh-CN"/>
              </w:rPr>
              <w:t>、特种作业人员有无特种作业证，证件是否在有效</w:t>
            </w:r>
            <w:r>
              <w:rPr>
                <w:sz w:val="24"/>
                <w:lang w:eastAsia="zh-CN"/>
              </w:rPr>
              <w:t>期内</w:t>
            </w:r>
          </w:p>
        </w:tc>
        <w:tc>
          <w:tcPr>
            <w:tcW w:w="2722" w:type="dxa"/>
            <w:vMerge/>
            <w:tcBorders>
              <w:top w:val="nil"/>
              <w:left w:val="single" w:sz="4" w:space="0" w:color="000000"/>
              <w:bottom w:val="single" w:sz="4" w:space="0" w:color="000000"/>
              <w:right w:val="single" w:sz="4" w:space="0" w:color="000000"/>
            </w:tcBorders>
          </w:tcPr>
          <w:p w:rsidR="004F3626" w:rsidRDefault="004F3626">
            <w:pPr>
              <w:rPr>
                <w:sz w:val="2"/>
                <w:szCs w:val="2"/>
                <w:lang w:eastAsia="zh-CN"/>
              </w:rPr>
            </w:pPr>
          </w:p>
        </w:tc>
        <w:tc>
          <w:tcPr>
            <w:tcW w:w="2620" w:type="dxa"/>
            <w:tcBorders>
              <w:top w:val="single" w:sz="4" w:space="0" w:color="000000"/>
              <w:left w:val="single" w:sz="4" w:space="0" w:color="000000"/>
              <w:bottom w:val="single" w:sz="4" w:space="0" w:color="000000"/>
              <w:right w:val="single" w:sz="4" w:space="0" w:color="000000"/>
            </w:tcBorders>
          </w:tcPr>
          <w:p w:rsidR="004F3626" w:rsidRDefault="004F3626">
            <w:pPr>
              <w:pStyle w:val="TableParagraph"/>
              <w:rPr>
                <w:rFonts w:ascii="Times New Roman"/>
                <w:sz w:val="26"/>
                <w:lang w:eastAsia="zh-CN"/>
              </w:rPr>
            </w:pPr>
          </w:p>
        </w:tc>
        <w:tc>
          <w:tcPr>
            <w:tcW w:w="2473" w:type="dxa"/>
            <w:tcBorders>
              <w:top w:val="single" w:sz="4" w:space="0" w:color="000000"/>
              <w:left w:val="single" w:sz="4" w:space="0" w:color="000000"/>
              <w:bottom w:val="single" w:sz="4" w:space="0" w:color="000000"/>
            </w:tcBorders>
          </w:tcPr>
          <w:p w:rsidR="004F3626" w:rsidRDefault="004F3626">
            <w:pPr>
              <w:pStyle w:val="TableParagraph"/>
              <w:rPr>
                <w:rFonts w:ascii="Times New Roman"/>
                <w:sz w:val="26"/>
                <w:lang w:eastAsia="zh-CN"/>
              </w:rPr>
            </w:pPr>
          </w:p>
        </w:tc>
      </w:tr>
      <w:tr w:rsidR="004F3626" w:rsidTr="00CA7939">
        <w:trPr>
          <w:trHeight w:val="556"/>
        </w:trPr>
        <w:tc>
          <w:tcPr>
            <w:tcW w:w="7216" w:type="dxa"/>
            <w:tcBorders>
              <w:top w:val="single" w:sz="4" w:space="0" w:color="000000"/>
              <w:right w:val="single" w:sz="4" w:space="0" w:color="000000"/>
            </w:tcBorders>
          </w:tcPr>
          <w:p w:rsidR="004F3626" w:rsidRDefault="0097235C">
            <w:pPr>
              <w:pStyle w:val="TableParagraph"/>
              <w:spacing w:before="150"/>
              <w:ind w:left="106"/>
              <w:rPr>
                <w:sz w:val="24"/>
              </w:rPr>
            </w:pPr>
            <w:r>
              <w:rPr>
                <w:sz w:val="24"/>
              </w:rPr>
              <w:t>合计：</w:t>
            </w:r>
          </w:p>
        </w:tc>
        <w:tc>
          <w:tcPr>
            <w:tcW w:w="2722" w:type="dxa"/>
            <w:tcBorders>
              <w:top w:val="single" w:sz="4" w:space="0" w:color="000000"/>
              <w:left w:val="single" w:sz="4" w:space="0" w:color="000000"/>
              <w:right w:val="single" w:sz="4" w:space="0" w:color="000000"/>
            </w:tcBorders>
          </w:tcPr>
          <w:p w:rsidR="004F3626" w:rsidRDefault="004F3626">
            <w:pPr>
              <w:pStyle w:val="TableParagraph"/>
              <w:rPr>
                <w:rFonts w:ascii="Times New Roman"/>
                <w:sz w:val="26"/>
              </w:rPr>
            </w:pPr>
          </w:p>
        </w:tc>
        <w:tc>
          <w:tcPr>
            <w:tcW w:w="2620" w:type="dxa"/>
            <w:tcBorders>
              <w:top w:val="single" w:sz="4" w:space="0" w:color="000000"/>
              <w:left w:val="single" w:sz="4" w:space="0" w:color="000000"/>
              <w:right w:val="single" w:sz="4" w:space="0" w:color="000000"/>
            </w:tcBorders>
          </w:tcPr>
          <w:p w:rsidR="004F3626" w:rsidRDefault="004F3626">
            <w:pPr>
              <w:pStyle w:val="TableParagraph"/>
              <w:rPr>
                <w:rFonts w:ascii="Times New Roman"/>
                <w:sz w:val="26"/>
              </w:rPr>
            </w:pPr>
          </w:p>
        </w:tc>
        <w:tc>
          <w:tcPr>
            <w:tcW w:w="2473" w:type="dxa"/>
            <w:tcBorders>
              <w:top w:val="single" w:sz="4" w:space="0" w:color="000000"/>
              <w:left w:val="single" w:sz="4" w:space="0" w:color="000000"/>
            </w:tcBorders>
          </w:tcPr>
          <w:p w:rsidR="004F3626" w:rsidRDefault="004F3626">
            <w:pPr>
              <w:pStyle w:val="TableParagraph"/>
              <w:rPr>
                <w:rFonts w:ascii="Times New Roman"/>
                <w:sz w:val="26"/>
              </w:rPr>
            </w:pPr>
          </w:p>
        </w:tc>
      </w:tr>
    </w:tbl>
    <w:p w:rsidR="004F3626" w:rsidRDefault="0097235C">
      <w:pPr>
        <w:spacing w:before="242"/>
        <w:ind w:left="1104"/>
        <w:rPr>
          <w:rFonts w:ascii="仿宋_GB2312" w:eastAsia="仿宋_GB2312"/>
          <w:sz w:val="24"/>
          <w:lang w:eastAsia="zh-CN"/>
        </w:rPr>
      </w:pPr>
      <w:r>
        <w:rPr>
          <w:rFonts w:ascii="仿宋_GB2312" w:eastAsia="仿宋_GB2312" w:hint="eastAsia"/>
          <w:sz w:val="24"/>
          <w:lang w:eastAsia="zh-CN"/>
        </w:rPr>
        <w:t>备注：请各镇（区、街道）安监机构根据企业自查自改情况表汇总后于</w:t>
      </w:r>
      <w:r>
        <w:rPr>
          <w:rFonts w:ascii="仿宋_GB2312" w:eastAsia="仿宋_GB2312" w:hint="eastAsia"/>
          <w:sz w:val="24"/>
          <w:lang w:eastAsia="zh-CN"/>
        </w:rPr>
        <w:t>2022</w:t>
      </w:r>
      <w:r>
        <w:rPr>
          <w:rFonts w:ascii="仿宋_GB2312" w:eastAsia="仿宋_GB2312" w:hint="eastAsia"/>
          <w:sz w:val="24"/>
          <w:lang w:eastAsia="zh-CN"/>
        </w:rPr>
        <w:t>年</w:t>
      </w:r>
      <w:r>
        <w:rPr>
          <w:rFonts w:ascii="仿宋_GB2312" w:eastAsia="仿宋_GB2312" w:hint="eastAsia"/>
          <w:sz w:val="24"/>
          <w:lang w:eastAsia="zh-CN"/>
        </w:rPr>
        <w:t>4</w:t>
      </w:r>
      <w:r>
        <w:rPr>
          <w:rFonts w:ascii="仿宋_GB2312" w:eastAsia="仿宋_GB2312" w:hint="eastAsia"/>
          <w:sz w:val="24"/>
          <w:lang w:eastAsia="zh-CN"/>
        </w:rPr>
        <w:t>月</w:t>
      </w:r>
      <w:r>
        <w:rPr>
          <w:rFonts w:ascii="仿宋_GB2312" w:eastAsia="仿宋_GB2312" w:hint="eastAsia"/>
          <w:sz w:val="24"/>
          <w:lang w:eastAsia="zh-CN"/>
        </w:rPr>
        <w:t>5</w:t>
      </w:r>
      <w:r>
        <w:rPr>
          <w:rFonts w:ascii="仿宋_GB2312" w:eastAsia="仿宋_GB2312" w:hint="eastAsia"/>
          <w:sz w:val="24"/>
          <w:lang w:eastAsia="zh-CN"/>
        </w:rPr>
        <w:t>前及时报送。</w:t>
      </w:r>
    </w:p>
    <w:p w:rsidR="004F3626" w:rsidRDefault="004F3626">
      <w:pPr>
        <w:pStyle w:val="a3"/>
        <w:rPr>
          <w:rFonts w:ascii="仿宋_GB2312"/>
          <w:sz w:val="20"/>
          <w:lang w:eastAsia="zh-CN"/>
        </w:rPr>
      </w:pPr>
    </w:p>
    <w:p w:rsidR="004F3626" w:rsidRDefault="004F3626">
      <w:pPr>
        <w:pStyle w:val="a3"/>
        <w:spacing w:before="1"/>
        <w:rPr>
          <w:rFonts w:ascii="仿宋_GB2312"/>
          <w:sz w:val="25"/>
          <w:lang w:eastAsia="zh-CN"/>
        </w:rPr>
      </w:pPr>
    </w:p>
    <w:p w:rsidR="004F3626" w:rsidRDefault="004F3626">
      <w:pPr>
        <w:pStyle w:val="a3"/>
        <w:rPr>
          <w:rFonts w:ascii="仿宋_GB2312"/>
          <w:sz w:val="20"/>
          <w:lang w:eastAsia="zh-CN"/>
        </w:rPr>
      </w:pPr>
    </w:p>
    <w:p w:rsidR="004F3626" w:rsidRDefault="004F3626">
      <w:pPr>
        <w:pStyle w:val="a3"/>
        <w:spacing w:before="5"/>
        <w:rPr>
          <w:rFonts w:ascii="仿宋_GB2312"/>
          <w:sz w:val="16"/>
          <w:lang w:eastAsia="zh-CN"/>
        </w:rPr>
      </w:pPr>
    </w:p>
    <w:p w:rsidR="004F3626" w:rsidRDefault="004F3626">
      <w:pPr>
        <w:rPr>
          <w:rFonts w:ascii="仿宋_GB2312"/>
          <w:sz w:val="16"/>
          <w:lang w:eastAsia="zh-CN"/>
        </w:rPr>
        <w:sectPr w:rsidR="004F3626">
          <w:footerReference w:type="even" r:id="rId11"/>
          <w:pgSz w:w="16840" w:h="11910" w:orient="landscape"/>
          <w:pgMar w:top="1100" w:right="980" w:bottom="1800" w:left="880" w:header="0" w:footer="1607" w:gutter="0"/>
          <w:pgNumType w:start="8"/>
          <w:cols w:space="720"/>
        </w:sectPr>
      </w:pPr>
    </w:p>
    <w:p w:rsidR="004F3626" w:rsidRDefault="0097235C">
      <w:pPr>
        <w:pStyle w:val="a3"/>
        <w:spacing w:before="15"/>
        <w:rPr>
          <w:lang w:eastAsia="zh-CN"/>
        </w:rPr>
      </w:pPr>
      <w:r>
        <w:rPr>
          <w:spacing w:val="-4"/>
          <w:lang w:eastAsia="zh-CN"/>
        </w:rPr>
        <w:lastRenderedPageBreak/>
        <w:t>附件</w:t>
      </w:r>
      <w:r>
        <w:rPr>
          <w:spacing w:val="-18"/>
          <w:lang w:eastAsia="zh-CN"/>
        </w:rPr>
        <w:t>3</w:t>
      </w:r>
    </w:p>
    <w:p w:rsidR="004F3626" w:rsidRDefault="0097235C">
      <w:pPr>
        <w:pStyle w:val="a3"/>
        <w:spacing w:before="13"/>
        <w:rPr>
          <w:sz w:val="27"/>
          <w:lang w:eastAsia="zh-CN"/>
        </w:rPr>
      </w:pPr>
      <w:r>
        <w:rPr>
          <w:lang w:eastAsia="zh-CN"/>
        </w:rPr>
        <w:br w:type="column"/>
      </w:r>
    </w:p>
    <w:p w:rsidR="004F3626" w:rsidRDefault="0097235C">
      <w:pPr>
        <w:pStyle w:val="1"/>
        <w:spacing w:before="1"/>
        <w:jc w:val="both"/>
        <w:rPr>
          <w:lang w:eastAsia="zh-CN"/>
        </w:rPr>
      </w:pPr>
      <w:r>
        <w:rPr>
          <w:lang w:eastAsia="zh-CN"/>
        </w:rPr>
        <w:t>安全生产培训</w:t>
      </w:r>
      <w:r>
        <w:rPr>
          <w:lang w:eastAsia="zh-CN"/>
        </w:rPr>
        <w:t>“</w:t>
      </w:r>
      <w:r>
        <w:rPr>
          <w:lang w:eastAsia="zh-CN"/>
        </w:rPr>
        <w:t>走过场</w:t>
      </w:r>
      <w:r>
        <w:rPr>
          <w:lang w:eastAsia="zh-CN"/>
        </w:rPr>
        <w:t>”</w:t>
      </w:r>
      <w:r>
        <w:rPr>
          <w:lang w:eastAsia="zh-CN"/>
        </w:rPr>
        <w:t>专项整治执法检查情况统计表</w:t>
      </w:r>
    </w:p>
    <w:p w:rsidR="004F3626" w:rsidRDefault="004F3626">
      <w:pPr>
        <w:rPr>
          <w:lang w:eastAsia="zh-CN"/>
        </w:rPr>
        <w:sectPr w:rsidR="004F3626">
          <w:type w:val="continuous"/>
          <w:pgSz w:w="16840" w:h="11910" w:orient="landscape"/>
          <w:pgMar w:top="1580" w:right="980" w:bottom="1800" w:left="880" w:header="720" w:footer="720" w:gutter="0"/>
          <w:cols w:num="2" w:space="720" w:equalWidth="0">
            <w:col w:w="1924" w:space="40"/>
            <w:col w:w="13016"/>
          </w:cols>
        </w:sectPr>
      </w:pPr>
    </w:p>
    <w:p w:rsidR="004F3626" w:rsidRDefault="0097235C" w:rsidP="00CA7939">
      <w:pPr>
        <w:tabs>
          <w:tab w:val="left" w:pos="7404"/>
          <w:tab w:val="left" w:pos="9223"/>
          <w:tab w:val="left" w:pos="9785"/>
          <w:tab w:val="left" w:pos="10483"/>
          <w:tab w:val="left" w:pos="11743"/>
        </w:tabs>
        <w:spacing w:before="135"/>
        <w:rPr>
          <w:rFonts w:ascii="仿宋_GB2312" w:eastAsia="仿宋_GB2312"/>
          <w:sz w:val="28"/>
          <w:lang w:eastAsia="zh-CN"/>
        </w:rPr>
      </w:pPr>
      <w:r>
        <w:rPr>
          <w:rFonts w:ascii="仿宋_GB2312" w:eastAsia="仿宋_GB2312" w:hint="eastAsia"/>
          <w:sz w:val="28"/>
          <w:lang w:eastAsia="zh-CN"/>
        </w:rPr>
        <w:lastRenderedPageBreak/>
        <w:t>镇</w:t>
      </w:r>
      <w:r>
        <w:rPr>
          <w:rFonts w:ascii="仿宋_GB2312" w:eastAsia="仿宋_GB2312" w:hint="eastAsia"/>
          <w:spacing w:val="-3"/>
          <w:sz w:val="28"/>
          <w:lang w:eastAsia="zh-CN"/>
        </w:rPr>
        <w:t>（</w:t>
      </w:r>
      <w:r>
        <w:rPr>
          <w:rFonts w:ascii="仿宋_GB2312" w:eastAsia="仿宋_GB2312" w:hint="eastAsia"/>
          <w:sz w:val="28"/>
          <w:lang w:eastAsia="zh-CN"/>
        </w:rPr>
        <w:t>区、</w:t>
      </w:r>
      <w:r>
        <w:rPr>
          <w:rFonts w:ascii="仿宋_GB2312" w:eastAsia="仿宋_GB2312" w:hint="eastAsia"/>
          <w:spacing w:val="-3"/>
          <w:sz w:val="28"/>
          <w:lang w:eastAsia="zh-CN"/>
        </w:rPr>
        <w:t>街</w:t>
      </w:r>
      <w:r>
        <w:rPr>
          <w:rFonts w:ascii="仿宋_GB2312" w:eastAsia="仿宋_GB2312" w:hint="eastAsia"/>
          <w:sz w:val="28"/>
          <w:lang w:eastAsia="zh-CN"/>
        </w:rPr>
        <w:t>道）</w:t>
      </w:r>
      <w:r>
        <w:rPr>
          <w:rFonts w:ascii="仿宋_GB2312" w:eastAsia="仿宋_GB2312" w:hint="eastAsia"/>
          <w:spacing w:val="-3"/>
          <w:sz w:val="28"/>
          <w:lang w:eastAsia="zh-CN"/>
        </w:rPr>
        <w:t>安</w:t>
      </w:r>
      <w:r>
        <w:rPr>
          <w:rFonts w:ascii="仿宋_GB2312" w:eastAsia="仿宋_GB2312" w:hint="eastAsia"/>
          <w:sz w:val="28"/>
          <w:lang w:eastAsia="zh-CN"/>
        </w:rPr>
        <w:t>监机</w:t>
      </w:r>
      <w:r>
        <w:rPr>
          <w:rFonts w:ascii="仿宋_GB2312" w:eastAsia="仿宋_GB2312" w:hint="eastAsia"/>
          <w:spacing w:val="-3"/>
          <w:sz w:val="28"/>
          <w:lang w:eastAsia="zh-CN"/>
        </w:rPr>
        <w:t>构</w:t>
      </w:r>
      <w:r>
        <w:rPr>
          <w:rFonts w:ascii="仿宋_GB2312" w:eastAsia="仿宋_GB2312" w:hint="eastAsia"/>
          <w:sz w:val="28"/>
          <w:lang w:eastAsia="zh-CN"/>
        </w:rPr>
        <w:t>、局</w:t>
      </w:r>
      <w:r>
        <w:rPr>
          <w:rFonts w:ascii="仿宋_GB2312" w:eastAsia="仿宋_GB2312" w:hint="eastAsia"/>
          <w:spacing w:val="-3"/>
          <w:sz w:val="28"/>
          <w:lang w:eastAsia="zh-CN"/>
        </w:rPr>
        <w:t>各</w:t>
      </w:r>
      <w:r>
        <w:rPr>
          <w:rFonts w:ascii="仿宋_GB2312" w:eastAsia="仿宋_GB2312" w:hint="eastAsia"/>
          <w:sz w:val="28"/>
          <w:lang w:eastAsia="zh-CN"/>
        </w:rPr>
        <w:t>科室</w:t>
      </w:r>
      <w:r>
        <w:rPr>
          <w:rFonts w:ascii="仿宋_GB2312" w:eastAsia="仿宋_GB2312" w:hint="eastAsia"/>
          <w:spacing w:val="-3"/>
          <w:sz w:val="28"/>
          <w:lang w:eastAsia="zh-CN"/>
        </w:rPr>
        <w:t>、</w:t>
      </w:r>
      <w:r>
        <w:rPr>
          <w:rFonts w:ascii="仿宋_GB2312" w:eastAsia="仿宋_GB2312" w:hint="eastAsia"/>
          <w:sz w:val="28"/>
          <w:lang w:eastAsia="zh-CN"/>
        </w:rPr>
        <w:t>大队</w:t>
      </w:r>
      <w:r>
        <w:rPr>
          <w:rFonts w:ascii="仿宋_GB2312" w:eastAsia="仿宋_GB2312" w:hint="eastAsia"/>
          <w:sz w:val="28"/>
          <w:lang w:eastAsia="zh-CN"/>
        </w:rPr>
        <w:tab/>
      </w:r>
      <w:r>
        <w:rPr>
          <w:rFonts w:ascii="仿宋_GB2312" w:eastAsia="仿宋_GB2312" w:hint="eastAsia"/>
          <w:sz w:val="28"/>
          <w:lang w:eastAsia="zh-CN"/>
        </w:rPr>
        <w:t>填</w:t>
      </w:r>
      <w:r>
        <w:rPr>
          <w:rFonts w:ascii="仿宋_GB2312" w:eastAsia="仿宋_GB2312" w:hint="eastAsia"/>
          <w:spacing w:val="-3"/>
          <w:sz w:val="28"/>
          <w:lang w:eastAsia="zh-CN"/>
        </w:rPr>
        <w:t>报</w:t>
      </w:r>
      <w:r>
        <w:rPr>
          <w:rFonts w:ascii="仿宋_GB2312" w:eastAsia="仿宋_GB2312" w:hint="eastAsia"/>
          <w:sz w:val="28"/>
          <w:lang w:eastAsia="zh-CN"/>
        </w:rPr>
        <w:t>时间：</w:t>
      </w:r>
      <w:r>
        <w:rPr>
          <w:rFonts w:ascii="仿宋_GB2312" w:eastAsia="仿宋_GB2312" w:hint="eastAsia"/>
          <w:sz w:val="28"/>
          <w:lang w:eastAsia="zh-CN"/>
        </w:rPr>
        <w:tab/>
      </w:r>
      <w:r>
        <w:rPr>
          <w:rFonts w:ascii="仿宋_GB2312" w:eastAsia="仿宋_GB2312" w:hint="eastAsia"/>
          <w:sz w:val="28"/>
          <w:lang w:eastAsia="zh-CN"/>
        </w:rPr>
        <w:t>年</w:t>
      </w:r>
      <w:r>
        <w:rPr>
          <w:rFonts w:ascii="仿宋_GB2312" w:eastAsia="仿宋_GB2312" w:hint="eastAsia"/>
          <w:sz w:val="28"/>
          <w:lang w:eastAsia="zh-CN"/>
        </w:rPr>
        <w:tab/>
      </w:r>
      <w:r>
        <w:rPr>
          <w:rFonts w:ascii="仿宋_GB2312" w:eastAsia="仿宋_GB2312" w:hint="eastAsia"/>
          <w:sz w:val="28"/>
          <w:lang w:eastAsia="zh-CN"/>
        </w:rPr>
        <w:t>月</w:t>
      </w:r>
      <w:r>
        <w:rPr>
          <w:rFonts w:ascii="仿宋_GB2312" w:eastAsia="仿宋_GB2312" w:hint="eastAsia"/>
          <w:sz w:val="28"/>
          <w:lang w:eastAsia="zh-CN"/>
        </w:rPr>
        <w:tab/>
      </w:r>
      <w:r>
        <w:rPr>
          <w:rFonts w:ascii="仿宋_GB2312" w:eastAsia="仿宋_GB2312" w:hint="eastAsia"/>
          <w:sz w:val="28"/>
          <w:lang w:eastAsia="zh-CN"/>
        </w:rPr>
        <w:t>日</w:t>
      </w:r>
      <w:r>
        <w:rPr>
          <w:rFonts w:ascii="仿宋_GB2312" w:eastAsia="仿宋_GB2312" w:hint="eastAsia"/>
          <w:sz w:val="28"/>
          <w:lang w:eastAsia="zh-CN"/>
        </w:rPr>
        <w:tab/>
      </w:r>
      <w:r>
        <w:rPr>
          <w:rFonts w:ascii="仿宋_GB2312" w:eastAsia="仿宋_GB2312" w:hint="eastAsia"/>
          <w:sz w:val="28"/>
          <w:lang w:eastAsia="zh-CN"/>
        </w:rPr>
        <w:t>填</w:t>
      </w:r>
      <w:r>
        <w:rPr>
          <w:rFonts w:ascii="仿宋_GB2312" w:eastAsia="仿宋_GB2312" w:hint="eastAsia"/>
          <w:spacing w:val="-3"/>
          <w:sz w:val="28"/>
          <w:lang w:eastAsia="zh-CN"/>
        </w:rPr>
        <w:t>报</w:t>
      </w:r>
      <w:r>
        <w:rPr>
          <w:rFonts w:ascii="仿宋_GB2312" w:eastAsia="仿宋_GB2312" w:hint="eastAsia"/>
          <w:sz w:val="28"/>
          <w:lang w:eastAsia="zh-CN"/>
        </w:rPr>
        <w:t>人：</w:t>
      </w:r>
    </w:p>
    <w:p w:rsidR="004F3626" w:rsidRDefault="004F3626">
      <w:pPr>
        <w:pStyle w:val="a3"/>
        <w:spacing w:before="4" w:after="1"/>
        <w:rPr>
          <w:rFonts w:ascii="仿宋_GB2312"/>
          <w:sz w:val="10"/>
          <w:lang w:eastAsia="zh-CN"/>
        </w:rPr>
      </w:pPr>
    </w:p>
    <w:tbl>
      <w:tblPr>
        <w:tblStyle w:val="TableNormal"/>
        <w:tblW w:w="15026"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865"/>
        <w:gridCol w:w="4622"/>
        <w:gridCol w:w="4539"/>
      </w:tblGrid>
      <w:tr w:rsidR="004F3626" w:rsidTr="00CA7939">
        <w:trPr>
          <w:trHeight w:val="1057"/>
        </w:trPr>
        <w:tc>
          <w:tcPr>
            <w:tcW w:w="5865" w:type="dxa"/>
            <w:vMerge w:val="restart"/>
            <w:tcBorders>
              <w:bottom w:val="single" w:sz="4" w:space="0" w:color="000000"/>
              <w:right w:val="single" w:sz="4" w:space="0" w:color="000000"/>
            </w:tcBorders>
          </w:tcPr>
          <w:p w:rsidR="004F3626" w:rsidRDefault="004F3626">
            <w:pPr>
              <w:pStyle w:val="TableParagraph"/>
              <w:rPr>
                <w:sz w:val="32"/>
                <w:lang w:eastAsia="zh-CN"/>
              </w:rPr>
            </w:pPr>
          </w:p>
          <w:p w:rsidR="004F3626" w:rsidRDefault="004F3626">
            <w:pPr>
              <w:pStyle w:val="TableParagraph"/>
              <w:rPr>
                <w:sz w:val="32"/>
                <w:lang w:eastAsia="zh-CN"/>
              </w:rPr>
            </w:pPr>
          </w:p>
          <w:p w:rsidR="004F3626" w:rsidRDefault="0097235C">
            <w:pPr>
              <w:pStyle w:val="TableParagraph"/>
              <w:spacing w:before="288"/>
              <w:ind w:left="1159"/>
              <w:rPr>
                <w:rFonts w:ascii="微软雅黑" w:eastAsia="微软雅黑"/>
                <w:sz w:val="24"/>
              </w:rPr>
            </w:pPr>
            <w:r>
              <w:rPr>
                <w:rFonts w:ascii="微软雅黑" w:eastAsia="微软雅黑" w:hint="eastAsia"/>
                <w:sz w:val="24"/>
              </w:rPr>
              <w:t>执法检查企业数</w:t>
            </w:r>
          </w:p>
        </w:tc>
        <w:tc>
          <w:tcPr>
            <w:tcW w:w="9161" w:type="dxa"/>
            <w:gridSpan w:val="2"/>
            <w:tcBorders>
              <w:left w:val="single" w:sz="4" w:space="0" w:color="000000"/>
              <w:bottom w:val="single" w:sz="4" w:space="0" w:color="000000"/>
            </w:tcBorders>
          </w:tcPr>
          <w:p w:rsidR="004F3626" w:rsidRDefault="0097235C">
            <w:pPr>
              <w:pStyle w:val="TableParagraph"/>
              <w:spacing w:before="287"/>
              <w:ind w:left="3798" w:right="3759"/>
              <w:jc w:val="center"/>
              <w:rPr>
                <w:rFonts w:ascii="微软雅黑" w:eastAsia="微软雅黑"/>
                <w:sz w:val="24"/>
              </w:rPr>
            </w:pPr>
            <w:r>
              <w:rPr>
                <w:rFonts w:ascii="微软雅黑" w:eastAsia="微软雅黑" w:hint="eastAsia"/>
                <w:sz w:val="24"/>
              </w:rPr>
              <w:t>行政处罚</w:t>
            </w:r>
          </w:p>
        </w:tc>
      </w:tr>
      <w:tr w:rsidR="004F3626" w:rsidTr="00CA7939">
        <w:trPr>
          <w:trHeight w:val="1660"/>
        </w:trPr>
        <w:tc>
          <w:tcPr>
            <w:tcW w:w="5865" w:type="dxa"/>
            <w:vMerge/>
            <w:tcBorders>
              <w:top w:val="nil"/>
              <w:bottom w:val="single" w:sz="4" w:space="0" w:color="000000"/>
              <w:right w:val="single" w:sz="4" w:space="0" w:color="000000"/>
            </w:tcBorders>
          </w:tcPr>
          <w:p w:rsidR="004F3626" w:rsidRDefault="004F3626">
            <w:pPr>
              <w:rPr>
                <w:sz w:val="2"/>
                <w:szCs w:val="2"/>
              </w:rPr>
            </w:pPr>
          </w:p>
        </w:tc>
        <w:tc>
          <w:tcPr>
            <w:tcW w:w="4622" w:type="dxa"/>
            <w:tcBorders>
              <w:top w:val="single" w:sz="4" w:space="0" w:color="000000"/>
              <w:left w:val="single" w:sz="4" w:space="0" w:color="000000"/>
              <w:bottom w:val="single" w:sz="4" w:space="0" w:color="000000"/>
              <w:right w:val="single" w:sz="4" w:space="0" w:color="000000"/>
            </w:tcBorders>
          </w:tcPr>
          <w:p w:rsidR="004F3626" w:rsidRDefault="004F3626">
            <w:pPr>
              <w:pStyle w:val="TableParagraph"/>
              <w:spacing w:before="5"/>
              <w:rPr>
                <w:sz w:val="45"/>
              </w:rPr>
            </w:pPr>
          </w:p>
          <w:p w:rsidR="004F3626" w:rsidRDefault="0097235C">
            <w:pPr>
              <w:pStyle w:val="TableParagraph"/>
              <w:ind w:left="1429" w:right="1402"/>
              <w:jc w:val="center"/>
              <w:rPr>
                <w:rFonts w:ascii="微软雅黑" w:eastAsia="微软雅黑"/>
                <w:sz w:val="24"/>
              </w:rPr>
            </w:pPr>
            <w:r>
              <w:rPr>
                <w:rFonts w:ascii="微软雅黑" w:eastAsia="微软雅黑" w:hint="eastAsia"/>
                <w:sz w:val="24"/>
              </w:rPr>
              <w:t>被处罚单位</w:t>
            </w:r>
          </w:p>
        </w:tc>
        <w:tc>
          <w:tcPr>
            <w:tcW w:w="4539" w:type="dxa"/>
            <w:tcBorders>
              <w:top w:val="single" w:sz="4" w:space="0" w:color="000000"/>
              <w:left w:val="single" w:sz="4" w:space="0" w:color="000000"/>
              <w:bottom w:val="single" w:sz="4" w:space="0" w:color="000000"/>
            </w:tcBorders>
          </w:tcPr>
          <w:p w:rsidR="004F3626" w:rsidRDefault="004F3626">
            <w:pPr>
              <w:pStyle w:val="TableParagraph"/>
              <w:spacing w:before="5"/>
              <w:rPr>
                <w:sz w:val="45"/>
              </w:rPr>
            </w:pPr>
          </w:p>
          <w:p w:rsidR="004F3626" w:rsidRDefault="0097235C">
            <w:pPr>
              <w:pStyle w:val="TableParagraph"/>
              <w:ind w:left="1416"/>
              <w:rPr>
                <w:rFonts w:ascii="微软雅黑" w:eastAsia="微软雅黑"/>
                <w:sz w:val="24"/>
              </w:rPr>
            </w:pPr>
            <w:r>
              <w:rPr>
                <w:rFonts w:ascii="微软雅黑" w:eastAsia="微软雅黑" w:hint="eastAsia"/>
                <w:sz w:val="24"/>
              </w:rPr>
              <w:t>罚款金额（元）</w:t>
            </w:r>
          </w:p>
        </w:tc>
      </w:tr>
      <w:tr w:rsidR="004F3626" w:rsidTr="00CA7939">
        <w:trPr>
          <w:trHeight w:val="554"/>
        </w:trPr>
        <w:tc>
          <w:tcPr>
            <w:tcW w:w="5865" w:type="dxa"/>
            <w:vMerge w:val="restart"/>
            <w:tcBorders>
              <w:top w:val="single" w:sz="4" w:space="0" w:color="000000"/>
              <w:bottom w:val="single" w:sz="4" w:space="0" w:color="000000"/>
              <w:right w:val="single" w:sz="4" w:space="0" w:color="000000"/>
            </w:tcBorders>
          </w:tcPr>
          <w:p w:rsidR="004F3626" w:rsidRDefault="004F3626">
            <w:pPr>
              <w:pStyle w:val="TableParagraph"/>
              <w:rPr>
                <w:rFonts w:ascii="Times New Roman"/>
                <w:sz w:val="28"/>
              </w:rPr>
            </w:pPr>
          </w:p>
        </w:tc>
        <w:tc>
          <w:tcPr>
            <w:tcW w:w="4622" w:type="dxa"/>
            <w:tcBorders>
              <w:top w:val="single" w:sz="4" w:space="0" w:color="000000"/>
              <w:left w:val="single" w:sz="4" w:space="0" w:color="000000"/>
              <w:bottom w:val="single" w:sz="4" w:space="0" w:color="000000"/>
              <w:right w:val="single" w:sz="4" w:space="0" w:color="000000"/>
            </w:tcBorders>
          </w:tcPr>
          <w:p w:rsidR="004F3626" w:rsidRDefault="004F3626">
            <w:pPr>
              <w:pStyle w:val="TableParagraph"/>
              <w:rPr>
                <w:rFonts w:ascii="Times New Roman"/>
                <w:sz w:val="28"/>
              </w:rPr>
            </w:pPr>
          </w:p>
        </w:tc>
        <w:tc>
          <w:tcPr>
            <w:tcW w:w="4539" w:type="dxa"/>
            <w:tcBorders>
              <w:top w:val="single" w:sz="4" w:space="0" w:color="000000"/>
              <w:left w:val="single" w:sz="4" w:space="0" w:color="000000"/>
              <w:bottom w:val="single" w:sz="4" w:space="0" w:color="000000"/>
            </w:tcBorders>
          </w:tcPr>
          <w:p w:rsidR="004F3626" w:rsidRDefault="004F3626">
            <w:pPr>
              <w:pStyle w:val="TableParagraph"/>
              <w:rPr>
                <w:rFonts w:ascii="Times New Roman"/>
                <w:sz w:val="28"/>
              </w:rPr>
            </w:pPr>
          </w:p>
        </w:tc>
      </w:tr>
      <w:tr w:rsidR="004F3626" w:rsidTr="00CA7939">
        <w:trPr>
          <w:trHeight w:val="519"/>
        </w:trPr>
        <w:tc>
          <w:tcPr>
            <w:tcW w:w="5865" w:type="dxa"/>
            <w:vMerge/>
            <w:tcBorders>
              <w:top w:val="nil"/>
              <w:bottom w:val="single" w:sz="4" w:space="0" w:color="000000"/>
              <w:right w:val="single" w:sz="4" w:space="0" w:color="000000"/>
            </w:tcBorders>
          </w:tcPr>
          <w:p w:rsidR="004F3626" w:rsidRDefault="004F3626">
            <w:pPr>
              <w:rPr>
                <w:sz w:val="2"/>
                <w:szCs w:val="2"/>
              </w:rPr>
            </w:pPr>
          </w:p>
        </w:tc>
        <w:tc>
          <w:tcPr>
            <w:tcW w:w="4622" w:type="dxa"/>
            <w:tcBorders>
              <w:top w:val="single" w:sz="4" w:space="0" w:color="000000"/>
              <w:left w:val="single" w:sz="4" w:space="0" w:color="000000"/>
              <w:bottom w:val="single" w:sz="4" w:space="0" w:color="000000"/>
              <w:right w:val="single" w:sz="4" w:space="0" w:color="000000"/>
            </w:tcBorders>
          </w:tcPr>
          <w:p w:rsidR="004F3626" w:rsidRDefault="004F3626">
            <w:pPr>
              <w:pStyle w:val="TableParagraph"/>
              <w:rPr>
                <w:rFonts w:ascii="Times New Roman"/>
                <w:sz w:val="28"/>
              </w:rPr>
            </w:pPr>
          </w:p>
        </w:tc>
        <w:tc>
          <w:tcPr>
            <w:tcW w:w="4539" w:type="dxa"/>
            <w:tcBorders>
              <w:top w:val="single" w:sz="4" w:space="0" w:color="000000"/>
              <w:left w:val="single" w:sz="4" w:space="0" w:color="000000"/>
              <w:bottom w:val="single" w:sz="4" w:space="0" w:color="000000"/>
            </w:tcBorders>
          </w:tcPr>
          <w:p w:rsidR="004F3626" w:rsidRDefault="004F3626">
            <w:pPr>
              <w:pStyle w:val="TableParagraph"/>
              <w:rPr>
                <w:rFonts w:ascii="Times New Roman"/>
                <w:sz w:val="28"/>
              </w:rPr>
            </w:pPr>
          </w:p>
        </w:tc>
      </w:tr>
      <w:tr w:rsidR="004F3626" w:rsidTr="00CA7939">
        <w:trPr>
          <w:trHeight w:val="605"/>
        </w:trPr>
        <w:tc>
          <w:tcPr>
            <w:tcW w:w="5865" w:type="dxa"/>
            <w:vMerge/>
            <w:tcBorders>
              <w:top w:val="nil"/>
              <w:bottom w:val="single" w:sz="4" w:space="0" w:color="000000"/>
              <w:right w:val="single" w:sz="4" w:space="0" w:color="000000"/>
            </w:tcBorders>
          </w:tcPr>
          <w:p w:rsidR="004F3626" w:rsidRDefault="004F3626">
            <w:pPr>
              <w:rPr>
                <w:sz w:val="2"/>
                <w:szCs w:val="2"/>
              </w:rPr>
            </w:pPr>
          </w:p>
        </w:tc>
        <w:tc>
          <w:tcPr>
            <w:tcW w:w="4622" w:type="dxa"/>
            <w:tcBorders>
              <w:top w:val="single" w:sz="4" w:space="0" w:color="000000"/>
              <w:left w:val="single" w:sz="4" w:space="0" w:color="000000"/>
              <w:bottom w:val="single" w:sz="4" w:space="0" w:color="000000"/>
              <w:right w:val="single" w:sz="4" w:space="0" w:color="000000"/>
            </w:tcBorders>
          </w:tcPr>
          <w:p w:rsidR="004F3626" w:rsidRDefault="004F3626">
            <w:pPr>
              <w:pStyle w:val="TableParagraph"/>
              <w:rPr>
                <w:rFonts w:ascii="Times New Roman"/>
                <w:sz w:val="28"/>
              </w:rPr>
            </w:pPr>
          </w:p>
        </w:tc>
        <w:tc>
          <w:tcPr>
            <w:tcW w:w="4539" w:type="dxa"/>
            <w:tcBorders>
              <w:top w:val="single" w:sz="4" w:space="0" w:color="000000"/>
              <w:left w:val="single" w:sz="4" w:space="0" w:color="000000"/>
              <w:bottom w:val="single" w:sz="4" w:space="0" w:color="000000"/>
            </w:tcBorders>
          </w:tcPr>
          <w:p w:rsidR="004F3626" w:rsidRDefault="004F3626">
            <w:pPr>
              <w:pStyle w:val="TableParagraph"/>
              <w:rPr>
                <w:rFonts w:ascii="Times New Roman"/>
                <w:sz w:val="28"/>
              </w:rPr>
            </w:pPr>
          </w:p>
        </w:tc>
      </w:tr>
      <w:tr w:rsidR="004F3626" w:rsidTr="00CA7939">
        <w:trPr>
          <w:trHeight w:val="604"/>
        </w:trPr>
        <w:tc>
          <w:tcPr>
            <w:tcW w:w="5865" w:type="dxa"/>
            <w:tcBorders>
              <w:top w:val="single" w:sz="4" w:space="0" w:color="000000"/>
              <w:right w:val="single" w:sz="4" w:space="0" w:color="000000"/>
            </w:tcBorders>
          </w:tcPr>
          <w:p w:rsidR="004F3626" w:rsidRDefault="0097235C">
            <w:pPr>
              <w:pStyle w:val="TableParagraph"/>
              <w:spacing w:before="112"/>
              <w:ind w:left="107"/>
              <w:rPr>
                <w:rFonts w:ascii="微软雅黑" w:eastAsia="微软雅黑"/>
                <w:sz w:val="24"/>
              </w:rPr>
            </w:pPr>
            <w:r>
              <w:rPr>
                <w:rFonts w:ascii="微软雅黑" w:eastAsia="微软雅黑" w:hint="eastAsia"/>
                <w:sz w:val="24"/>
              </w:rPr>
              <w:t>合计：</w:t>
            </w:r>
          </w:p>
        </w:tc>
        <w:tc>
          <w:tcPr>
            <w:tcW w:w="4622" w:type="dxa"/>
            <w:tcBorders>
              <w:top w:val="single" w:sz="4" w:space="0" w:color="000000"/>
              <w:left w:val="single" w:sz="4" w:space="0" w:color="000000"/>
              <w:right w:val="single" w:sz="4" w:space="0" w:color="000000"/>
            </w:tcBorders>
          </w:tcPr>
          <w:p w:rsidR="004F3626" w:rsidRDefault="004F3626">
            <w:pPr>
              <w:pStyle w:val="TableParagraph"/>
              <w:rPr>
                <w:rFonts w:ascii="Times New Roman"/>
                <w:sz w:val="28"/>
              </w:rPr>
            </w:pPr>
          </w:p>
        </w:tc>
        <w:tc>
          <w:tcPr>
            <w:tcW w:w="4539" w:type="dxa"/>
            <w:tcBorders>
              <w:top w:val="single" w:sz="4" w:space="0" w:color="000000"/>
              <w:left w:val="single" w:sz="4" w:space="0" w:color="000000"/>
            </w:tcBorders>
          </w:tcPr>
          <w:p w:rsidR="004F3626" w:rsidRDefault="004F3626">
            <w:pPr>
              <w:pStyle w:val="TableParagraph"/>
              <w:rPr>
                <w:rFonts w:ascii="Times New Roman"/>
                <w:sz w:val="28"/>
              </w:rPr>
            </w:pPr>
          </w:p>
        </w:tc>
      </w:tr>
    </w:tbl>
    <w:p w:rsidR="004F3626" w:rsidRDefault="0097235C">
      <w:pPr>
        <w:spacing w:before="241"/>
        <w:ind w:left="1104"/>
        <w:rPr>
          <w:rFonts w:ascii="仿宋_GB2312" w:eastAsia="仿宋_GB2312" w:hAnsi="仿宋_GB2312"/>
          <w:sz w:val="24"/>
          <w:lang w:eastAsia="zh-CN"/>
        </w:rPr>
      </w:pPr>
      <w:r>
        <w:rPr>
          <w:rFonts w:ascii="仿宋_GB2312" w:eastAsia="仿宋_GB2312" w:hAnsi="仿宋_GB2312" w:hint="eastAsia"/>
          <w:sz w:val="24"/>
          <w:lang w:eastAsia="zh-CN"/>
        </w:rPr>
        <w:t>备注：各镇（区、街道）安监机构于</w:t>
      </w:r>
      <w:r>
        <w:rPr>
          <w:rFonts w:ascii="仿宋_GB2312" w:eastAsia="仿宋_GB2312" w:hAnsi="仿宋_GB2312" w:hint="eastAsia"/>
          <w:sz w:val="24"/>
          <w:lang w:eastAsia="zh-CN"/>
        </w:rPr>
        <w:t>2022</w:t>
      </w:r>
      <w:r>
        <w:rPr>
          <w:rFonts w:ascii="仿宋_GB2312" w:eastAsia="仿宋_GB2312" w:hAnsi="仿宋_GB2312" w:hint="eastAsia"/>
          <w:sz w:val="24"/>
          <w:lang w:eastAsia="zh-CN"/>
        </w:rPr>
        <w:t>年</w:t>
      </w:r>
      <w:r>
        <w:rPr>
          <w:rFonts w:ascii="仿宋_GB2312" w:eastAsia="仿宋_GB2312" w:hAnsi="仿宋_GB2312" w:hint="eastAsia"/>
          <w:sz w:val="24"/>
          <w:lang w:eastAsia="zh-CN"/>
        </w:rPr>
        <w:t>4</w:t>
      </w:r>
      <w:r>
        <w:rPr>
          <w:rFonts w:ascii="仿宋_GB2312" w:eastAsia="仿宋_GB2312" w:hAnsi="仿宋_GB2312" w:hint="eastAsia"/>
          <w:sz w:val="24"/>
          <w:lang w:eastAsia="zh-CN"/>
        </w:rPr>
        <w:t>月—</w:t>
      </w:r>
      <w:r>
        <w:rPr>
          <w:rFonts w:ascii="仿宋_GB2312" w:eastAsia="仿宋_GB2312" w:hAnsi="仿宋_GB2312" w:hint="eastAsia"/>
          <w:sz w:val="24"/>
          <w:lang w:eastAsia="zh-CN"/>
        </w:rPr>
        <w:t>7</w:t>
      </w:r>
      <w:r>
        <w:rPr>
          <w:rFonts w:ascii="仿宋_GB2312" w:eastAsia="仿宋_GB2312" w:hAnsi="仿宋_GB2312" w:hint="eastAsia"/>
          <w:sz w:val="24"/>
          <w:lang w:eastAsia="zh-CN"/>
        </w:rPr>
        <w:t>月每月</w:t>
      </w:r>
      <w:r>
        <w:rPr>
          <w:rFonts w:ascii="仿宋_GB2312" w:eastAsia="仿宋_GB2312" w:hAnsi="仿宋_GB2312" w:hint="eastAsia"/>
          <w:sz w:val="24"/>
          <w:lang w:eastAsia="zh-CN"/>
        </w:rPr>
        <w:t>30</w:t>
      </w:r>
      <w:r>
        <w:rPr>
          <w:rFonts w:ascii="仿宋_GB2312" w:eastAsia="仿宋_GB2312" w:hAnsi="仿宋_GB2312" w:hint="eastAsia"/>
          <w:sz w:val="24"/>
          <w:lang w:eastAsia="zh-CN"/>
        </w:rPr>
        <w:t>日报送</w:t>
      </w:r>
    </w:p>
    <w:p w:rsidR="004F3626" w:rsidRDefault="004F3626">
      <w:pPr>
        <w:rPr>
          <w:rFonts w:ascii="仿宋_GB2312" w:eastAsia="仿宋_GB2312" w:hAnsi="仿宋_GB2312"/>
          <w:sz w:val="24"/>
          <w:lang w:eastAsia="zh-CN"/>
        </w:rPr>
        <w:sectPr w:rsidR="004F3626">
          <w:type w:val="continuous"/>
          <w:pgSz w:w="16840" w:h="11910" w:orient="landscape"/>
          <w:pgMar w:top="1580" w:right="980" w:bottom="1800" w:left="880" w:header="720" w:footer="720" w:gutter="0"/>
          <w:cols w:space="720"/>
        </w:sectPr>
      </w:pPr>
    </w:p>
    <w:p w:rsidR="004F3626" w:rsidRDefault="004F3626">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hint="eastAsia"/>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Default="00CA7939">
      <w:pPr>
        <w:pStyle w:val="a3"/>
        <w:rPr>
          <w:rFonts w:ascii="仿宋_GB2312"/>
          <w:sz w:val="20"/>
          <w:lang w:eastAsia="zh-CN"/>
        </w:rPr>
      </w:pPr>
    </w:p>
    <w:p w:rsidR="00CA7939" w:rsidRPr="0017485A" w:rsidRDefault="00CA7939" w:rsidP="00CA7939">
      <w:pPr>
        <w:overflowPunct w:val="0"/>
        <w:topLinePunct/>
        <w:snapToGrid w:val="0"/>
        <w:spacing w:line="590" w:lineRule="exact"/>
        <w:ind w:firstLineChars="50" w:firstLine="110"/>
        <w:rPr>
          <w:rFonts w:ascii="仿宋_GB2312" w:eastAsia="仿宋_GB2312" w:hAnsi="宋体" w:cs="宋体"/>
          <w:sz w:val="32"/>
          <w:szCs w:val="32"/>
          <w:lang w:eastAsia="zh-CN"/>
        </w:rPr>
      </w:pPr>
      <w:r>
        <w:rPr>
          <w:noProof/>
        </w:rPr>
        <w:pict>
          <v:line id="直接连接符 4" o:spid="_x0000_s1027" style="position:absolute;left:0;text-align:left;z-index:251659264;visibility:visible;mso-wrap-style:square;mso-width-percent:0;mso-height-percent:0;mso-wrap-distance-left:9pt;mso-wrap-distance-top:-19e-5mm;mso-wrap-distance-right:9pt;mso-wrap-distance-bottom:-19e-5mm;mso-position-horizontal-relative:margin;mso-position-vertical-relative:text;mso-width-percent:0;mso-height-percent:0;mso-width-relative:page;mso-height-relative:page" from=".85pt,20.5pt" to="4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u5LgIAADQ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" strokeweight="1.5pt">
            <w10:wrap anchorx="margin"/>
          </v:line>
        </w:pict>
      </w:r>
    </w:p>
    <w:p w:rsidR="00CA7939" w:rsidRPr="00CA7939" w:rsidRDefault="00CA7939" w:rsidP="00CA7939">
      <w:pPr>
        <w:ind w:firstLineChars="100" w:firstLine="220"/>
        <w:rPr>
          <w:rFonts w:ascii="仿宋_GB2312" w:hint="eastAsia"/>
          <w:sz w:val="20"/>
          <w:lang w:eastAsia="zh-CN"/>
        </w:rPr>
      </w:pPr>
      <w:r>
        <w:rPr>
          <w:noProof/>
        </w:rPr>
        <w:pict>
          <v:line id="直接连接符 3" o:spid="_x0000_s1026" style="position:absolute;left:0;text-align:left;z-index:251660288;visibility:visible;mso-wrap-style:square;mso-width-percent:0;mso-height-percent:0;mso-wrap-distance-left:9pt;mso-wrap-distance-top:-19e-5mm;mso-wrap-distance-right:9pt;mso-wrap-distance-bottom:-19e-5mm;mso-position-horizontal-relative:text;mso-position-vertical-relative:text;mso-width-percent:0;mso-height-percent:0;mso-width-relative:page;mso-height-relative:page" from=".85pt,24pt" to="435.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" strokeweight="1.5pt"/>
        </w:pict>
      </w:r>
      <w:r w:rsidRPr="0017485A">
        <w:rPr>
          <w:rFonts w:ascii="仿宋_GB2312" w:eastAsia="仿宋_GB2312" w:hAnsi="Calibri" w:cs="宋体" w:hint="eastAsia"/>
          <w:sz w:val="28"/>
          <w:szCs w:val="28"/>
          <w:lang w:eastAsia="zh-CN"/>
        </w:rPr>
        <w:t xml:space="preserve">如东县洋口镇党政办公室   </w:t>
      </w:r>
      <w:r w:rsidRPr="0017485A">
        <w:rPr>
          <w:rFonts w:ascii="仿宋_GB2312" w:eastAsia="仿宋_GB2312" w:hAnsi="Calibri" w:cs="宋体"/>
          <w:sz w:val="28"/>
          <w:szCs w:val="28"/>
          <w:lang w:eastAsia="zh-CN"/>
        </w:rPr>
        <w:t xml:space="preserve"> </w:t>
      </w:r>
      <w:r w:rsidRPr="0017485A">
        <w:rPr>
          <w:rFonts w:ascii="仿宋_GB2312" w:eastAsia="仿宋_GB2312" w:hAnsi="Calibri" w:cs="宋体" w:hint="eastAsia"/>
          <w:sz w:val="28"/>
          <w:szCs w:val="28"/>
          <w:lang w:eastAsia="zh-CN"/>
        </w:rPr>
        <w:t xml:space="preserve"> </w:t>
      </w:r>
      <w:r w:rsidRPr="0017485A">
        <w:rPr>
          <w:rFonts w:ascii="仿宋_GB2312" w:eastAsia="仿宋_GB2312" w:hAnsi="Calibri" w:cs="宋体"/>
          <w:sz w:val="28"/>
          <w:szCs w:val="28"/>
          <w:lang w:eastAsia="zh-CN"/>
        </w:rPr>
        <w:t xml:space="preserve"> </w:t>
      </w:r>
      <w:r>
        <w:rPr>
          <w:rFonts w:ascii="仿宋_GB2312" w:eastAsia="仿宋_GB2312" w:hAnsi="Calibri" w:cs="宋体"/>
          <w:sz w:val="28"/>
          <w:szCs w:val="28"/>
          <w:lang w:eastAsia="zh-CN"/>
        </w:rPr>
        <w:t xml:space="preserve">  </w:t>
      </w:r>
      <w:r w:rsidRPr="0017485A">
        <w:rPr>
          <w:rFonts w:ascii="仿宋_GB2312" w:eastAsia="仿宋_GB2312" w:hAnsi="Calibri" w:cs="宋体"/>
          <w:sz w:val="28"/>
          <w:szCs w:val="28"/>
          <w:lang w:eastAsia="zh-CN"/>
        </w:rPr>
        <w:t xml:space="preserve"> </w:t>
      </w:r>
      <w:r>
        <w:rPr>
          <w:rFonts w:ascii="仿宋_GB2312" w:eastAsia="仿宋_GB2312" w:hAnsi="Calibri" w:cs="宋体"/>
          <w:sz w:val="28"/>
          <w:szCs w:val="28"/>
          <w:lang w:eastAsia="zh-CN"/>
        </w:rPr>
        <w:t xml:space="preserve"> </w:t>
      </w:r>
      <w:r w:rsidRPr="0017485A">
        <w:rPr>
          <w:rFonts w:ascii="仿宋_GB2312" w:eastAsia="仿宋_GB2312" w:hAnsi="Calibri" w:cs="宋体"/>
          <w:sz w:val="28"/>
          <w:szCs w:val="28"/>
          <w:lang w:eastAsia="zh-CN"/>
        </w:rPr>
        <w:t xml:space="preserve">  </w:t>
      </w:r>
      <w:r w:rsidRPr="0017485A">
        <w:rPr>
          <w:rFonts w:ascii="仿宋_GB2312" w:eastAsia="仿宋_GB2312" w:hAnsi="Calibri" w:cs="宋体" w:hint="eastAsia"/>
          <w:sz w:val="28"/>
          <w:szCs w:val="28"/>
          <w:lang w:eastAsia="zh-CN"/>
        </w:rPr>
        <w:t xml:space="preserve">  </w:t>
      </w:r>
      <w:r w:rsidRPr="0017485A">
        <w:rPr>
          <w:rFonts w:ascii="仿宋_GB2312" w:eastAsia="仿宋_GB2312" w:hAnsi="Calibri" w:cs="宋体"/>
          <w:sz w:val="28"/>
          <w:szCs w:val="28"/>
          <w:lang w:eastAsia="zh-CN"/>
        </w:rPr>
        <w:t xml:space="preserve">   </w:t>
      </w:r>
      <w:r w:rsidRPr="0017485A">
        <w:rPr>
          <w:rFonts w:ascii="仿宋_GB2312" w:eastAsia="仿宋_GB2312" w:hAnsi="Calibri" w:cs="宋体" w:hint="eastAsia"/>
          <w:sz w:val="28"/>
          <w:szCs w:val="28"/>
          <w:lang w:eastAsia="zh-CN"/>
        </w:rPr>
        <w:t xml:space="preserve">   202</w:t>
      </w:r>
      <w:r w:rsidRPr="0017485A">
        <w:rPr>
          <w:rFonts w:ascii="仿宋_GB2312" w:eastAsia="仿宋_GB2312" w:hAnsi="Calibri" w:cs="宋体"/>
          <w:sz w:val="28"/>
          <w:szCs w:val="28"/>
          <w:lang w:eastAsia="zh-CN"/>
        </w:rPr>
        <w:t>2</w:t>
      </w:r>
      <w:r w:rsidRPr="0017485A">
        <w:rPr>
          <w:rFonts w:ascii="仿宋_GB2312" w:eastAsia="仿宋_GB2312" w:hAnsi="Calibri" w:cs="宋体" w:hint="eastAsia"/>
          <w:sz w:val="28"/>
          <w:szCs w:val="28"/>
          <w:lang w:eastAsia="zh-CN"/>
        </w:rPr>
        <w:t>年</w:t>
      </w:r>
      <w:r>
        <w:rPr>
          <w:rFonts w:ascii="仿宋_GB2312" w:eastAsia="仿宋_GB2312" w:hAnsi="Calibri" w:cs="宋体"/>
          <w:sz w:val="28"/>
          <w:szCs w:val="28"/>
          <w:lang w:eastAsia="zh-CN"/>
        </w:rPr>
        <w:t>3</w:t>
      </w:r>
      <w:r w:rsidRPr="0017485A">
        <w:rPr>
          <w:rFonts w:ascii="仿宋_GB2312" w:eastAsia="仿宋_GB2312" w:hAnsi="Calibri" w:cs="宋体" w:hint="eastAsia"/>
          <w:sz w:val="28"/>
          <w:szCs w:val="28"/>
          <w:lang w:eastAsia="zh-CN"/>
        </w:rPr>
        <w:t>月</w:t>
      </w:r>
      <w:r>
        <w:rPr>
          <w:rFonts w:ascii="仿宋_GB2312" w:eastAsia="仿宋_GB2312" w:hAnsi="Calibri" w:cs="宋体"/>
          <w:sz w:val="28"/>
          <w:szCs w:val="28"/>
          <w:lang w:eastAsia="zh-CN"/>
        </w:rPr>
        <w:t>23</w:t>
      </w:r>
      <w:r w:rsidRPr="0017485A">
        <w:rPr>
          <w:rFonts w:ascii="仿宋_GB2312" w:eastAsia="仿宋_GB2312" w:hAnsi="Calibri" w:cs="宋体" w:hint="eastAsia"/>
          <w:sz w:val="28"/>
          <w:szCs w:val="28"/>
          <w:lang w:eastAsia="zh-CN"/>
        </w:rPr>
        <w:t>日印发</w:t>
      </w:r>
    </w:p>
    <w:sectPr w:rsidR="00CA7939" w:rsidRPr="00CA7939" w:rsidSect="00CA7939">
      <w:footerReference w:type="default" r:id="rId12"/>
      <w:pgSz w:w="11910" w:h="16840"/>
      <w:pgMar w:top="1580" w:right="1660" w:bottom="280" w:left="1560" w:header="0"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35C" w:rsidRDefault="0097235C">
      <w:r>
        <w:separator/>
      </w:r>
    </w:p>
  </w:endnote>
  <w:endnote w:type="continuationSeparator" w:id="0">
    <w:p w:rsidR="0097235C" w:rsidRDefault="0097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160053"/>
      <w:docPartObj>
        <w:docPartGallery w:val="Page Numbers (Bottom of Page)"/>
        <w:docPartUnique/>
      </w:docPartObj>
    </w:sdtPr>
    <w:sdtEndPr>
      <w:rPr>
        <w:sz w:val="28"/>
      </w:rPr>
    </w:sdtEndPr>
    <w:sdtContent>
      <w:p w:rsidR="00CA7939" w:rsidRPr="00CA7939" w:rsidRDefault="00CA7939">
        <w:pPr>
          <w:pStyle w:val="a6"/>
          <w:rPr>
            <w:sz w:val="28"/>
          </w:rPr>
        </w:pPr>
        <w:r w:rsidRPr="00CA7939">
          <w:rPr>
            <w:sz w:val="28"/>
          </w:rPr>
          <w:t>-</w:t>
        </w:r>
        <w:r w:rsidRPr="00CA7939">
          <w:rPr>
            <w:sz w:val="28"/>
          </w:rPr>
          <w:fldChar w:fldCharType="begin"/>
        </w:r>
        <w:r w:rsidRPr="00CA7939">
          <w:rPr>
            <w:sz w:val="28"/>
          </w:rPr>
          <w:instrText>PAGE   \* MERGEFORMAT</w:instrText>
        </w:r>
        <w:r w:rsidRPr="00CA7939">
          <w:rPr>
            <w:sz w:val="28"/>
          </w:rPr>
          <w:fldChar w:fldCharType="separate"/>
        </w:r>
        <w:r w:rsidRPr="00CA7939">
          <w:rPr>
            <w:noProof/>
            <w:sz w:val="28"/>
            <w:lang w:val="zh-CN" w:eastAsia="zh-CN"/>
          </w:rPr>
          <w:t>4</w:t>
        </w:r>
        <w:r w:rsidRPr="00CA7939">
          <w:rPr>
            <w:sz w:val="28"/>
          </w:rPr>
          <w:fldChar w:fldCharType="end"/>
        </w:r>
        <w:r w:rsidRPr="00CA7939">
          <w:rPr>
            <w:sz w:val="28"/>
          </w:rPr>
          <w:t>-</w:t>
        </w:r>
      </w:p>
    </w:sdtContent>
  </w:sdt>
  <w:p w:rsidR="00CA7939" w:rsidRDefault="00CA79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558756"/>
      <w:docPartObj>
        <w:docPartGallery w:val="Page Numbers (Bottom of Page)"/>
        <w:docPartUnique/>
      </w:docPartObj>
    </w:sdtPr>
    <w:sdtEndPr>
      <w:rPr>
        <w:sz w:val="28"/>
      </w:rPr>
    </w:sdtEndPr>
    <w:sdtContent>
      <w:p w:rsidR="00CA7939" w:rsidRPr="00CA7939" w:rsidRDefault="00CA7939">
        <w:pPr>
          <w:pStyle w:val="a6"/>
          <w:jc w:val="right"/>
          <w:rPr>
            <w:sz w:val="28"/>
          </w:rPr>
        </w:pPr>
        <w:r w:rsidRPr="00CA7939">
          <w:rPr>
            <w:sz w:val="28"/>
          </w:rPr>
          <w:t>-</w:t>
        </w:r>
        <w:r w:rsidRPr="00CA7939">
          <w:rPr>
            <w:sz w:val="28"/>
          </w:rPr>
          <w:fldChar w:fldCharType="begin"/>
        </w:r>
        <w:r w:rsidRPr="00CA7939">
          <w:rPr>
            <w:sz w:val="28"/>
          </w:rPr>
          <w:instrText>PAGE   \* MERGEFORMAT</w:instrText>
        </w:r>
        <w:r w:rsidRPr="00CA7939">
          <w:rPr>
            <w:sz w:val="28"/>
          </w:rPr>
          <w:fldChar w:fldCharType="separate"/>
        </w:r>
        <w:r w:rsidRPr="00CA7939">
          <w:rPr>
            <w:noProof/>
            <w:sz w:val="28"/>
            <w:lang w:val="zh-CN" w:eastAsia="zh-CN"/>
          </w:rPr>
          <w:t>3</w:t>
        </w:r>
        <w:r w:rsidRPr="00CA7939">
          <w:rPr>
            <w:sz w:val="28"/>
          </w:rPr>
          <w:fldChar w:fldCharType="end"/>
        </w:r>
        <w:r w:rsidRPr="00CA7939">
          <w:rPr>
            <w:sz w:val="28"/>
          </w:rPr>
          <w:t>-</w:t>
        </w:r>
      </w:p>
    </w:sdtContent>
  </w:sdt>
  <w:p w:rsidR="00CA7939" w:rsidRDefault="00CA793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26" w:rsidRDefault="004F3626">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172970"/>
      <w:docPartObj>
        <w:docPartGallery w:val="Page Numbers (Bottom of Page)"/>
        <w:docPartUnique/>
      </w:docPartObj>
    </w:sdtPr>
    <w:sdtEndPr>
      <w:rPr>
        <w:sz w:val="28"/>
      </w:rPr>
    </w:sdtEndPr>
    <w:sdtContent>
      <w:p w:rsidR="00CA7939" w:rsidRPr="00CA7939" w:rsidRDefault="00CA7939">
        <w:pPr>
          <w:pStyle w:val="a6"/>
          <w:rPr>
            <w:sz w:val="28"/>
          </w:rPr>
        </w:pPr>
        <w:r w:rsidRPr="00CA7939">
          <w:rPr>
            <w:sz w:val="28"/>
          </w:rPr>
          <w:t>-</w:t>
        </w:r>
        <w:r w:rsidRPr="00CA7939">
          <w:rPr>
            <w:sz w:val="28"/>
          </w:rPr>
          <w:fldChar w:fldCharType="begin"/>
        </w:r>
        <w:r w:rsidRPr="00CA7939">
          <w:rPr>
            <w:sz w:val="28"/>
          </w:rPr>
          <w:instrText>PAGE   \* MERGEFORMAT</w:instrText>
        </w:r>
        <w:r w:rsidRPr="00CA7939">
          <w:rPr>
            <w:sz w:val="28"/>
          </w:rPr>
          <w:fldChar w:fldCharType="separate"/>
        </w:r>
        <w:r w:rsidRPr="00CA7939">
          <w:rPr>
            <w:noProof/>
            <w:sz w:val="28"/>
            <w:lang w:val="zh-CN" w:eastAsia="zh-CN"/>
          </w:rPr>
          <w:t>10</w:t>
        </w:r>
        <w:r w:rsidRPr="00CA7939">
          <w:rPr>
            <w:sz w:val="28"/>
          </w:rPr>
          <w:fldChar w:fldCharType="end"/>
        </w:r>
        <w:r>
          <w:rPr>
            <w:sz w:val="28"/>
          </w:rPr>
          <w:t>-</w:t>
        </w:r>
      </w:p>
    </w:sdtContent>
  </w:sdt>
  <w:p w:rsidR="004F3626" w:rsidRDefault="004F3626">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26" w:rsidRDefault="004F3626">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35C" w:rsidRDefault="0097235C">
      <w:r>
        <w:separator/>
      </w:r>
    </w:p>
  </w:footnote>
  <w:footnote w:type="continuationSeparator" w:id="0">
    <w:p w:rsidR="0097235C" w:rsidRDefault="00972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EA1378"/>
    <w:rsid w:val="000D64C9"/>
    <w:rsid w:val="00211983"/>
    <w:rsid w:val="002E4C1D"/>
    <w:rsid w:val="004F3626"/>
    <w:rsid w:val="0097235C"/>
    <w:rsid w:val="0098033A"/>
    <w:rsid w:val="009D349D"/>
    <w:rsid w:val="00B6650C"/>
    <w:rsid w:val="00BA4DAB"/>
    <w:rsid w:val="00CA7939"/>
    <w:rsid w:val="00CF4CF5"/>
    <w:rsid w:val="00D72DF6"/>
    <w:rsid w:val="00DB4E14"/>
    <w:rsid w:val="00EA1378"/>
    <w:rsid w:val="065A2AF6"/>
    <w:rsid w:val="108B231A"/>
    <w:rsid w:val="162B3798"/>
    <w:rsid w:val="527301AA"/>
    <w:rsid w:val="5BC3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2E68F1-082F-485E-A432-68B7E6E9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eastAsia="en-US"/>
    </w:rPr>
  </w:style>
  <w:style w:type="paragraph" w:styleId="1">
    <w:name w:val="heading 1"/>
    <w:basedOn w:val="a"/>
    <w:next w:val="a"/>
    <w:uiPriority w:val="1"/>
    <w:qFormat/>
    <w:pPr>
      <w:ind w:left="286"/>
      <w:outlineLvl w:val="0"/>
    </w:pPr>
    <w:rPr>
      <w:rFonts w:ascii="方正小标宋_GBK" w:eastAsia="方正小标宋_GBK" w:hAnsi="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rPr>
      <w:rFonts w:ascii="仿宋_GB2312" w:eastAsia="仿宋_GB2312" w:hAnsi="仿宋_GB2312" w:cs="仿宋_GB2312"/>
    </w:rPr>
  </w:style>
  <w:style w:type="paragraph" w:styleId="a5">
    <w:name w:val="header"/>
    <w:basedOn w:val="a"/>
    <w:link w:val="Char"/>
    <w:uiPriority w:val="99"/>
    <w:unhideWhenUsed/>
    <w:rsid w:val="00CA79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A7939"/>
    <w:rPr>
      <w:rFonts w:ascii="微软雅黑" w:eastAsia="微软雅黑" w:hAnsi="微软雅黑" w:cs="微软雅黑"/>
      <w:sz w:val="18"/>
      <w:szCs w:val="18"/>
      <w:lang w:eastAsia="en-US"/>
    </w:rPr>
  </w:style>
  <w:style w:type="paragraph" w:styleId="a6">
    <w:name w:val="footer"/>
    <w:basedOn w:val="a"/>
    <w:link w:val="Char0"/>
    <w:uiPriority w:val="99"/>
    <w:unhideWhenUsed/>
    <w:rsid w:val="00CA7939"/>
    <w:pPr>
      <w:tabs>
        <w:tab w:val="center" w:pos="4153"/>
        <w:tab w:val="right" w:pos="8306"/>
      </w:tabs>
      <w:snapToGrid w:val="0"/>
    </w:pPr>
    <w:rPr>
      <w:sz w:val="18"/>
      <w:szCs w:val="18"/>
    </w:rPr>
  </w:style>
  <w:style w:type="character" w:customStyle="1" w:styleId="Char0">
    <w:name w:val="页脚 Char"/>
    <w:basedOn w:val="a0"/>
    <w:link w:val="a6"/>
    <w:uiPriority w:val="99"/>
    <w:rsid w:val="00CA7939"/>
    <w:rPr>
      <w:rFonts w:ascii="微软雅黑" w:eastAsia="微软雅黑" w:hAnsi="微软雅黑" w:cs="微软雅黑"/>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x.mem.gov.cn/"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420</Words>
  <Characters>2394</Characters>
  <Application>Microsoft Office Word</Application>
  <DocSecurity>0</DocSecurity>
  <Lines>19</Lines>
  <Paragraphs>5</Paragraphs>
  <ScaleCrop>false</ScaleCrop>
  <Company>Microsoft</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领导小组〔2013〕6号</dc:title>
  <dc:creator>User</dc:creator>
  <cp:lastModifiedBy>lenovo</cp:lastModifiedBy>
  <cp:revision>3</cp:revision>
  <cp:lastPrinted>2022-03-23T03:36:00Z</cp:lastPrinted>
  <dcterms:created xsi:type="dcterms:W3CDTF">2022-03-23T02:20:00Z</dcterms:created>
  <dcterms:modified xsi:type="dcterms:W3CDTF">2022-03-25T07:50:00Z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WPS 文字</vt:lpwstr>
  </property>
  <property fmtid="{D5CDD505-2E9C-101B-9397-08002B2CF9AE}" pid="4" name="LastSaved">
    <vt:filetime>2022-03-23T00:00:00Z</vt:filetime>
  </property>
  <property fmtid="{D5CDD505-2E9C-101B-9397-08002B2CF9AE}" pid="5" name="KSOProductBuildVer">
    <vt:lpwstr>2052-11.1.0.11365</vt:lpwstr>
  </property>
  <property fmtid="{D5CDD505-2E9C-101B-9397-08002B2CF9AE}" pid="6" name="ICV">
    <vt:lpwstr>B9DF4924C3D34774B43789C055714B2F</vt:lpwstr>
  </property>
</Properties>
</file>