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2" w:lineRule="atLeast"/>
        <w:jc w:val="left"/>
        <w:rPr>
          <w:rFonts w:hint="eastAsia" w:ascii="黑体" w:hAnsi="宋体" w:eastAsia="黑体" w:cs="宋体"/>
          <w:color w:val="111111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color w:val="111111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111111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20" w:lineRule="atLeast"/>
        <w:jc w:val="center"/>
        <w:rPr>
          <w:rFonts w:ascii="宋体" w:hAnsi="宋体" w:cs="宋体"/>
          <w:color w:val="111111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111111"/>
          <w:kern w:val="0"/>
          <w:sz w:val="44"/>
          <w:szCs w:val="44"/>
        </w:rPr>
        <w:t>食品安全监督检查实施进度季报表</w:t>
      </w:r>
      <w:bookmarkEnd w:id="0"/>
    </w:p>
    <w:p>
      <w:pPr>
        <w:widowControl/>
        <w:spacing w:line="420" w:lineRule="atLeast"/>
        <w:jc w:val="left"/>
        <w:rPr>
          <w:rFonts w:hint="eastAsia" w:ascii="宋体" w:hAnsi="宋体" w:cs="宋体"/>
          <w:color w:val="11111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</w:rPr>
        <w:t>报送单位(盖章）：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"/>
        <w:gridCol w:w="1503"/>
        <w:gridCol w:w="1051"/>
        <w:gridCol w:w="1157"/>
        <w:gridCol w:w="959"/>
        <w:gridCol w:w="761"/>
        <w:gridCol w:w="1097"/>
        <w:gridCol w:w="914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对象类别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单位总数</w:t>
            </w: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本季计划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检查</w:t>
            </w:r>
          </w:p>
        </w:tc>
        <w:tc>
          <w:tcPr>
            <w:tcW w:w="9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本季实际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检查</w:t>
            </w:r>
          </w:p>
        </w:tc>
        <w:tc>
          <w:tcPr>
            <w:tcW w:w="76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累计检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查户数</w:t>
            </w:r>
          </w:p>
        </w:tc>
        <w:tc>
          <w:tcPr>
            <w:tcW w:w="10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责令改正数</w:t>
            </w:r>
          </w:p>
        </w:tc>
        <w:tc>
          <w:tcPr>
            <w:tcW w:w="91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转案件数</w:t>
            </w: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7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食品生产企业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7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食品小作坊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食</w:t>
            </w: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品</w:t>
            </w: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销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售</w:t>
            </w:r>
          </w:p>
        </w:tc>
        <w:tc>
          <w:tcPr>
            <w:tcW w:w="15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食品批发商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大型商场、超市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农贸市场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其他食品销售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食品销售合计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餐</w:t>
            </w: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饮</w:t>
            </w:r>
          </w:p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服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务</w:t>
            </w:r>
          </w:p>
        </w:tc>
        <w:tc>
          <w:tcPr>
            <w:tcW w:w="15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中央厨房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集体配送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特大型餐饮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大中型餐饮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学校食堂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tLeast"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托老机构食堂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机关、企事业  单位食堂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其他餐饮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11111"/>
                <w:kern w:val="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tLeast"/>
              <w:jc w:val="center"/>
              <w:rPr>
                <w:rFonts w:ascii="仿宋_GB2312" w:hAnsi="宋体" w:eastAsia="仿宋_GB2312" w:cs="宋体"/>
                <w:color w:val="11111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111111"/>
                <w:kern w:val="0"/>
                <w:szCs w:val="21"/>
              </w:rPr>
              <w:t>餐饮单位合计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color w:val="111111"/>
          <w:kern w:val="0"/>
          <w:szCs w:val="21"/>
        </w:rPr>
      </w:pPr>
      <w:r>
        <w:rPr>
          <w:rFonts w:hint="eastAsia" w:ascii="仿宋_GB2312" w:hAnsi="宋体" w:eastAsia="仿宋_GB2312" w:cs="宋体"/>
          <w:color w:val="111111"/>
          <w:kern w:val="0"/>
          <w:szCs w:val="21"/>
        </w:rPr>
        <w:t>报送日期：          年   月   日     负责人（签字）：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color w:val="111111"/>
          <w:kern w:val="0"/>
          <w:szCs w:val="21"/>
        </w:rPr>
      </w:pPr>
      <w:r>
        <w:rPr>
          <w:rFonts w:hint="eastAsia" w:ascii="仿宋_GB2312" w:hAnsi="宋体" w:eastAsia="仿宋_GB2312" w:cs="宋体"/>
          <w:color w:val="111111"/>
          <w:kern w:val="0"/>
          <w:szCs w:val="21"/>
        </w:rPr>
        <w:t>填表说明：1.“单位总数”为辖区内应各类型应监督检查的单位数；</w:t>
      </w:r>
    </w:p>
    <w:p>
      <w:pPr>
        <w:widowControl/>
        <w:spacing w:line="400" w:lineRule="exact"/>
        <w:ind w:firstLine="1050" w:firstLineChars="500"/>
        <w:jc w:val="left"/>
        <w:rPr>
          <w:rFonts w:hint="eastAsia" w:ascii="仿宋_GB2312" w:hAnsi="宋体" w:eastAsia="仿宋_GB2312" w:cs="宋体"/>
          <w:color w:val="111111"/>
          <w:kern w:val="0"/>
          <w:szCs w:val="21"/>
        </w:rPr>
      </w:pPr>
      <w:r>
        <w:rPr>
          <w:rFonts w:hint="eastAsia" w:ascii="仿宋_GB2312" w:hAnsi="宋体" w:eastAsia="仿宋_GB2312" w:cs="宋体"/>
          <w:color w:val="111111"/>
          <w:kern w:val="0"/>
          <w:szCs w:val="21"/>
        </w:rPr>
        <w:t>2.“本季计划检查数”为各单位季度计划检查户次数；</w:t>
      </w:r>
    </w:p>
    <w:p>
      <w:pPr>
        <w:widowControl/>
        <w:spacing w:line="400" w:lineRule="exact"/>
        <w:ind w:firstLine="1050" w:firstLineChars="500"/>
        <w:jc w:val="left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="宋体"/>
          <w:color w:val="111111"/>
          <w:kern w:val="0"/>
          <w:szCs w:val="21"/>
        </w:rPr>
        <w:t>3.“户次”指按照每户应检查频次汇总的检查次数。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F0BFE"/>
    <w:rsid w:val="513F0BFE"/>
    <w:rsid w:val="65E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2021-12-28T02:19:00Z</dcterms:created>
  <dc:creator>WPS_1629076134</dc:creator>
  <cp:lastModifiedBy>WPS_1629076134</cp:lastModifiedBy>
  <dcterms:modified xsi:type="dcterms:W3CDTF">2021-12-28T02:20:33Z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06630AB6A18A45918B08D6C9A8A49A92</vt:lpwstr>
  </property>
</Properties>
</file>