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28.odttf" ContentType="application/vnd.openxmlformats-officedocument.obfuscatedFont"/>
  <Override PartName="/word/fonts/font29.odttf" ContentType="application/vnd.openxmlformats-officedocument.obfuscatedFont"/>
  <Override PartName="/word/fonts/font3.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fonts/font32.odttf" ContentType="application/vnd.openxmlformats-officedocument.obfuscatedFont"/>
  <Override PartName="/word/fonts/font33.odttf" ContentType="application/vnd.openxmlformats-officedocument.obfuscatedFont"/>
  <Override PartName="/word/fonts/font34.odttf" ContentType="application/vnd.openxmlformats-officedocument.obfuscatedFont"/>
  <Override PartName="/word/fonts/font35.odttf" ContentType="application/vnd.openxmlformats-officedocument.obfuscatedFont"/>
  <Override PartName="/word/fonts/font36.odttf" ContentType="application/vnd.openxmlformats-officedocument.obfuscatedFont"/>
  <Override PartName="/word/fonts/font37.odttf" ContentType="application/vnd.openxmlformats-officedocument.obfuscatedFont"/>
  <Override PartName="/word/fonts/font38.odttf" ContentType="application/vnd.openxmlformats-officedocument.obfuscatedFont"/>
  <Override PartName="/word/fonts/font39.odttf" ContentType="application/vnd.openxmlformats-officedocument.obfuscatedFont"/>
  <Override PartName="/word/fonts/font4.odttf" ContentType="application/vnd.openxmlformats-officedocument.obfuscatedFont"/>
  <Override PartName="/word/fonts/font40.odttf" ContentType="application/vnd.openxmlformats-officedocument.obfuscatedFont"/>
  <Override PartName="/word/fonts/font41.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1BE40F">
      <w:pPr>
        <w:overflowPunct w:val="0"/>
        <w:spacing w:line="360" w:lineRule="auto"/>
        <w:rPr>
          <w:rFonts w:ascii="Times New Roman" w:hAnsi="Times New Roman"/>
          <w:b/>
          <w:w w:val="150"/>
          <w:sz w:val="36"/>
          <w:szCs w:val="36"/>
        </w:rPr>
      </w:pPr>
      <w:bookmarkStart w:id="9" w:name="_GoBack"/>
      <w:bookmarkEnd w:id="9"/>
    </w:p>
    <w:p w14:paraId="0108C043">
      <w:pPr>
        <w:overflowPunct w:val="0"/>
        <w:spacing w:line="360" w:lineRule="auto"/>
        <w:ind w:firstLine="2707" w:firstLineChars="500"/>
        <w:rPr>
          <w:rFonts w:ascii="Times New Roman" w:hAnsi="Times New Roman"/>
          <w:b/>
          <w:w w:val="150"/>
          <w:sz w:val="36"/>
          <w:szCs w:val="36"/>
        </w:rPr>
      </w:pPr>
    </w:p>
    <w:p w14:paraId="47C46F48">
      <w:pPr>
        <w:overflowPunct w:val="0"/>
        <w:spacing w:line="360" w:lineRule="auto"/>
        <w:ind w:firstLine="2707" w:firstLineChars="500"/>
        <w:rPr>
          <w:rFonts w:ascii="Times New Roman" w:hAnsi="Times New Roman"/>
          <w:b/>
          <w:w w:val="150"/>
          <w:sz w:val="36"/>
          <w:szCs w:val="36"/>
        </w:rPr>
      </w:pPr>
    </w:p>
    <w:p w14:paraId="55EDE5B0">
      <w:pPr>
        <w:overflowPunct w:val="0"/>
        <w:spacing w:line="360" w:lineRule="auto"/>
        <w:jc w:val="center"/>
        <w:rPr>
          <w:rFonts w:ascii="Times New Roman" w:hAnsi="Times New Roman"/>
          <w:b/>
          <w:w w:val="150"/>
          <w:sz w:val="36"/>
          <w:szCs w:val="36"/>
        </w:rPr>
      </w:pPr>
      <w:r>
        <w:rPr>
          <w:rFonts w:hint="eastAsia" w:ascii="Times New Roman" w:hAnsi="Times New Roman"/>
          <w:b/>
          <w:w w:val="150"/>
          <w:sz w:val="36"/>
          <w:szCs w:val="36"/>
        </w:rPr>
        <w:t>RU  DONG  GUAN  GONG</w:t>
      </w:r>
      <w:r>
        <w:rPr>
          <w:rFonts w:ascii="Times New Roman" w:hAnsi="Times New Roman" w:eastAsia="黑体"/>
          <w:szCs w:val="52"/>
        </w:rPr>
        <w:pict>
          <v:rect id="_x0000_i1025" o:spt="1" style="height:2pt;width:487.5pt;" fillcolor="#A0A0A0" filled="t" stroked="f" coordsize="21600,21600" o:hr="t" o:hrstd="t" o:hrnoshade="t" o:hralign="center">
            <v:path/>
            <v:fill on="t" focussize="0,0"/>
            <v:stroke on="f"/>
            <v:imagedata o:title=""/>
            <o:lock v:ext="edit"/>
            <w10:wrap type="none"/>
            <w10:anchorlock/>
          </v:rect>
        </w:pict>
      </w:r>
    </w:p>
    <w:p w14:paraId="22916FA6">
      <w:pPr>
        <w:overflowPunct w:val="0"/>
        <w:spacing w:line="360" w:lineRule="auto"/>
        <w:jc w:val="center"/>
        <w:rPr>
          <w:rFonts w:hint="eastAsia" w:ascii="楷体" w:hAnsi="楷体" w:eastAsia="楷体"/>
          <w:sz w:val="24"/>
          <w:szCs w:val="24"/>
        </w:rPr>
      </w:pPr>
      <w:r>
        <w:rPr>
          <w:rFonts w:hint="eastAsia" w:ascii="楷体" w:hAnsi="楷体" w:eastAsia="楷体"/>
          <w:w w:val="150"/>
          <w:sz w:val="32"/>
          <w:szCs w:val="32"/>
        </w:rPr>
        <w:t>2026年第2期</w:t>
      </w:r>
      <w:r>
        <w:rPr>
          <w:rFonts w:hint="eastAsia" w:ascii="楷体" w:hAnsi="楷体" w:eastAsia="楷体"/>
          <w:sz w:val="24"/>
          <w:szCs w:val="24"/>
        </w:rPr>
        <w:t xml:space="preserve">（总第50期）         </w:t>
      </w:r>
      <w:r>
        <w:rPr>
          <w:rFonts w:hint="eastAsia" w:ascii="楷体" w:hAnsi="楷体" w:eastAsia="楷体"/>
          <w:sz w:val="30"/>
          <w:szCs w:val="30"/>
        </w:rPr>
        <w:t>内部资料  免费交流</w:t>
      </w:r>
    </w:p>
    <w:p w14:paraId="788FBC22">
      <w:pPr>
        <w:widowControl/>
        <w:spacing w:line="440" w:lineRule="exact"/>
        <w:ind w:firstLine="600" w:firstLineChars="200"/>
        <w:jc w:val="left"/>
        <w:rPr>
          <w:rFonts w:hint="eastAsia" w:asciiTheme="majorEastAsia" w:hAnsiTheme="majorEastAsia" w:eastAsiaTheme="majorEastAsia" w:cstheme="majorEastAsia"/>
          <w:bCs/>
          <w:color w:val="00B050"/>
          <w:sz w:val="30"/>
          <w:szCs w:val="30"/>
        </w:rPr>
      </w:pPr>
      <w:r>
        <w:rPr>
          <w:rFonts w:hint="eastAsia" w:asciiTheme="majorEastAsia" w:hAnsiTheme="majorEastAsia" w:eastAsiaTheme="majorEastAsia" w:cstheme="majorEastAsia"/>
          <w:bCs/>
          <w:color w:val="00B050"/>
          <w:sz w:val="30"/>
          <w:szCs w:val="30"/>
        </w:rPr>
        <w:t>●如东县召开县关工委委员会议暨工作会议</w:t>
      </w:r>
    </w:p>
    <w:p w14:paraId="4AD526AB">
      <w:pPr>
        <w:widowControl/>
        <w:spacing w:line="440" w:lineRule="exact"/>
        <w:ind w:firstLine="600" w:firstLineChars="200"/>
        <w:jc w:val="left"/>
        <w:rPr>
          <w:rFonts w:hint="eastAsia" w:asciiTheme="majorEastAsia" w:hAnsiTheme="majorEastAsia" w:eastAsiaTheme="majorEastAsia" w:cstheme="majorEastAsia"/>
          <w:bCs/>
          <w:color w:val="00B050"/>
          <w:sz w:val="30"/>
          <w:szCs w:val="30"/>
        </w:rPr>
      </w:pPr>
      <w:r>
        <w:rPr>
          <w:rFonts w:hint="eastAsia" w:asciiTheme="majorEastAsia" w:hAnsiTheme="majorEastAsia" w:eastAsiaTheme="majorEastAsia" w:cstheme="majorEastAsia"/>
          <w:bCs/>
          <w:color w:val="00B050"/>
          <w:sz w:val="30"/>
          <w:szCs w:val="30"/>
        </w:rPr>
        <w:t>●</w:t>
      </w:r>
      <w:r>
        <w:rPr>
          <w:rFonts w:hint="eastAsia" w:asciiTheme="majorEastAsia" w:hAnsiTheme="majorEastAsia" w:eastAsiaTheme="majorEastAsia" w:cstheme="majorEastAsia"/>
          <w:color w:val="00B050"/>
          <w:sz w:val="30"/>
          <w:szCs w:val="30"/>
        </w:rPr>
        <w:t>双甸镇关工委领导走进双甸小学开展红色主题宣讲活动</w:t>
      </w:r>
    </w:p>
    <w:p w14:paraId="6E393B25">
      <w:pPr>
        <w:widowControl/>
        <w:spacing w:line="440" w:lineRule="exact"/>
        <w:ind w:firstLine="600" w:firstLineChars="200"/>
        <w:jc w:val="left"/>
        <w:rPr>
          <w:rFonts w:hint="eastAsia" w:asciiTheme="majorEastAsia" w:hAnsiTheme="majorEastAsia" w:eastAsiaTheme="majorEastAsia" w:cstheme="majorEastAsia"/>
          <w:bCs/>
          <w:color w:val="00B050"/>
          <w:sz w:val="30"/>
          <w:szCs w:val="30"/>
        </w:rPr>
      </w:pPr>
      <w:r>
        <w:rPr>
          <w:rFonts w:hint="eastAsia" w:asciiTheme="majorEastAsia" w:hAnsiTheme="majorEastAsia" w:eastAsiaTheme="majorEastAsia" w:cstheme="majorEastAsia"/>
          <w:bCs/>
          <w:color w:val="00B050"/>
          <w:sz w:val="30"/>
          <w:szCs w:val="30"/>
        </w:rPr>
        <w:t>●</w:t>
      </w:r>
      <w:r>
        <w:rPr>
          <w:rFonts w:hint="eastAsia" w:asciiTheme="majorEastAsia" w:hAnsiTheme="majorEastAsia" w:eastAsiaTheme="majorEastAsia" w:cstheme="majorEastAsia"/>
          <w:color w:val="00B050"/>
          <w:sz w:val="30"/>
          <w:szCs w:val="30"/>
        </w:rPr>
        <w:t>马塘镇关工委开设家长学堂讲座</w:t>
      </w:r>
    </w:p>
    <w:p w14:paraId="249EF028">
      <w:pPr>
        <w:widowControl/>
        <w:spacing w:line="440" w:lineRule="exact"/>
        <w:ind w:firstLine="600" w:firstLineChars="200"/>
        <w:jc w:val="left"/>
        <w:rPr>
          <w:rFonts w:hint="eastAsia" w:asciiTheme="majorEastAsia" w:hAnsiTheme="majorEastAsia" w:eastAsiaTheme="majorEastAsia" w:cstheme="majorEastAsia"/>
          <w:bCs/>
          <w:color w:val="00B050"/>
          <w:sz w:val="30"/>
          <w:szCs w:val="30"/>
        </w:rPr>
      </w:pPr>
      <w:r>
        <w:rPr>
          <w:rFonts w:hint="eastAsia" w:asciiTheme="majorEastAsia" w:hAnsiTheme="majorEastAsia" w:eastAsiaTheme="majorEastAsia" w:cstheme="majorEastAsia"/>
          <w:bCs/>
          <w:color w:val="00B050"/>
          <w:sz w:val="30"/>
          <w:szCs w:val="30"/>
        </w:rPr>
        <w:t>●各地关工委开展学雷锋纪念日志愿活动</w:t>
      </w:r>
    </w:p>
    <w:p w14:paraId="006FEFCC">
      <w:pPr>
        <w:overflowPunct w:val="0"/>
        <w:spacing w:line="500" w:lineRule="exact"/>
        <w:ind w:firstLine="600" w:firstLineChars="200"/>
        <w:jc w:val="left"/>
        <w:rPr>
          <w:rFonts w:hint="eastAsia" w:asciiTheme="majorEastAsia" w:hAnsiTheme="majorEastAsia" w:eastAsiaTheme="majorEastAsia" w:cstheme="majorEastAsia"/>
          <w:bCs/>
          <w:color w:val="00B050"/>
          <w:sz w:val="30"/>
          <w:szCs w:val="30"/>
        </w:rPr>
      </w:pPr>
      <w:r>
        <w:rPr>
          <w:rFonts w:hint="eastAsia" w:asciiTheme="majorEastAsia" w:hAnsiTheme="majorEastAsia" w:eastAsiaTheme="majorEastAsia" w:cstheme="majorEastAsia"/>
          <w:bCs/>
          <w:color w:val="00B050"/>
          <w:sz w:val="30"/>
          <w:szCs w:val="30"/>
        </w:rPr>
        <w:t>●各地关工委开展清明节祭扫活动</w:t>
      </w:r>
    </w:p>
    <w:p w14:paraId="6EAF7BDA">
      <w:pPr>
        <w:widowControl/>
        <w:spacing w:line="440" w:lineRule="exact"/>
        <w:ind w:firstLine="600" w:firstLineChars="200"/>
        <w:jc w:val="left"/>
        <w:rPr>
          <w:rFonts w:hint="eastAsia" w:asciiTheme="majorEastAsia" w:hAnsiTheme="majorEastAsia" w:eastAsiaTheme="majorEastAsia" w:cstheme="majorEastAsia"/>
          <w:bCs/>
          <w:color w:val="00B050"/>
          <w:sz w:val="30"/>
          <w:szCs w:val="30"/>
        </w:rPr>
      </w:pPr>
      <w:r>
        <w:rPr>
          <w:rFonts w:hint="eastAsia" w:asciiTheme="majorEastAsia" w:hAnsiTheme="majorEastAsia" w:eastAsiaTheme="majorEastAsia" w:cstheme="majorEastAsia"/>
          <w:bCs/>
          <w:color w:val="00B050"/>
          <w:sz w:val="30"/>
          <w:szCs w:val="30"/>
        </w:rPr>
        <w:t>●曹埠镇“志华”工作室青少年心理健康主题教育活动纪实</w:t>
      </w:r>
    </w:p>
    <w:p w14:paraId="6A64CDF6">
      <w:pPr>
        <w:overflowPunct w:val="0"/>
        <w:spacing w:line="500" w:lineRule="exact"/>
        <w:ind w:firstLine="420" w:firstLineChars="200"/>
        <w:jc w:val="left"/>
        <w:rPr>
          <w:rFonts w:hint="eastAsia" w:asciiTheme="majorEastAsia" w:hAnsiTheme="majorEastAsia" w:eastAsiaTheme="majorEastAsia"/>
          <w:sz w:val="30"/>
          <w:szCs w:val="30"/>
        </w:rPr>
      </w:pPr>
      <w:r>
        <w:rPr>
          <w:rFonts w:hint="eastAsia" w:eastAsiaTheme="minorEastAsia"/>
          <w:lang w:eastAsia="zh-CN"/>
        </w:rPr>
        <w:drawing>
          <wp:anchor distT="0" distB="0" distL="114300" distR="114300" simplePos="0" relativeHeight="251678720" behindDoc="0" locked="0" layoutInCell="1" allowOverlap="1">
            <wp:simplePos x="0" y="0"/>
            <wp:positionH relativeFrom="column">
              <wp:posOffset>2150110</wp:posOffset>
            </wp:positionH>
            <wp:positionV relativeFrom="paragraph">
              <wp:posOffset>175260</wp:posOffset>
            </wp:positionV>
            <wp:extent cx="2136775" cy="400685"/>
            <wp:effectExtent l="0" t="0" r="12065" b="10795"/>
            <wp:wrapNone/>
            <wp:docPr id="24" name="图片 24" descr="kappframework-dlDVEA(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kappframework-dlDVEA(1)(1)(1)"/>
                    <pic:cNvPicPr>
                      <a:picLocks noChangeAspect="1"/>
                    </pic:cNvPicPr>
                  </pic:nvPicPr>
                  <pic:blipFill>
                    <a:blip r:embed="rId13"/>
                    <a:srcRect l="31150" t="25638" r="17080" b="20113"/>
                    <a:stretch>
                      <a:fillRect/>
                    </a:stretch>
                  </pic:blipFill>
                  <pic:spPr>
                    <a:xfrm>
                      <a:off x="0" y="0"/>
                      <a:ext cx="2136775" cy="400685"/>
                    </a:xfrm>
                    <a:prstGeom prst="rect">
                      <a:avLst/>
                    </a:prstGeom>
                  </pic:spPr>
                </pic:pic>
              </a:graphicData>
            </a:graphic>
          </wp:anchor>
        </w:drawing>
      </w:r>
      <w:r>
        <w:rPr>
          <w:rFonts w:hint="eastAsia" w:asciiTheme="majorEastAsia" w:hAnsiTheme="majorEastAsia"/>
          <w:sz w:val="32"/>
          <w:szCs w:val="32"/>
        </w:rPr>
        <w:drawing>
          <wp:anchor distT="0" distB="0" distL="114300" distR="114300" simplePos="0" relativeHeight="251669504" behindDoc="1" locked="0" layoutInCell="1" allowOverlap="1">
            <wp:simplePos x="0" y="0"/>
            <wp:positionH relativeFrom="column">
              <wp:posOffset>246380</wp:posOffset>
            </wp:positionH>
            <wp:positionV relativeFrom="paragraph">
              <wp:posOffset>135890</wp:posOffset>
            </wp:positionV>
            <wp:extent cx="5558155" cy="3664585"/>
            <wp:effectExtent l="0" t="0" r="4445" b="8255"/>
            <wp:wrapNone/>
            <wp:docPr id="7" name="图片 7" descr="kappframework-EpiPl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kappframework-EpiPlo(1)(1)"/>
                    <pic:cNvPicPr>
                      <a:picLocks noChangeAspect="1"/>
                    </pic:cNvPicPr>
                  </pic:nvPicPr>
                  <pic:blipFill>
                    <a:blip r:embed="rId14"/>
                    <a:srcRect l="2988" t="4557"/>
                    <a:stretch>
                      <a:fillRect/>
                    </a:stretch>
                  </pic:blipFill>
                  <pic:spPr>
                    <a:xfrm>
                      <a:off x="0" y="0"/>
                      <a:ext cx="5558155" cy="3664585"/>
                    </a:xfrm>
                    <a:prstGeom prst="rect">
                      <a:avLst/>
                    </a:prstGeom>
                  </pic:spPr>
                </pic:pic>
              </a:graphicData>
            </a:graphic>
          </wp:anchor>
        </w:drawing>
      </w:r>
    </w:p>
    <w:p w14:paraId="21C3445A">
      <w:pPr>
        <w:overflowPunct w:val="0"/>
        <w:spacing w:line="500" w:lineRule="exact"/>
        <w:ind w:firstLine="600" w:firstLineChars="200"/>
        <w:jc w:val="left"/>
        <w:rPr>
          <w:rFonts w:hint="eastAsia" w:asciiTheme="majorEastAsia" w:hAnsiTheme="majorEastAsia" w:eastAsiaTheme="majorEastAsia"/>
          <w:sz w:val="30"/>
          <w:szCs w:val="30"/>
        </w:rPr>
      </w:pPr>
    </w:p>
    <w:p w14:paraId="68833D4C">
      <w:pPr>
        <w:overflowPunct w:val="0"/>
        <w:spacing w:line="500" w:lineRule="exact"/>
        <w:ind w:firstLine="600" w:firstLineChars="200"/>
        <w:jc w:val="left"/>
        <w:rPr>
          <w:rFonts w:hint="eastAsia" w:asciiTheme="majorEastAsia" w:hAnsiTheme="majorEastAsia" w:eastAsiaTheme="majorEastAsia"/>
          <w:sz w:val="30"/>
          <w:szCs w:val="30"/>
        </w:rPr>
      </w:pPr>
    </w:p>
    <w:p w14:paraId="614F209A">
      <w:pPr>
        <w:overflowPunct w:val="0"/>
        <w:spacing w:line="500" w:lineRule="exact"/>
        <w:ind w:firstLine="600" w:firstLineChars="200"/>
        <w:jc w:val="left"/>
        <w:rPr>
          <w:rFonts w:hint="eastAsia" w:asciiTheme="majorEastAsia" w:hAnsiTheme="majorEastAsia" w:eastAsiaTheme="majorEastAsia"/>
          <w:sz w:val="30"/>
          <w:szCs w:val="30"/>
        </w:rPr>
      </w:pPr>
    </w:p>
    <w:p w14:paraId="33A29654">
      <w:pPr>
        <w:overflowPunct w:val="0"/>
        <w:spacing w:line="500" w:lineRule="exact"/>
        <w:ind w:firstLine="600" w:firstLineChars="200"/>
        <w:jc w:val="left"/>
        <w:rPr>
          <w:rFonts w:hint="eastAsia" w:asciiTheme="majorEastAsia" w:hAnsiTheme="majorEastAsia" w:eastAsiaTheme="majorEastAsia"/>
          <w:sz w:val="30"/>
          <w:szCs w:val="30"/>
        </w:rPr>
      </w:pPr>
    </w:p>
    <w:p w14:paraId="7F6DE669">
      <w:pPr>
        <w:overflowPunct w:val="0"/>
        <w:spacing w:line="500" w:lineRule="exact"/>
        <w:ind w:firstLine="600" w:firstLineChars="200"/>
        <w:jc w:val="left"/>
        <w:rPr>
          <w:rFonts w:hint="eastAsia" w:asciiTheme="majorEastAsia" w:hAnsiTheme="majorEastAsia" w:eastAsiaTheme="majorEastAsia"/>
          <w:sz w:val="30"/>
          <w:szCs w:val="30"/>
        </w:rPr>
      </w:pPr>
    </w:p>
    <w:p w14:paraId="362D3871">
      <w:pPr>
        <w:overflowPunct w:val="0"/>
        <w:spacing w:line="500" w:lineRule="exact"/>
        <w:ind w:firstLine="600" w:firstLineChars="200"/>
        <w:jc w:val="left"/>
        <w:rPr>
          <w:rFonts w:hint="eastAsia" w:asciiTheme="majorEastAsia" w:hAnsiTheme="majorEastAsia" w:eastAsiaTheme="majorEastAsia"/>
          <w:sz w:val="30"/>
          <w:szCs w:val="30"/>
        </w:rPr>
      </w:pPr>
    </w:p>
    <w:p w14:paraId="7FDB08E9">
      <w:pPr>
        <w:overflowPunct w:val="0"/>
        <w:spacing w:line="500" w:lineRule="exact"/>
        <w:jc w:val="left"/>
        <w:rPr>
          <w:rFonts w:hint="eastAsia" w:asciiTheme="majorEastAsia" w:hAnsiTheme="majorEastAsia" w:eastAsiaTheme="majorEastAsia"/>
          <w:sz w:val="30"/>
          <w:szCs w:val="30"/>
        </w:rPr>
      </w:pPr>
    </w:p>
    <w:p w14:paraId="10F1C5E3">
      <w:pPr>
        <w:overflowPunct w:val="0"/>
        <w:spacing w:line="500" w:lineRule="exact"/>
        <w:jc w:val="left"/>
        <w:rPr>
          <w:rFonts w:hint="eastAsia" w:asciiTheme="majorEastAsia" w:hAnsiTheme="majorEastAsia" w:eastAsiaTheme="majorEastAsia"/>
          <w:sz w:val="30"/>
          <w:szCs w:val="30"/>
        </w:rPr>
      </w:pPr>
    </w:p>
    <w:p w14:paraId="26415707">
      <w:pPr>
        <w:overflowPunct w:val="0"/>
        <w:spacing w:line="500" w:lineRule="exact"/>
        <w:jc w:val="left"/>
        <w:rPr>
          <w:rFonts w:hint="eastAsia" w:asciiTheme="majorEastAsia" w:hAnsiTheme="majorEastAsia" w:eastAsiaTheme="majorEastAsia"/>
          <w:sz w:val="30"/>
          <w:szCs w:val="30"/>
        </w:rPr>
      </w:pPr>
    </w:p>
    <w:p w14:paraId="33B47EE9">
      <w:pPr>
        <w:ind w:firstLine="640" w:firstLineChars="200"/>
        <w:rPr>
          <w:rFonts w:hint="eastAsia" w:asciiTheme="majorEastAsia" w:hAnsiTheme="majorEastAsia" w:eastAsiaTheme="majorEastAsia"/>
          <w:sz w:val="32"/>
          <w:szCs w:val="32"/>
        </w:rPr>
      </w:pPr>
    </w:p>
    <w:p w14:paraId="2E75828B">
      <w:pPr>
        <w:pStyle w:val="6"/>
        <w:ind w:firstLine="480"/>
        <w:rPr>
          <w:rFonts w:hint="eastAsia" w:ascii="宋体" w:hAnsi="宋体" w:cs="宋体"/>
          <w:sz w:val="24"/>
          <w:szCs w:val="24"/>
        </w:rPr>
      </w:pPr>
    </w:p>
    <w:p w14:paraId="47EBF4B0">
      <w:pPr>
        <w:pStyle w:val="6"/>
        <w:ind w:firstLine="480"/>
        <w:rPr>
          <w:rFonts w:hint="eastAsia" w:ascii="华文新魏" w:hAnsi="华文新魏" w:eastAsia="华文新魏" w:cs="华文新魏"/>
          <w:b/>
          <w:bCs/>
          <w:color w:val="FF0000"/>
          <w:sz w:val="28"/>
          <w:szCs w:val="28"/>
        </w:rPr>
      </w:pPr>
      <w:r>
        <w:rPr>
          <w:rFonts w:ascii="宋体" w:hAnsi="宋体" w:cs="宋体"/>
          <w:sz w:val="24"/>
          <w:szCs w:val="24"/>
        </w:rPr>
        <w:drawing>
          <wp:inline distT="0" distB="0" distL="114300" distR="114300">
            <wp:extent cx="304800" cy="304800"/>
            <wp:effectExtent l="0" t="0" r="0" b="0"/>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15"/>
                    <a:stretch>
                      <a:fillRect/>
                    </a:stretch>
                  </pic:blipFill>
                  <pic:spPr>
                    <a:xfrm>
                      <a:off x="0" y="0"/>
                      <a:ext cx="304800" cy="304800"/>
                    </a:xfrm>
                    <a:prstGeom prst="rect">
                      <a:avLst/>
                    </a:prstGeom>
                    <a:noFill/>
                    <a:ln w="9525">
                      <a:noFill/>
                    </a:ln>
                  </pic:spPr>
                </pic:pic>
              </a:graphicData>
            </a:graphic>
          </wp:inline>
        </w:drawing>
      </w:r>
    </w:p>
    <w:p w14:paraId="4216EF9C">
      <w:pPr>
        <w:pStyle w:val="6"/>
        <w:ind w:firstLine="561"/>
        <w:jc w:val="center"/>
        <w:rPr>
          <w:rFonts w:hint="eastAsia" w:ascii="黑体" w:hAnsi="黑体" w:eastAsiaTheme="majorEastAsia"/>
          <w:sz w:val="32"/>
          <w:szCs w:val="32"/>
        </w:rPr>
      </w:pPr>
      <w:r>
        <w:rPr>
          <w:rFonts w:hint="eastAsia" w:ascii="华文新魏" w:hAnsi="华文新魏" w:eastAsia="华文新魏" w:cs="华文新魏"/>
          <w:b/>
          <w:bCs/>
          <w:color w:val="FF0000"/>
          <w:sz w:val="28"/>
          <w:szCs w:val="28"/>
        </w:rPr>
        <w:t>县关工委爱眼护眼基地</w:t>
      </w:r>
      <w:r>
        <w:rPr>
          <w:rFonts w:hint="eastAsia" w:asciiTheme="majorEastAsia" w:hAnsiTheme="majorEastAsia" w:eastAsiaTheme="majorEastAsia"/>
          <w:b/>
          <w:bCs/>
          <w:color w:val="FF0000"/>
          <w:sz w:val="28"/>
          <w:szCs w:val="28"/>
        </w:rPr>
        <w:t>--视添福眼科（如东）</w:t>
      </w:r>
    </w:p>
    <w:p w14:paraId="04F30E30">
      <w:pPr>
        <w:pStyle w:val="6"/>
        <w:ind w:firstLine="0" w:firstLineChars="0"/>
        <w:jc w:val="center"/>
        <w:rPr>
          <w:rFonts w:hint="eastAsia" w:ascii="黑体" w:hAnsi="黑体" w:eastAsia="黑体"/>
          <w:sz w:val="32"/>
          <w:szCs w:val="32"/>
        </w:rPr>
      </w:pPr>
    </w:p>
    <w:p w14:paraId="7B740B18">
      <w:pPr>
        <w:pStyle w:val="6"/>
        <w:jc w:val="center"/>
        <w:rPr>
          <w:rFonts w:hint="eastAsia" w:ascii="黑体" w:hAnsi="黑体" w:eastAsia="黑体"/>
          <w:color w:val="00B050"/>
          <w:sz w:val="32"/>
          <w:szCs w:val="32"/>
        </w:rPr>
      </w:pPr>
      <w:r>
        <w:rPr>
          <w:rFonts w:hint="eastAsia" w:ascii="黑体" w:hAnsi="黑体" w:eastAsia="黑体"/>
          <w:color w:val="00B050"/>
          <w:sz w:val="32"/>
          <w:szCs w:val="32"/>
        </w:rPr>
        <w:t>如东县关心下一代工作委员会  主办</w:t>
      </w:r>
    </w:p>
    <w:p w14:paraId="2DDA98BF">
      <w:pPr>
        <w:rPr>
          <w:rFonts w:hint="eastAsia" w:ascii="黑体" w:hAnsi="黑体" w:eastAsia="黑体"/>
          <w:color w:val="31859C" w:themeColor="accent5" w:themeShade="BF"/>
          <w:sz w:val="32"/>
          <w:szCs w:val="32"/>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活动掠影 </w:t>
      </w:r>
      <w:r>
        <w:rPr>
          <w:rFonts w:hint="eastAsia" w:ascii="幼圆" w:hAnsi="黑体" w:eastAsia="幼圆" w:cs="黑体"/>
          <w:i/>
          <w:szCs w:val="21"/>
          <w:shd w:val="pct10" w:color="auto" w:fill="FFFFFF"/>
        </w:rPr>
        <w:t xml:space="preserve">   </w:t>
      </w:r>
    </w:p>
    <w:p w14:paraId="3622A922">
      <w:pPr>
        <w:rPr>
          <w:rFonts w:hint="eastAsia" w:ascii="黑体" w:hAnsi="黑体" w:eastAsia="黑体"/>
          <w:color w:val="31859C" w:themeColor="accent5" w:themeShade="BF"/>
          <w:sz w:val="32"/>
          <w:szCs w:val="32"/>
        </w:rPr>
      </w:pPr>
      <w:r>
        <w:rPr>
          <w:rFonts w:hint="eastAsia" w:ascii="方正仿宋_GB2312" w:hAnsi="方正仿宋_GB2312" w:eastAsia="方正仿宋_GB2312" w:cs="方正仿宋_GB2312"/>
          <w:sz w:val="32"/>
          <w:szCs w:val="32"/>
        </w:rPr>
        <w:drawing>
          <wp:anchor distT="0" distB="0" distL="114300" distR="114300" simplePos="0" relativeHeight="251676672" behindDoc="1" locked="0" layoutInCell="1" allowOverlap="1">
            <wp:simplePos x="0" y="0"/>
            <wp:positionH relativeFrom="column">
              <wp:posOffset>70485</wp:posOffset>
            </wp:positionH>
            <wp:positionV relativeFrom="paragraph">
              <wp:posOffset>107950</wp:posOffset>
            </wp:positionV>
            <wp:extent cx="6049010" cy="2519045"/>
            <wp:effectExtent l="0" t="0" r="0" b="0"/>
            <wp:wrapNone/>
            <wp:docPr id="1964047102" name="图片 1964047102" descr="007a432d29f8d6964136e597029648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47102" name="图片 1964047102" descr="007a432d29f8d6964136e597029648bf"/>
                    <pic:cNvPicPr>
                      <a:picLocks noChangeAspect="1"/>
                    </pic:cNvPicPr>
                  </pic:nvPicPr>
                  <pic:blipFill>
                    <a:blip r:embed="rId16"/>
                    <a:stretch>
                      <a:fillRect/>
                    </a:stretch>
                  </pic:blipFill>
                  <pic:spPr>
                    <a:xfrm>
                      <a:off x="0" y="0"/>
                      <a:ext cx="6049010" cy="2518833"/>
                    </a:xfrm>
                    <a:prstGeom prst="rect">
                      <a:avLst/>
                    </a:prstGeom>
                  </pic:spPr>
                </pic:pic>
              </a:graphicData>
            </a:graphic>
          </wp:anchor>
        </w:drawing>
      </w:r>
    </w:p>
    <w:p w14:paraId="6ABF5DB5">
      <w:pPr>
        <w:ind w:firstLine="640" w:firstLineChars="200"/>
        <w:rPr>
          <w:rFonts w:hint="eastAsia" w:ascii="黑体" w:hAnsi="黑体" w:eastAsia="黑体"/>
          <w:color w:val="31859C" w:themeColor="accent5" w:themeShade="BF"/>
          <w:sz w:val="32"/>
          <w:szCs w:val="32"/>
        </w:rPr>
      </w:pPr>
    </w:p>
    <w:p w14:paraId="4A7AD939">
      <w:pPr>
        <w:rPr>
          <w:rFonts w:hint="eastAsia" w:ascii="黑体" w:hAnsi="黑体" w:eastAsia="黑体"/>
          <w:color w:val="31859C" w:themeColor="accent5" w:themeShade="BF"/>
          <w:sz w:val="32"/>
          <w:szCs w:val="32"/>
        </w:rPr>
      </w:pPr>
    </w:p>
    <w:p w14:paraId="65EC2BD5">
      <w:pPr>
        <w:rPr>
          <w:rFonts w:hint="eastAsia" w:ascii="黑体" w:hAnsi="黑体" w:eastAsia="黑体"/>
          <w:color w:val="31859C" w:themeColor="accent5" w:themeShade="BF"/>
          <w:sz w:val="32"/>
          <w:szCs w:val="32"/>
        </w:rPr>
      </w:pPr>
    </w:p>
    <w:p w14:paraId="305A7933">
      <w:pPr>
        <w:rPr>
          <w:rFonts w:hint="eastAsia" w:ascii="黑体" w:hAnsi="黑体" w:eastAsia="黑体"/>
          <w:color w:val="31859C" w:themeColor="accent5" w:themeShade="BF"/>
          <w:sz w:val="32"/>
          <w:szCs w:val="32"/>
        </w:rPr>
      </w:pPr>
    </w:p>
    <w:p w14:paraId="19E865CF">
      <w:pPr>
        <w:rPr>
          <w:rFonts w:hint="eastAsia" w:ascii="黑体" w:hAnsi="黑体" w:eastAsia="黑体"/>
          <w:color w:val="31859C" w:themeColor="accent5" w:themeShade="BF"/>
          <w:sz w:val="32"/>
          <w:szCs w:val="32"/>
        </w:rPr>
      </w:pPr>
    </w:p>
    <w:p w14:paraId="0396663B">
      <w:pPr>
        <w:rPr>
          <w:rFonts w:hint="eastAsia" w:ascii="黑体" w:hAnsi="黑体" w:eastAsia="黑体"/>
          <w:color w:val="31859C" w:themeColor="accent5" w:themeShade="BF"/>
          <w:sz w:val="32"/>
          <w:szCs w:val="32"/>
        </w:rPr>
      </w:pPr>
    </w:p>
    <w:p w14:paraId="3BDCA978">
      <w:pPr>
        <w:rPr>
          <w:rFonts w:hint="eastAsia" w:ascii="黑体" w:hAnsi="黑体" w:eastAsia="黑体"/>
          <w:color w:val="31859C" w:themeColor="accent5" w:themeShade="BF"/>
          <w:sz w:val="32"/>
          <w:szCs w:val="32"/>
        </w:rPr>
      </w:pPr>
    </w:p>
    <w:p w14:paraId="1B5E37BD">
      <w:pPr>
        <w:rPr>
          <w:rFonts w:hint="eastAsia" w:ascii="楷体" w:hAnsi="楷体" w:eastAsia="楷体" w:cs="楷体"/>
          <w:szCs w:val="21"/>
        </w:rPr>
      </w:pPr>
    </w:p>
    <w:p w14:paraId="088D0AA8">
      <w:pPr>
        <w:spacing w:line="260" w:lineRule="exact"/>
        <w:ind w:firstLine="420" w:firstLineChars="200"/>
        <w:rPr>
          <w:rFonts w:hint="eastAsia" w:ascii="楷体" w:hAnsi="楷体" w:eastAsia="楷体" w:cs="楷体"/>
          <w:szCs w:val="21"/>
        </w:rPr>
        <w:sectPr>
          <w:type w:val="continuous"/>
          <w:pgSz w:w="11911" w:h="16838"/>
          <w:pgMar w:top="1440" w:right="1077" w:bottom="1440" w:left="1077" w:header="0" w:footer="1372" w:gutter="0"/>
          <w:pgNumType w:start="1"/>
          <w:cols w:space="425" w:num="1"/>
          <w:docGrid w:linePitch="312" w:charSpace="0"/>
        </w:sectPr>
      </w:pPr>
    </w:p>
    <w:p w14:paraId="25DE7CF7">
      <w:pPr>
        <w:spacing w:line="260" w:lineRule="exact"/>
        <w:ind w:firstLine="420" w:firstLineChars="200"/>
        <w:rPr>
          <w:rFonts w:hint="eastAsia" w:ascii="楷体" w:hAnsi="楷体" w:eastAsia="楷体" w:cs="楷体"/>
          <w:szCs w:val="21"/>
        </w:rPr>
      </w:pPr>
      <w:r>
        <w:rPr>
          <w:rFonts w:hint="eastAsia" w:ascii="楷体" w:hAnsi="楷体" w:eastAsia="楷体" w:cs="楷体"/>
          <w:szCs w:val="21"/>
        </w:rPr>
        <w:t>。</w:t>
      </w:r>
    </w:p>
    <w:p w14:paraId="636CD077">
      <w:pPr>
        <w:spacing w:line="260" w:lineRule="exact"/>
        <w:ind w:firstLine="420" w:firstLineChars="200"/>
        <w:rPr>
          <w:rFonts w:hint="eastAsia" w:ascii="楷体" w:hAnsi="楷体" w:eastAsia="楷体" w:cs="楷体"/>
          <w:szCs w:val="21"/>
        </w:rPr>
      </w:pPr>
    </w:p>
    <w:p w14:paraId="60866309">
      <w:pPr>
        <w:spacing w:line="260" w:lineRule="exact"/>
        <w:ind w:firstLine="420" w:firstLineChars="200"/>
        <w:jc w:val="center"/>
        <w:rPr>
          <w:rFonts w:hint="eastAsia" w:ascii="楷体" w:hAnsi="楷体" w:eastAsia="楷体" w:cs="楷体"/>
          <w:szCs w:val="21"/>
        </w:rPr>
      </w:pPr>
      <w:r>
        <w:rPr>
          <w:rFonts w:hint="eastAsia" w:ascii="楷体" w:hAnsi="楷体" w:eastAsia="楷体" w:cs="楷体"/>
          <w:szCs w:val="21"/>
        </w:rPr>
        <w:t>如东县召开县关工委委员会议暨工作会议。</w:t>
      </w:r>
    </w:p>
    <w:p w14:paraId="1E922923">
      <w:pPr>
        <w:spacing w:line="260" w:lineRule="exact"/>
        <w:ind w:firstLine="640" w:firstLineChars="200"/>
        <w:rPr>
          <w:rFonts w:hint="eastAsia" w:ascii="楷体" w:hAnsi="楷体" w:eastAsia="楷体" w:cs="楷体"/>
          <w:szCs w:val="21"/>
        </w:rPr>
      </w:pPr>
      <w:r>
        <w:rPr>
          <w:rFonts w:hint="eastAsia" w:ascii="黑体" w:hAnsi="黑体" w:eastAsia="黑体"/>
          <w:color w:val="31859C" w:themeColor="accent5" w:themeShade="BF"/>
          <w:sz w:val="32"/>
          <w:szCs w:val="32"/>
        </w:rPr>
        <w:drawing>
          <wp:anchor distT="0" distB="0" distL="114300" distR="114300" simplePos="0" relativeHeight="251664384" behindDoc="1" locked="0" layoutInCell="1" allowOverlap="1">
            <wp:simplePos x="0" y="0"/>
            <wp:positionH relativeFrom="column">
              <wp:posOffset>3200400</wp:posOffset>
            </wp:positionH>
            <wp:positionV relativeFrom="paragraph">
              <wp:posOffset>118745</wp:posOffset>
            </wp:positionV>
            <wp:extent cx="2978785" cy="2072640"/>
            <wp:effectExtent l="0" t="0" r="8255" b="0"/>
            <wp:wrapNone/>
            <wp:docPr id="2" name="图片 2" descr="古池社区关工委校外辅导站于3月27日下午，携手友谊路小学、掘港街道离退休干部党总支、青园社区、保华领创物业、城南农贸市场，组织了一场到如东烈士陵园缅怀先烈的扫墓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古池社区关工委校外辅导站于3月27日下午，携手友谊路小学、掘港街道离退休干部党总支、青园社区、保华领创物业、城南农贸市场，组织了一场到如东烈士陵园缅怀先烈的扫墓活动"/>
                    <pic:cNvPicPr>
                      <a:picLocks noChangeAspect="1"/>
                    </pic:cNvPicPr>
                  </pic:nvPicPr>
                  <pic:blipFill>
                    <a:blip r:embed="rId17"/>
                    <a:srcRect l="3228" t="11598" r="2509" b="6971"/>
                    <a:stretch>
                      <a:fillRect/>
                    </a:stretch>
                  </pic:blipFill>
                  <pic:spPr>
                    <a:xfrm>
                      <a:off x="0" y="0"/>
                      <a:ext cx="2978785" cy="2072640"/>
                    </a:xfrm>
                    <a:prstGeom prst="rect">
                      <a:avLst/>
                    </a:prstGeom>
                  </pic:spPr>
                </pic:pic>
              </a:graphicData>
            </a:graphic>
          </wp:anchor>
        </w:drawing>
      </w:r>
      <w:r>
        <w:rPr>
          <w:rFonts w:hint="eastAsia" w:ascii="黑体" w:hAnsi="黑体" w:eastAsia="黑体"/>
          <w:color w:val="31859C" w:themeColor="accent5" w:themeShade="BF"/>
          <w:sz w:val="32"/>
          <w:szCs w:val="32"/>
        </w:rPr>
        <w:drawing>
          <wp:anchor distT="0" distB="0" distL="114300" distR="114300" simplePos="0" relativeHeight="251663360" behindDoc="1" locked="0" layoutInCell="1" allowOverlap="1">
            <wp:simplePos x="0" y="0"/>
            <wp:positionH relativeFrom="column">
              <wp:posOffset>45720</wp:posOffset>
            </wp:positionH>
            <wp:positionV relativeFrom="paragraph">
              <wp:posOffset>122555</wp:posOffset>
            </wp:positionV>
            <wp:extent cx="2957195" cy="2104390"/>
            <wp:effectExtent l="0" t="0" r="14605" b="13970"/>
            <wp:wrapNone/>
            <wp:docPr id="1" name="图片 1" descr="洋口镇小学、幼儿园师生代表到苏中四分区反“清乡”纪念馆参观学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洋口镇小学、幼儿园师生代表到苏中四分区反“清乡”纪念馆参观学习"/>
                    <pic:cNvPicPr>
                      <a:picLocks noChangeAspect="1"/>
                    </pic:cNvPicPr>
                  </pic:nvPicPr>
                  <pic:blipFill>
                    <a:blip r:embed="rId18"/>
                    <a:stretch>
                      <a:fillRect/>
                    </a:stretch>
                  </pic:blipFill>
                  <pic:spPr>
                    <a:xfrm>
                      <a:off x="0" y="0"/>
                      <a:ext cx="2957195" cy="2104390"/>
                    </a:xfrm>
                    <a:prstGeom prst="rect">
                      <a:avLst/>
                    </a:prstGeom>
                  </pic:spPr>
                </pic:pic>
              </a:graphicData>
            </a:graphic>
          </wp:anchor>
        </w:drawing>
      </w:r>
    </w:p>
    <w:p w14:paraId="0F701B4C">
      <w:pPr>
        <w:spacing w:line="260" w:lineRule="exact"/>
        <w:ind w:firstLine="640" w:firstLineChars="200"/>
        <w:rPr>
          <w:rFonts w:hint="eastAsia" w:ascii="黑体" w:hAnsi="黑体" w:eastAsia="黑体"/>
          <w:color w:val="31859C" w:themeColor="accent5" w:themeShade="BF"/>
          <w:sz w:val="32"/>
          <w:szCs w:val="32"/>
        </w:rPr>
      </w:pPr>
    </w:p>
    <w:p w14:paraId="5AD3E2C9">
      <w:pPr>
        <w:spacing w:line="260" w:lineRule="exact"/>
        <w:rPr>
          <w:rFonts w:hint="eastAsia" w:ascii="黑体" w:hAnsi="黑体" w:eastAsia="黑体"/>
          <w:color w:val="31859C" w:themeColor="accent5" w:themeShade="BF"/>
          <w:sz w:val="32"/>
          <w:szCs w:val="32"/>
        </w:rPr>
        <w:sectPr>
          <w:type w:val="continuous"/>
          <w:pgSz w:w="11911" w:h="16838"/>
          <w:pgMar w:top="1440" w:right="1077" w:bottom="1440" w:left="1077" w:header="0" w:footer="1372" w:gutter="0"/>
          <w:pgNumType w:start="1"/>
          <w:cols w:space="425" w:num="1"/>
          <w:docGrid w:linePitch="312" w:charSpace="0"/>
        </w:sectPr>
      </w:pPr>
    </w:p>
    <w:p w14:paraId="0DB0315C">
      <w:pPr>
        <w:spacing w:line="260" w:lineRule="exact"/>
        <w:ind w:firstLine="640" w:firstLineChars="200"/>
        <w:rPr>
          <w:rFonts w:hint="eastAsia" w:ascii="黑体" w:hAnsi="黑体" w:eastAsia="黑体"/>
          <w:color w:val="31859C" w:themeColor="accent5" w:themeShade="BF"/>
          <w:sz w:val="32"/>
          <w:szCs w:val="32"/>
        </w:rPr>
      </w:pPr>
    </w:p>
    <w:p w14:paraId="3B623EF5">
      <w:pPr>
        <w:rPr>
          <w:rFonts w:hint="eastAsia" w:ascii="黑体" w:hAnsi="黑体" w:eastAsia="黑体"/>
          <w:color w:val="31859C" w:themeColor="accent5" w:themeShade="BF"/>
          <w:sz w:val="32"/>
          <w:szCs w:val="32"/>
        </w:rPr>
      </w:pPr>
    </w:p>
    <w:p w14:paraId="4316211C">
      <w:pPr>
        <w:rPr>
          <w:rFonts w:hint="eastAsia" w:ascii="黑体" w:hAnsi="黑体" w:eastAsia="黑体"/>
          <w:color w:val="31859C" w:themeColor="accent5" w:themeShade="BF"/>
          <w:sz w:val="32"/>
          <w:szCs w:val="32"/>
        </w:rPr>
      </w:pPr>
    </w:p>
    <w:p w14:paraId="4300FC6C">
      <w:pPr>
        <w:rPr>
          <w:rFonts w:hint="eastAsia" w:ascii="黑体" w:hAnsi="黑体" w:eastAsia="黑体"/>
          <w:color w:val="31859C" w:themeColor="accent5" w:themeShade="BF"/>
          <w:sz w:val="32"/>
          <w:szCs w:val="32"/>
        </w:rPr>
      </w:pPr>
    </w:p>
    <w:p w14:paraId="17E09F7E">
      <w:pPr>
        <w:rPr>
          <w:rFonts w:hint="eastAsia" w:ascii="黑体" w:hAnsi="黑体" w:eastAsia="黑体"/>
          <w:color w:val="31859C" w:themeColor="accent5" w:themeShade="BF"/>
          <w:sz w:val="32"/>
          <w:szCs w:val="32"/>
        </w:rPr>
      </w:pPr>
    </w:p>
    <w:p w14:paraId="1F53599A">
      <w:pPr>
        <w:rPr>
          <w:rFonts w:hint="eastAsia" w:ascii="黑体" w:hAnsi="黑体" w:eastAsia="黑体"/>
          <w:color w:val="31859C" w:themeColor="accent5" w:themeShade="BF"/>
          <w:sz w:val="32"/>
          <w:szCs w:val="32"/>
        </w:rPr>
      </w:pPr>
    </w:p>
    <w:p w14:paraId="5BA11E98">
      <w:pPr>
        <w:rPr>
          <w:rFonts w:hint="eastAsia" w:ascii="黑体" w:hAnsi="黑体" w:eastAsia="黑体"/>
          <w:color w:val="31859C" w:themeColor="accent5" w:themeShade="BF"/>
          <w:sz w:val="32"/>
          <w:szCs w:val="32"/>
        </w:rPr>
      </w:pPr>
    </w:p>
    <w:p w14:paraId="4F1F8928">
      <w:pPr>
        <w:spacing w:line="260" w:lineRule="exact"/>
        <w:rPr>
          <w:rFonts w:hint="eastAsia" w:ascii="楷体" w:hAnsi="楷体" w:eastAsia="楷体" w:cs="楷体"/>
          <w:szCs w:val="21"/>
        </w:rPr>
        <w:sectPr>
          <w:type w:val="continuous"/>
          <w:pgSz w:w="11911" w:h="16838"/>
          <w:pgMar w:top="1440" w:right="1077" w:bottom="1440" w:left="1077" w:header="0" w:footer="1372" w:gutter="0"/>
          <w:pgNumType w:start="1"/>
          <w:cols w:space="425" w:num="1"/>
          <w:docGrid w:linePitch="312" w:charSpace="0"/>
        </w:sectPr>
      </w:pPr>
    </w:p>
    <w:p w14:paraId="7CAD6E26">
      <w:pPr>
        <w:spacing w:line="260" w:lineRule="exact"/>
        <w:ind w:firstLine="420" w:firstLineChars="200"/>
        <w:rPr>
          <w:rFonts w:hint="eastAsia" w:ascii="楷体" w:hAnsi="楷体" w:eastAsia="楷体" w:cs="楷体"/>
          <w:szCs w:val="21"/>
        </w:rPr>
      </w:pPr>
    </w:p>
    <w:p w14:paraId="32896A5D">
      <w:pPr>
        <w:spacing w:line="260" w:lineRule="exact"/>
        <w:rPr>
          <w:rFonts w:hint="eastAsia" w:ascii="楷体" w:hAnsi="楷体" w:eastAsia="楷体" w:cs="楷体"/>
          <w:szCs w:val="21"/>
        </w:rPr>
      </w:pPr>
    </w:p>
    <w:p w14:paraId="07DD9881">
      <w:pPr>
        <w:spacing w:line="260" w:lineRule="exact"/>
        <w:ind w:firstLine="420" w:firstLineChars="200"/>
        <w:rPr>
          <w:rFonts w:hint="eastAsia" w:ascii="楷体" w:hAnsi="楷体" w:eastAsia="楷体" w:cs="楷体"/>
          <w:szCs w:val="21"/>
        </w:rPr>
      </w:pPr>
      <w:r>
        <w:rPr>
          <w:rFonts w:hint="eastAsia" w:ascii="楷体" w:hAnsi="楷体" w:eastAsia="楷体" w:cs="楷体"/>
          <w:szCs w:val="21"/>
        </w:rPr>
        <w:t>洋口镇关工委组织辖区内小学、幼儿园师生代表到苏中四分区反“清乡”纪念馆参观学习。</w:t>
      </w:r>
    </w:p>
    <w:p w14:paraId="584F302D">
      <w:pPr>
        <w:spacing w:line="260" w:lineRule="exact"/>
        <w:ind w:firstLine="420" w:firstLineChars="200"/>
        <w:rPr>
          <w:rFonts w:hint="eastAsia" w:ascii="楷体" w:hAnsi="楷体" w:eastAsia="楷体" w:cs="楷体"/>
          <w:szCs w:val="21"/>
        </w:rPr>
      </w:pPr>
      <w:r>
        <w:rPr>
          <w:rFonts w:hint="eastAsia" w:ascii="楷体" w:hAnsi="楷体" w:eastAsia="楷体" w:cs="楷体"/>
          <w:szCs w:val="21"/>
        </w:rPr>
        <w:t xml:space="preserve">                                            </w:t>
      </w:r>
    </w:p>
    <w:p w14:paraId="6B12FEFF">
      <w:pPr>
        <w:spacing w:line="260" w:lineRule="exact"/>
        <w:ind w:firstLine="420" w:firstLineChars="200"/>
        <w:rPr>
          <w:rFonts w:hint="eastAsia" w:ascii="楷体" w:hAnsi="楷体" w:eastAsia="楷体" w:cs="楷体"/>
          <w:szCs w:val="21"/>
        </w:rPr>
      </w:pPr>
    </w:p>
    <w:p w14:paraId="12356D27">
      <w:pPr>
        <w:spacing w:line="260" w:lineRule="exact"/>
        <w:ind w:firstLine="420" w:firstLineChars="200"/>
        <w:rPr>
          <w:rFonts w:hint="eastAsia" w:ascii="楷体" w:hAnsi="楷体" w:eastAsia="楷体" w:cs="楷体"/>
          <w:szCs w:val="21"/>
        </w:rPr>
      </w:pPr>
    </w:p>
    <w:p w14:paraId="100EAC06">
      <w:pPr>
        <w:spacing w:line="260" w:lineRule="exact"/>
        <w:ind w:firstLine="420" w:firstLineChars="200"/>
        <w:rPr>
          <w:rFonts w:hint="eastAsia" w:ascii="楷体" w:hAnsi="楷体" w:eastAsia="楷体" w:cs="楷体"/>
          <w:szCs w:val="21"/>
        </w:rPr>
        <w:sectPr>
          <w:type w:val="continuous"/>
          <w:pgSz w:w="11911" w:h="16838"/>
          <w:pgMar w:top="1440" w:right="1077" w:bottom="1440" w:left="1077" w:header="0" w:footer="1372" w:gutter="0"/>
          <w:pgNumType w:start="1"/>
          <w:cols w:equalWidth="0" w:num="2">
            <w:col w:w="4666" w:space="425"/>
            <w:col w:w="4666"/>
          </w:cols>
          <w:docGrid w:linePitch="312" w:charSpace="0"/>
        </w:sectPr>
      </w:pPr>
      <w:r>
        <w:rPr>
          <w:rFonts w:hint="eastAsia" w:ascii="楷体" w:hAnsi="楷体" w:eastAsia="楷体" w:cs="楷体"/>
          <w:szCs w:val="21"/>
        </w:rPr>
        <w:t>掘港街道古池社区关工委携手友谊路小学、街道离退休干部党总支、青园社区、保华领创物业、城南农贸市场，组织</w:t>
      </w:r>
      <w:r>
        <w:rPr>
          <w:rFonts w:hint="eastAsia" w:ascii="楷体" w:hAnsi="楷体" w:eastAsia="楷体" w:cs="楷体"/>
          <w:szCs w:val="21"/>
          <w:lang w:val="en-US" w:eastAsia="zh-CN"/>
        </w:rPr>
        <w:t>学生</w:t>
      </w:r>
      <w:r>
        <w:rPr>
          <w:rFonts w:hint="eastAsia" w:ascii="楷体" w:hAnsi="楷体" w:eastAsia="楷体" w:cs="楷体"/>
          <w:szCs w:val="21"/>
        </w:rPr>
        <w:t>参观如东革命纪念馆。</w:t>
      </w:r>
    </w:p>
    <w:p w14:paraId="5E61EDD9">
      <w:pPr>
        <w:spacing w:line="260" w:lineRule="exact"/>
        <w:ind w:firstLine="560" w:firstLineChars="200"/>
        <w:rPr>
          <w:rFonts w:hint="eastAsia" w:ascii="楷体" w:hAnsi="楷体" w:eastAsia="楷体" w:cs="楷体"/>
          <w:szCs w:val="21"/>
        </w:rPr>
      </w:pPr>
      <w:r>
        <w:rPr>
          <w:rFonts w:hint="eastAsia" w:ascii="仿宋" w:hAnsi="仿宋" w:eastAsia="仿宋" w:cs="仿宋"/>
          <w:color w:val="000000"/>
          <w:kern w:val="0"/>
          <w:sz w:val="28"/>
          <w:szCs w:val="28"/>
          <w:lang w:bidi="ar"/>
        </w:rPr>
        <w:drawing>
          <wp:anchor distT="0" distB="0" distL="114300" distR="114300" simplePos="0" relativeHeight="251672576" behindDoc="1" locked="0" layoutInCell="1" allowOverlap="1">
            <wp:simplePos x="0" y="0"/>
            <wp:positionH relativeFrom="column">
              <wp:posOffset>3270250</wp:posOffset>
            </wp:positionH>
            <wp:positionV relativeFrom="paragraph">
              <wp:posOffset>125730</wp:posOffset>
            </wp:positionV>
            <wp:extent cx="2952750" cy="2054225"/>
            <wp:effectExtent l="0" t="0" r="3810" b="3175"/>
            <wp:wrapNone/>
            <wp:docPr id="5" name="图片 5" descr="4月4日上午，如东县袁庄镇赵港村校外辅导站组织党员干部、五老志愿者，学生代表，家长代表前往耙齿凌烈士陵园，开展“传承英烈精神 勇担时代使命”清明祭扫爱国主义教育主题活动。（张必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月4日上午，如东县袁庄镇赵港村校外辅导站组织党员干部、五老志愿者，学生代表，家长代表前往耙齿凌烈士陵园，开展“传承英烈精神 勇担时代使命”清明祭扫爱国主义教育主题活动。（张必华）"/>
                    <pic:cNvPicPr>
                      <a:picLocks noChangeAspect="1"/>
                    </pic:cNvPicPr>
                  </pic:nvPicPr>
                  <pic:blipFill>
                    <a:blip r:embed="rId19"/>
                    <a:srcRect t="19151"/>
                    <a:stretch>
                      <a:fillRect/>
                    </a:stretch>
                  </pic:blipFill>
                  <pic:spPr>
                    <a:xfrm>
                      <a:off x="0" y="0"/>
                      <a:ext cx="2952750" cy="2054225"/>
                    </a:xfrm>
                    <a:prstGeom prst="rect">
                      <a:avLst/>
                    </a:prstGeom>
                  </pic:spPr>
                </pic:pic>
              </a:graphicData>
            </a:graphic>
          </wp:anchor>
        </w:drawing>
      </w:r>
      <w:r>
        <w:rPr>
          <w:rFonts w:hint="eastAsia" w:ascii="黑体" w:hAnsi="黑体" w:eastAsia="黑体"/>
          <w:color w:val="31859C" w:themeColor="accent5" w:themeShade="BF"/>
          <w:sz w:val="32"/>
          <w:szCs w:val="32"/>
        </w:rPr>
        <w:drawing>
          <wp:anchor distT="0" distB="0" distL="114300" distR="114300" simplePos="0" relativeHeight="251665408" behindDoc="1" locked="0" layoutInCell="1" allowOverlap="1">
            <wp:simplePos x="0" y="0"/>
            <wp:positionH relativeFrom="column">
              <wp:posOffset>-15875</wp:posOffset>
            </wp:positionH>
            <wp:positionV relativeFrom="paragraph">
              <wp:posOffset>92710</wp:posOffset>
            </wp:positionV>
            <wp:extent cx="3111500" cy="2065655"/>
            <wp:effectExtent l="0" t="0" r="12700" b="6985"/>
            <wp:wrapNone/>
            <wp:docPr id="4" name="图片 4" descr="kappframework-AgFMv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kappframework-AgFMvh(1)(1)"/>
                    <pic:cNvPicPr>
                      <a:picLocks noChangeAspect="1"/>
                    </pic:cNvPicPr>
                  </pic:nvPicPr>
                  <pic:blipFill>
                    <a:blip r:embed="rId20"/>
                    <a:stretch>
                      <a:fillRect/>
                    </a:stretch>
                  </pic:blipFill>
                  <pic:spPr>
                    <a:xfrm>
                      <a:off x="0" y="0"/>
                      <a:ext cx="3111500" cy="2065655"/>
                    </a:xfrm>
                    <a:prstGeom prst="rect">
                      <a:avLst/>
                    </a:prstGeom>
                  </pic:spPr>
                </pic:pic>
              </a:graphicData>
            </a:graphic>
          </wp:anchor>
        </w:drawing>
      </w:r>
    </w:p>
    <w:p w14:paraId="5B303F97">
      <w:pPr>
        <w:spacing w:line="260" w:lineRule="exact"/>
        <w:ind w:firstLine="420" w:firstLineChars="200"/>
        <w:rPr>
          <w:rFonts w:hint="eastAsia" w:ascii="楷体" w:hAnsi="楷体" w:eastAsia="楷体" w:cs="楷体"/>
          <w:szCs w:val="21"/>
        </w:rPr>
      </w:pPr>
    </w:p>
    <w:p w14:paraId="73602946">
      <w:pPr>
        <w:spacing w:line="260" w:lineRule="exact"/>
        <w:rPr>
          <w:rFonts w:hint="eastAsia" w:ascii="楷体" w:hAnsi="楷体" w:eastAsia="楷体" w:cs="楷体"/>
          <w:szCs w:val="21"/>
        </w:rPr>
      </w:pPr>
    </w:p>
    <w:p w14:paraId="4B1C5345">
      <w:pPr>
        <w:rPr>
          <w:rFonts w:hint="eastAsia" w:ascii="黑体" w:hAnsi="黑体" w:eastAsia="黑体"/>
          <w:color w:val="31859C" w:themeColor="accent5" w:themeShade="BF"/>
          <w:sz w:val="32"/>
          <w:szCs w:val="32"/>
        </w:rPr>
        <w:sectPr>
          <w:type w:val="continuous"/>
          <w:pgSz w:w="11911" w:h="16838"/>
          <w:pgMar w:top="1440" w:right="1077" w:bottom="1440" w:left="1077" w:header="0" w:footer="1372" w:gutter="0"/>
          <w:pgNumType w:start="1"/>
          <w:cols w:space="425" w:num="1"/>
          <w:docGrid w:linePitch="312" w:charSpace="0"/>
        </w:sectPr>
      </w:pPr>
    </w:p>
    <w:p w14:paraId="18B36D30">
      <w:pPr>
        <w:rPr>
          <w:rFonts w:hint="eastAsia" w:ascii="黑体" w:hAnsi="黑体" w:eastAsia="黑体"/>
          <w:color w:val="31859C" w:themeColor="accent5" w:themeShade="BF"/>
          <w:sz w:val="32"/>
          <w:szCs w:val="32"/>
        </w:rPr>
      </w:pPr>
    </w:p>
    <w:p w14:paraId="36708C3A">
      <w:pPr>
        <w:rPr>
          <w:rFonts w:hint="eastAsia" w:ascii="黑体" w:hAnsi="黑体" w:eastAsia="黑体"/>
          <w:color w:val="31859C" w:themeColor="accent5" w:themeShade="BF"/>
          <w:sz w:val="32"/>
          <w:szCs w:val="32"/>
        </w:rPr>
      </w:pPr>
    </w:p>
    <w:p w14:paraId="16C052FB">
      <w:pPr>
        <w:rPr>
          <w:rFonts w:hint="eastAsia" w:ascii="黑体" w:hAnsi="黑体" w:eastAsia="黑体"/>
          <w:color w:val="31859C" w:themeColor="accent5" w:themeShade="BF"/>
          <w:sz w:val="32"/>
          <w:szCs w:val="32"/>
        </w:rPr>
      </w:pPr>
    </w:p>
    <w:p w14:paraId="6B3C2CB7">
      <w:pPr>
        <w:rPr>
          <w:rFonts w:hint="eastAsia" w:ascii="黑体" w:hAnsi="黑体" w:eastAsia="黑体"/>
          <w:color w:val="31859C" w:themeColor="accent5" w:themeShade="BF"/>
          <w:sz w:val="32"/>
          <w:szCs w:val="32"/>
        </w:rPr>
      </w:pPr>
    </w:p>
    <w:p w14:paraId="7E8C57E5">
      <w:pPr>
        <w:rPr>
          <w:rFonts w:hint="eastAsia" w:ascii="黑体" w:hAnsi="黑体" w:eastAsia="黑体"/>
          <w:color w:val="31859C" w:themeColor="accent5" w:themeShade="BF"/>
          <w:sz w:val="32"/>
          <w:szCs w:val="32"/>
        </w:rPr>
      </w:pPr>
    </w:p>
    <w:p w14:paraId="6914F04A">
      <w:pPr>
        <w:rPr>
          <w:rFonts w:hint="eastAsia" w:ascii="黑体" w:hAnsi="黑体" w:eastAsia="黑体"/>
          <w:color w:val="31859C" w:themeColor="accent5" w:themeShade="BF"/>
          <w:sz w:val="32"/>
          <w:szCs w:val="32"/>
        </w:rPr>
      </w:pPr>
    </w:p>
    <w:p w14:paraId="689DFF8B">
      <w:pPr>
        <w:spacing w:line="260" w:lineRule="exact"/>
        <w:ind w:firstLine="420" w:firstLineChars="200"/>
        <w:rPr>
          <w:rFonts w:hint="eastAsia" w:ascii="楷体" w:hAnsi="楷体" w:eastAsia="楷体" w:cs="楷体"/>
          <w:szCs w:val="21"/>
        </w:rPr>
        <w:sectPr>
          <w:type w:val="continuous"/>
          <w:pgSz w:w="11911" w:h="16838"/>
          <w:pgMar w:top="1440" w:right="1077" w:bottom="1440" w:left="1077" w:header="0" w:footer="1372" w:gutter="0"/>
          <w:pgNumType w:start="1"/>
          <w:cols w:space="425" w:num="1"/>
          <w:docGrid w:linePitch="312" w:charSpace="0"/>
        </w:sectPr>
      </w:pPr>
    </w:p>
    <w:p w14:paraId="49ED3B8B">
      <w:pPr>
        <w:spacing w:line="260" w:lineRule="exact"/>
        <w:rPr>
          <w:rFonts w:hint="eastAsia" w:ascii="楷体" w:hAnsi="楷体" w:eastAsia="楷体" w:cs="楷体"/>
          <w:szCs w:val="21"/>
        </w:rPr>
      </w:pPr>
    </w:p>
    <w:p w14:paraId="10616904">
      <w:pPr>
        <w:spacing w:line="260" w:lineRule="exact"/>
        <w:ind w:firstLine="420" w:firstLineChars="200"/>
        <w:rPr>
          <w:rFonts w:hint="eastAsia" w:ascii="楷体" w:hAnsi="楷体" w:eastAsia="楷体" w:cs="楷体"/>
          <w:szCs w:val="21"/>
        </w:rPr>
      </w:pPr>
      <w:r>
        <w:rPr>
          <w:rFonts w:hint="eastAsia" w:ascii="楷体" w:hAnsi="楷体" w:eastAsia="楷体" w:cs="楷体"/>
          <w:szCs w:val="21"/>
        </w:rPr>
        <w:t>新店镇新店初中、深河村、新店社区、三角渡村、汤园社区、新联村关工委组织青少年前往红色杨曹纪念馆参观学习。</w:t>
      </w:r>
    </w:p>
    <w:p w14:paraId="16D735AA">
      <w:pPr>
        <w:spacing w:line="260" w:lineRule="exact"/>
        <w:ind w:firstLine="420" w:firstLineChars="200"/>
        <w:rPr>
          <w:rFonts w:hint="eastAsia" w:ascii="楷体" w:hAnsi="楷体" w:eastAsia="楷体" w:cs="楷体"/>
          <w:szCs w:val="21"/>
        </w:rPr>
      </w:pPr>
    </w:p>
    <w:p w14:paraId="0406790D">
      <w:pPr>
        <w:spacing w:line="260" w:lineRule="exact"/>
        <w:ind w:firstLine="420" w:firstLineChars="200"/>
        <w:rPr>
          <w:rFonts w:hint="eastAsia" w:ascii="楷体" w:hAnsi="楷体" w:eastAsia="楷体" w:cs="楷体"/>
          <w:szCs w:val="21"/>
          <w:lang w:eastAsia="zh-CN"/>
        </w:rPr>
        <w:sectPr>
          <w:type w:val="continuous"/>
          <w:pgSz w:w="11911" w:h="16838"/>
          <w:pgMar w:top="1440" w:right="1077" w:bottom="1440" w:left="1077" w:header="0" w:footer="1372" w:gutter="0"/>
          <w:pgNumType w:start="1"/>
          <w:cols w:equalWidth="0" w:num="2">
            <w:col w:w="4666" w:space="425"/>
            <w:col w:w="4666"/>
          </w:cols>
          <w:docGrid w:linePitch="312" w:charSpace="0"/>
        </w:sectPr>
      </w:pPr>
      <w:r>
        <w:rPr>
          <w:rFonts w:hint="eastAsia" w:ascii="楷体" w:hAnsi="楷体" w:eastAsia="楷体" w:cs="楷体"/>
          <w:szCs w:val="21"/>
        </w:rPr>
        <w:t>袁庄镇赵港村校外辅导站组织</w:t>
      </w:r>
      <w:r>
        <w:rPr>
          <w:rFonts w:hint="eastAsia" w:ascii="楷体" w:hAnsi="楷体" w:eastAsia="楷体" w:cs="楷体"/>
          <w:szCs w:val="21"/>
          <w:lang w:val="en-US" w:eastAsia="zh-CN"/>
        </w:rPr>
        <w:t>学生</w:t>
      </w:r>
      <w:r>
        <w:rPr>
          <w:rFonts w:hint="eastAsia" w:ascii="楷体" w:hAnsi="楷体" w:eastAsia="楷体" w:cs="楷体"/>
          <w:szCs w:val="21"/>
        </w:rPr>
        <w:t>祭扫、参观耙齿凌烈士陵园</w:t>
      </w:r>
      <w:r>
        <w:rPr>
          <w:rFonts w:hint="eastAsia" w:ascii="楷体" w:hAnsi="楷体" w:eastAsia="楷体" w:cs="楷体"/>
          <w:szCs w:val="21"/>
          <w:lang w:eastAsia="zh-CN"/>
        </w:rPr>
        <w:t>。</w:t>
      </w:r>
    </w:p>
    <w:p w14:paraId="075E9CDA">
      <w:pPr>
        <w:overflowPunct w:val="0"/>
        <w:rPr>
          <w:rFonts w:ascii="Times New Roman" w:hAnsi="Times New Roman"/>
          <w:b/>
          <w:w w:val="150"/>
          <w:sz w:val="36"/>
          <w:szCs w:val="36"/>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目  录 </w:t>
      </w:r>
      <w:r>
        <w:rPr>
          <w:rFonts w:hint="eastAsia" w:ascii="幼圆" w:hAnsi="黑体" w:eastAsia="幼圆" w:cs="黑体"/>
          <w:i/>
          <w:szCs w:val="21"/>
          <w:shd w:val="pct10" w:color="auto" w:fill="FFFFFF"/>
        </w:rPr>
        <w:t xml:space="preserve">    </w:t>
      </w:r>
    </w:p>
    <w:p w14:paraId="53B4025A">
      <w:pPr>
        <w:overflowPunct w:val="0"/>
        <w:spacing w:line="240" w:lineRule="auto"/>
        <w:rPr>
          <w:rFonts w:ascii="Times New Roman" w:hAnsi="Times New Roman"/>
          <w:b/>
          <w:w w:val="150"/>
          <w:sz w:val="36"/>
          <w:szCs w:val="36"/>
        </w:rPr>
        <w:sectPr>
          <w:type w:val="continuous"/>
          <w:pgSz w:w="11911" w:h="16838"/>
          <w:pgMar w:top="1440" w:right="1077" w:bottom="1440" w:left="1077" w:header="0" w:footer="1372" w:gutter="0"/>
          <w:pgNumType w:start="1"/>
          <w:cols w:space="425" w:num="1"/>
          <w:docGrid w:linePitch="312" w:charSpace="0"/>
        </w:sectPr>
      </w:pPr>
    </w:p>
    <w:p w14:paraId="3BCB2883">
      <w:pPr>
        <w:overflowPunct w:val="0"/>
        <w:spacing w:line="410" w:lineRule="exact"/>
        <w:rPr>
          <w:rFonts w:hint="eastAsia" w:ascii="黑体" w:hAnsi="黑体" w:eastAsia="黑体"/>
          <w:sz w:val="30"/>
          <w:szCs w:val="30"/>
        </w:rPr>
      </w:pPr>
    </w:p>
    <w:p w14:paraId="7BDE000E">
      <w:pPr>
        <w:overflowPunct w:val="0"/>
        <w:spacing w:line="410" w:lineRule="exact"/>
        <w:rPr>
          <w:rFonts w:hint="eastAsia" w:ascii="黑体" w:hAnsi="黑体" w:eastAsia="黑体"/>
          <w:sz w:val="30"/>
          <w:szCs w:val="30"/>
        </w:rPr>
      </w:pPr>
    </w:p>
    <w:p w14:paraId="0EB50A75">
      <w:pPr>
        <w:overflowPunct w:val="0"/>
        <w:spacing w:line="410" w:lineRule="exact"/>
        <w:ind w:firstLine="600" w:firstLineChars="200"/>
        <w:rPr>
          <w:rFonts w:hint="eastAsia" w:ascii="黑体" w:hAnsi="黑体" w:eastAsia="黑体"/>
          <w:sz w:val="30"/>
          <w:szCs w:val="30"/>
        </w:rPr>
      </w:pPr>
      <w:r>
        <w:rPr>
          <w:rFonts w:hint="eastAsia" w:ascii="黑体" w:hAnsi="黑体" w:eastAsia="黑体"/>
          <w:sz w:val="30"/>
          <w:szCs w:val="30"/>
        </w:rPr>
        <w:t>●本刊专稿</w:t>
      </w:r>
    </w:p>
    <w:p w14:paraId="1B74037F">
      <w:pPr>
        <w:overflowPunct w:val="0"/>
        <w:spacing w:line="410" w:lineRule="exact"/>
        <w:ind w:firstLine="480" w:firstLineChars="200"/>
        <w:rPr>
          <w:rFonts w:hint="eastAsia" w:ascii="黑体" w:hAnsi="黑体" w:eastAsia="黑体" w:cs="宋体"/>
          <w:bCs/>
          <w:color w:val="FF0000"/>
          <w:kern w:val="0"/>
          <w:sz w:val="24"/>
          <w:szCs w:val="24"/>
        </w:rPr>
      </w:pPr>
      <w:bookmarkStart w:id="0" w:name="_Hlk217231722"/>
      <w:r>
        <w:rPr>
          <w:rFonts w:hint="eastAsia" w:ascii="黑体" w:hAnsi="黑体" w:eastAsia="黑体" w:cstheme="majorEastAsia"/>
          <w:kern w:val="0"/>
          <w:sz w:val="24"/>
          <w:szCs w:val="24"/>
        </w:rPr>
        <w:t>如东县召开县关工委委员会议暨工作会议</w:t>
      </w:r>
      <w:r>
        <w:rPr>
          <w:rFonts w:hint="eastAsia" w:ascii="黑体" w:hAnsi="黑体" w:eastAsia="黑体" w:cstheme="majorEastAsia"/>
          <w:color w:val="FF0000"/>
          <w:kern w:val="0"/>
          <w:sz w:val="24"/>
          <w:szCs w:val="24"/>
        </w:rPr>
        <w:t xml:space="preserve">                              </w:t>
      </w:r>
      <w:r>
        <w:rPr>
          <w:rFonts w:hint="eastAsia" w:ascii="黑体" w:hAnsi="黑体" w:eastAsia="黑体" w:cstheme="majorEastAsia"/>
          <w:kern w:val="0"/>
          <w:sz w:val="24"/>
          <w:szCs w:val="24"/>
        </w:rPr>
        <w:t>/1</w:t>
      </w:r>
    </w:p>
    <w:p w14:paraId="4CB6EBCA">
      <w:pPr>
        <w:pStyle w:val="18"/>
        <w:spacing w:before="0" w:beforeAutospacing="0" w:after="0" w:afterAutospacing="0"/>
        <w:ind w:firstLine="480" w:firstLineChars="200"/>
        <w:rPr>
          <w:rFonts w:hint="eastAsia" w:ascii="仿宋" w:hAnsi="仿宋" w:eastAsia="仿宋" w:cs="华文中宋"/>
        </w:rPr>
      </w:pPr>
      <w:r>
        <w:rPr>
          <w:rFonts w:hint="eastAsia" w:ascii="仿宋" w:hAnsi="仿宋" w:eastAsia="仿宋" w:cs="华文中宋"/>
          <w:color w:val="191919"/>
          <w:shd w:val="clear" w:color="auto" w:fill="FFFFFF"/>
        </w:rPr>
        <w:t xml:space="preserve">曹埠镇关工委召开学习贯彻全国两会精神专题会议                      </w:t>
      </w:r>
      <w:r>
        <w:rPr>
          <w:rFonts w:hint="eastAsia" w:ascii="黑体" w:hAnsi="黑体" w:eastAsia="黑体" w:cstheme="majorEastAsia"/>
        </w:rPr>
        <w:t>/2</w:t>
      </w:r>
    </w:p>
    <w:p w14:paraId="20807741">
      <w:pPr>
        <w:overflowPunct w:val="0"/>
        <w:spacing w:line="410" w:lineRule="exact"/>
        <w:ind w:firstLine="480" w:firstLineChars="200"/>
        <w:rPr>
          <w:rFonts w:hint="eastAsia" w:ascii="仿宋" w:hAnsi="仿宋" w:eastAsia="仿宋" w:cs="宋体"/>
          <w:bCs/>
          <w:kern w:val="0"/>
          <w:sz w:val="24"/>
          <w:szCs w:val="24"/>
        </w:rPr>
      </w:pPr>
      <w:r>
        <w:rPr>
          <w:rFonts w:hint="eastAsia" w:ascii="仿宋" w:hAnsi="仿宋" w:eastAsia="仿宋" w:cs="宋体"/>
          <w:bCs/>
          <w:kern w:val="0"/>
          <w:sz w:val="24"/>
          <w:szCs w:val="24"/>
        </w:rPr>
        <w:t>马塘镇召开关心下一代工作会议</w:t>
      </w:r>
      <w:r>
        <w:rPr>
          <w:rFonts w:hint="eastAsia" w:ascii="黑体" w:hAnsi="黑体" w:eastAsia="黑体" w:cs="宋体"/>
          <w:bCs/>
          <w:kern w:val="0"/>
          <w:sz w:val="24"/>
          <w:szCs w:val="24"/>
        </w:rPr>
        <w:t xml:space="preserve">                                      </w:t>
      </w:r>
      <w:r>
        <w:rPr>
          <w:rFonts w:hint="eastAsia" w:ascii="黑体" w:hAnsi="黑体" w:eastAsia="黑体" w:cstheme="majorEastAsia"/>
          <w:kern w:val="0"/>
          <w:sz w:val="24"/>
          <w:szCs w:val="24"/>
        </w:rPr>
        <w:t>/3</w:t>
      </w:r>
    </w:p>
    <w:p w14:paraId="7B6BCE67">
      <w:pPr>
        <w:overflowPunct w:val="0"/>
        <w:spacing w:line="410" w:lineRule="exact"/>
        <w:ind w:firstLine="480" w:firstLineChars="200"/>
        <w:jc w:val="left"/>
        <w:rPr>
          <w:rFonts w:hint="eastAsia" w:ascii="黑体" w:hAnsi="黑体" w:eastAsia="黑体" w:cstheme="majorEastAsia"/>
          <w:kern w:val="0"/>
          <w:sz w:val="24"/>
          <w:szCs w:val="24"/>
        </w:rPr>
      </w:pPr>
      <w:r>
        <w:rPr>
          <w:rFonts w:hint="eastAsia" w:ascii="仿宋" w:hAnsi="仿宋" w:eastAsia="仿宋" w:cs="宋体"/>
          <w:bCs/>
          <w:kern w:val="0"/>
          <w:sz w:val="24"/>
          <w:szCs w:val="24"/>
        </w:rPr>
        <w:t>如东经济开发区（高新区）召开关心下一代工作会议</w:t>
      </w:r>
      <w:r>
        <w:rPr>
          <w:rFonts w:hint="eastAsia" w:ascii="黑体" w:hAnsi="黑体" w:eastAsia="黑体" w:cs="宋体"/>
          <w:bCs/>
          <w:kern w:val="0"/>
          <w:sz w:val="24"/>
          <w:szCs w:val="24"/>
        </w:rPr>
        <w:t xml:space="preserve">                    </w:t>
      </w:r>
      <w:r>
        <w:rPr>
          <w:rFonts w:ascii="黑体" w:hAnsi="黑体" w:eastAsia="黑体" w:cs="宋体"/>
          <w:bCs/>
          <w:kern w:val="0"/>
          <w:sz w:val="24"/>
          <w:szCs w:val="24"/>
        </w:rPr>
        <w:t>/</w:t>
      </w:r>
      <w:r>
        <w:rPr>
          <w:rFonts w:hint="eastAsia" w:ascii="黑体" w:hAnsi="黑体" w:eastAsia="黑体" w:cs="宋体"/>
          <w:bCs/>
          <w:kern w:val="0"/>
          <w:sz w:val="24"/>
          <w:szCs w:val="24"/>
        </w:rPr>
        <w:t xml:space="preserve">4                             </w:t>
      </w:r>
    </w:p>
    <w:p w14:paraId="71DA44CB">
      <w:pPr>
        <w:overflowPunct w:val="0"/>
        <w:spacing w:line="410" w:lineRule="exact"/>
        <w:ind w:firstLine="480" w:firstLineChars="200"/>
        <w:rPr>
          <w:rFonts w:hint="eastAsia" w:ascii="仿宋" w:hAnsi="仿宋" w:eastAsia="仿宋" w:cs="宋体"/>
          <w:bCs/>
          <w:kern w:val="0"/>
          <w:sz w:val="24"/>
          <w:szCs w:val="24"/>
        </w:rPr>
      </w:pPr>
      <w:r>
        <w:rPr>
          <w:rFonts w:hint="eastAsia" w:ascii="仿宋" w:hAnsi="仿宋" w:eastAsia="仿宋" w:cs="宋体"/>
          <w:bCs/>
          <w:kern w:val="0"/>
          <w:sz w:val="24"/>
          <w:szCs w:val="24"/>
        </w:rPr>
        <w:t xml:space="preserve">丰利镇关工委召开工作质效提升专题会议                              </w:t>
      </w:r>
      <w:r>
        <w:rPr>
          <w:rFonts w:ascii="黑体" w:hAnsi="黑体" w:eastAsia="黑体" w:cs="宋体"/>
          <w:bCs/>
          <w:kern w:val="0"/>
          <w:sz w:val="24"/>
          <w:szCs w:val="24"/>
        </w:rPr>
        <w:t>/</w:t>
      </w:r>
      <w:r>
        <w:rPr>
          <w:rFonts w:hint="eastAsia" w:ascii="黑体" w:hAnsi="黑体" w:eastAsia="黑体" w:cs="宋体"/>
          <w:bCs/>
          <w:kern w:val="0"/>
          <w:sz w:val="24"/>
          <w:szCs w:val="24"/>
        </w:rPr>
        <w:t>5</w:t>
      </w:r>
    </w:p>
    <w:p w14:paraId="5D8E17DB">
      <w:pPr>
        <w:overflowPunct w:val="0"/>
        <w:spacing w:line="410" w:lineRule="exact"/>
        <w:ind w:firstLine="480" w:firstLineChars="200"/>
        <w:rPr>
          <w:rFonts w:hint="eastAsia" w:ascii="黑体" w:hAnsi="黑体" w:eastAsia="黑体"/>
          <w:sz w:val="30"/>
          <w:szCs w:val="30"/>
        </w:rPr>
      </w:pPr>
      <w:r>
        <w:rPr>
          <w:rFonts w:hint="eastAsia" w:ascii="仿宋" w:hAnsi="仿宋" w:eastAsia="仿宋" w:cs="宋体"/>
          <w:bCs/>
          <w:kern w:val="0"/>
          <w:sz w:val="24"/>
          <w:szCs w:val="24"/>
        </w:rPr>
        <w:t xml:space="preserve">岔河镇关工委召开老干部红色宣讲推进会     </w:t>
      </w:r>
      <w:r>
        <w:rPr>
          <w:rFonts w:hint="eastAsia" w:ascii="黑体" w:hAnsi="黑体" w:eastAsia="黑体" w:cs="宋体"/>
          <w:b/>
          <w:bCs/>
          <w:kern w:val="0"/>
          <w:sz w:val="24"/>
          <w:szCs w:val="24"/>
        </w:rPr>
        <w:t xml:space="preserve">   </w:t>
      </w:r>
      <w:r>
        <w:rPr>
          <w:rFonts w:hint="eastAsia" w:ascii="黑体" w:hAnsi="黑体" w:eastAsia="黑体" w:cs="宋体"/>
          <w:bCs/>
          <w:kern w:val="0"/>
          <w:sz w:val="24"/>
          <w:szCs w:val="24"/>
        </w:rPr>
        <w:t xml:space="preserve">                      </w:t>
      </w:r>
      <w:r>
        <w:rPr>
          <w:rFonts w:hint="eastAsia" w:ascii="黑体" w:hAnsi="黑体" w:eastAsia="黑体" w:cstheme="majorEastAsia"/>
          <w:kern w:val="0"/>
          <w:sz w:val="24"/>
          <w:szCs w:val="24"/>
        </w:rPr>
        <w:t>/6</w:t>
      </w:r>
      <w:r>
        <w:rPr>
          <w:rFonts w:hint="eastAsia" w:ascii="黑体" w:hAnsi="黑体" w:eastAsia="黑体" w:cs="宋体"/>
          <w:b/>
          <w:bCs/>
          <w:kern w:val="0"/>
          <w:sz w:val="24"/>
          <w:szCs w:val="24"/>
        </w:rPr>
        <w:t xml:space="preserve">       </w:t>
      </w:r>
    </w:p>
    <w:bookmarkEnd w:id="0"/>
    <w:p w14:paraId="2F360CFE">
      <w:pPr>
        <w:spacing w:line="440" w:lineRule="exact"/>
        <w:ind w:firstLine="480" w:firstLineChars="200"/>
        <w:rPr>
          <w:rFonts w:hint="eastAsia" w:ascii="仿宋" w:hAnsi="仿宋" w:eastAsia="仿宋"/>
          <w:sz w:val="24"/>
          <w:szCs w:val="24"/>
        </w:rPr>
      </w:pPr>
      <w:r>
        <w:rPr>
          <w:rFonts w:hint="eastAsia" w:ascii="仿宋" w:hAnsi="仿宋" w:eastAsia="仿宋"/>
          <w:sz w:val="24"/>
          <w:szCs w:val="24"/>
        </w:rPr>
        <w:t>大豫镇关工委召开“传承红色基因 银龄在行动”工作推进会</w:t>
      </w:r>
      <w:r>
        <w:rPr>
          <w:rFonts w:hint="eastAsia" w:ascii="黑体" w:hAnsi="黑体" w:eastAsia="黑体" w:cs="宋体"/>
          <w:bCs/>
          <w:kern w:val="0"/>
          <w:sz w:val="24"/>
          <w:szCs w:val="24"/>
        </w:rPr>
        <w:t xml:space="preserve">             </w:t>
      </w:r>
      <w:r>
        <w:rPr>
          <w:rFonts w:hint="eastAsia" w:ascii="黑体" w:hAnsi="黑体" w:eastAsia="黑体" w:cstheme="majorEastAsia"/>
          <w:kern w:val="0"/>
          <w:sz w:val="24"/>
          <w:szCs w:val="24"/>
        </w:rPr>
        <w:t>/6</w:t>
      </w:r>
    </w:p>
    <w:p w14:paraId="479D3D59">
      <w:pPr>
        <w:spacing w:line="410" w:lineRule="exact"/>
        <w:ind w:firstLine="600" w:firstLineChars="200"/>
        <w:rPr>
          <w:rFonts w:hint="eastAsia" w:ascii="黑体" w:hAnsi="黑体" w:eastAsia="黑体"/>
          <w:sz w:val="30"/>
          <w:szCs w:val="30"/>
        </w:rPr>
      </w:pPr>
      <w:r>
        <w:rPr>
          <w:rFonts w:hint="eastAsia" w:ascii="黑体" w:hAnsi="黑体" w:eastAsia="黑体"/>
          <w:sz w:val="30"/>
          <w:szCs w:val="30"/>
        </w:rPr>
        <w:t>●活动集锦</w:t>
      </w:r>
    </w:p>
    <w:p w14:paraId="76474756">
      <w:pPr>
        <w:spacing w:line="440" w:lineRule="exact"/>
        <w:ind w:firstLine="480" w:firstLineChars="200"/>
        <w:rPr>
          <w:rFonts w:hint="eastAsia" w:ascii="仿宋" w:hAnsi="仿宋" w:eastAsia="仿宋"/>
          <w:sz w:val="24"/>
          <w:szCs w:val="24"/>
        </w:rPr>
      </w:pPr>
      <w:r>
        <w:rPr>
          <w:rFonts w:hint="eastAsia" w:ascii="仿宋" w:hAnsi="仿宋" w:eastAsia="仿宋"/>
          <w:sz w:val="24"/>
          <w:szCs w:val="24"/>
        </w:rPr>
        <w:t>双甸镇关工委领导走进双甸小学开展红色主题宣讲活动</w:t>
      </w:r>
      <w:r>
        <w:rPr>
          <w:rFonts w:hint="eastAsia" w:ascii="黑体" w:hAnsi="黑体" w:eastAsia="黑体" w:cs="宋体"/>
          <w:bCs/>
          <w:kern w:val="0"/>
          <w:sz w:val="24"/>
          <w:szCs w:val="24"/>
        </w:rPr>
        <w:t xml:space="preserve">                  </w:t>
      </w:r>
      <w:r>
        <w:rPr>
          <w:rFonts w:hint="eastAsia" w:ascii="黑体" w:hAnsi="黑体" w:eastAsia="黑体" w:cstheme="majorEastAsia"/>
          <w:kern w:val="0"/>
          <w:sz w:val="24"/>
          <w:szCs w:val="24"/>
        </w:rPr>
        <w:t>/7</w:t>
      </w:r>
    </w:p>
    <w:p w14:paraId="5A88CD7E">
      <w:pPr>
        <w:spacing w:line="440" w:lineRule="exact"/>
        <w:ind w:firstLine="480" w:firstLineChars="200"/>
        <w:rPr>
          <w:rFonts w:hint="eastAsia" w:ascii="仿宋" w:hAnsi="仿宋" w:eastAsia="仿宋"/>
          <w:sz w:val="24"/>
          <w:szCs w:val="24"/>
        </w:rPr>
      </w:pPr>
      <w:r>
        <w:rPr>
          <w:rFonts w:hint="eastAsia" w:ascii="仿宋" w:hAnsi="仿宋" w:eastAsia="仿宋"/>
          <w:sz w:val="24"/>
          <w:szCs w:val="24"/>
        </w:rPr>
        <w:t xml:space="preserve">曹埠镇关工委 孙窑小学关工委讲述红色故事 传承红色基因             </w:t>
      </w:r>
      <w:r>
        <w:rPr>
          <w:rFonts w:hint="eastAsia" w:ascii="黑体" w:hAnsi="黑体" w:eastAsia="黑体" w:cs="宋体"/>
          <w:bCs/>
          <w:kern w:val="0"/>
          <w:sz w:val="24"/>
          <w:szCs w:val="24"/>
        </w:rPr>
        <w:t xml:space="preserve"> </w:t>
      </w:r>
      <w:r>
        <w:rPr>
          <w:rFonts w:hint="eastAsia" w:ascii="黑体" w:hAnsi="黑体" w:eastAsia="黑体" w:cstheme="majorEastAsia"/>
          <w:kern w:val="0"/>
          <w:sz w:val="24"/>
          <w:szCs w:val="24"/>
        </w:rPr>
        <w:t>/7</w:t>
      </w:r>
    </w:p>
    <w:p w14:paraId="27889D70">
      <w:pPr>
        <w:pStyle w:val="18"/>
        <w:spacing w:before="0" w:beforeAutospacing="0" w:after="0" w:afterAutospacing="0"/>
        <w:ind w:firstLine="480" w:firstLineChars="200"/>
        <w:rPr>
          <w:rFonts w:hint="eastAsia" w:ascii="仿宋" w:hAnsi="仿宋" w:eastAsia="仿宋"/>
        </w:rPr>
      </w:pPr>
      <w:r>
        <w:rPr>
          <w:rFonts w:hint="eastAsia" w:ascii="仿宋" w:hAnsi="仿宋" w:eastAsia="仿宋"/>
        </w:rPr>
        <w:t>普法润童心  隔代助成长——</w:t>
      </w:r>
      <w:r>
        <w:rPr>
          <w:rFonts w:hint="eastAsia" w:ascii="楷体" w:hAnsi="楷体" w:eastAsia="楷体"/>
          <w:bCs/>
        </w:rPr>
        <w:t>马塘镇关工委开设家长学堂讲座</w:t>
      </w:r>
      <w:r>
        <w:rPr>
          <w:rFonts w:hint="eastAsia" w:ascii="仿宋" w:hAnsi="仿宋" w:eastAsia="仿宋"/>
          <w:bCs/>
        </w:rPr>
        <w:t xml:space="preserve">            </w:t>
      </w:r>
      <w:r>
        <w:rPr>
          <w:rFonts w:hint="eastAsia" w:ascii="黑体" w:hAnsi="黑体" w:eastAsia="黑体" w:cstheme="majorEastAsia"/>
        </w:rPr>
        <w:t>/8</w:t>
      </w:r>
      <w:r>
        <w:rPr>
          <w:rFonts w:hint="eastAsia" w:ascii="黑体" w:hAnsi="黑体" w:eastAsia="黑体"/>
          <w:bCs/>
        </w:rPr>
        <w:t xml:space="preserve">                                    </w:t>
      </w:r>
    </w:p>
    <w:p w14:paraId="3F0C9A71">
      <w:pPr>
        <w:ind w:firstLine="480" w:firstLineChars="200"/>
        <w:rPr>
          <w:rFonts w:hint="eastAsia" w:ascii="仿宋" w:hAnsi="仿宋" w:eastAsia="仿宋"/>
          <w:sz w:val="24"/>
          <w:szCs w:val="24"/>
        </w:rPr>
      </w:pPr>
      <w:r>
        <w:rPr>
          <w:rFonts w:hint="eastAsia" w:ascii="仿宋" w:hAnsi="仿宋" w:eastAsia="仿宋"/>
          <w:sz w:val="24"/>
          <w:szCs w:val="24"/>
        </w:rPr>
        <w:t>掘港街道灯塔社区辅导站五单位开展“书香浸润童心</w:t>
      </w:r>
      <w:r>
        <w:rPr>
          <w:rFonts w:hint="eastAsia" w:ascii="仿宋" w:hAnsi="仿宋" w:eastAsia="仿宋"/>
          <w:sz w:val="24"/>
          <w:szCs w:val="24"/>
          <w:lang w:eastAsia="zh-CN"/>
        </w:rPr>
        <w:t>……</w:t>
      </w:r>
      <w:r>
        <w:rPr>
          <w:rFonts w:hint="eastAsia" w:ascii="仿宋" w:hAnsi="仿宋" w:eastAsia="仿宋"/>
          <w:sz w:val="24"/>
          <w:szCs w:val="24"/>
        </w:rPr>
        <w:t>”主题活动</w:t>
      </w:r>
      <w:r>
        <w:rPr>
          <w:rFonts w:hint="eastAsia" w:ascii="黑体" w:hAnsi="黑体" w:eastAsia="黑体" w:cs="宋体"/>
          <w:bCs/>
          <w:kern w:val="0"/>
          <w:sz w:val="24"/>
          <w:szCs w:val="24"/>
        </w:rPr>
        <w:t xml:space="preserve">      </w:t>
      </w:r>
      <w:r>
        <w:rPr>
          <w:rFonts w:hint="eastAsia" w:ascii="黑体" w:hAnsi="黑体" w:eastAsia="黑体" w:cstheme="majorEastAsia"/>
          <w:kern w:val="0"/>
          <w:sz w:val="24"/>
          <w:szCs w:val="24"/>
        </w:rPr>
        <w:t>/9</w:t>
      </w:r>
    </w:p>
    <w:p w14:paraId="618DC933">
      <w:pPr>
        <w:ind w:firstLine="480" w:firstLineChars="200"/>
        <w:rPr>
          <w:rStyle w:val="24"/>
          <w:rFonts w:hint="eastAsia" w:ascii="仿宋" w:hAnsi="仿宋" w:eastAsia="仿宋" w:cs="宋体"/>
          <w:b w:val="0"/>
          <w:color w:val="0F1115"/>
          <w:sz w:val="24"/>
          <w:szCs w:val="24"/>
          <w:shd w:val="clear" w:color="auto" w:fill="FFFFFF"/>
        </w:rPr>
      </w:pPr>
      <w:r>
        <w:rPr>
          <w:rStyle w:val="24"/>
          <w:rFonts w:hint="eastAsia" w:ascii="仿宋" w:hAnsi="仿宋" w:eastAsia="仿宋" w:cs="宋体"/>
          <w:b w:val="0"/>
          <w:color w:val="0F1115"/>
          <w:sz w:val="24"/>
          <w:szCs w:val="24"/>
          <w:shd w:val="clear" w:color="auto" w:fill="FFFFFF"/>
        </w:rPr>
        <w:t>栟茶镇新庄村辅导站开展三八妇女节感恩教育活动</w:t>
      </w:r>
      <w:r>
        <w:rPr>
          <w:rFonts w:hint="eastAsia" w:ascii="黑体" w:hAnsi="黑体" w:eastAsia="黑体" w:cs="宋体"/>
          <w:bCs/>
          <w:kern w:val="0"/>
          <w:sz w:val="24"/>
          <w:szCs w:val="24"/>
        </w:rPr>
        <w:t xml:space="preserve">                      </w:t>
      </w:r>
      <w:r>
        <w:rPr>
          <w:rFonts w:hint="eastAsia" w:ascii="黑体" w:hAnsi="黑体" w:eastAsia="黑体" w:cstheme="majorEastAsia"/>
          <w:kern w:val="0"/>
          <w:sz w:val="24"/>
          <w:szCs w:val="24"/>
        </w:rPr>
        <w:t>/10</w:t>
      </w:r>
    </w:p>
    <w:p w14:paraId="176C95CD">
      <w:pPr>
        <w:ind w:firstLine="500" w:firstLineChars="200"/>
        <w:rPr>
          <w:rFonts w:hint="eastAsia" w:ascii="仿宋" w:hAnsi="仿宋" w:eastAsia="仿宋" w:cs="汉仪青云简"/>
          <w:sz w:val="24"/>
          <w:szCs w:val="24"/>
        </w:rPr>
      </w:pPr>
      <w:r>
        <w:rPr>
          <w:rFonts w:hint="eastAsia" w:ascii="仿宋" w:hAnsi="仿宋" w:eastAsia="仿宋"/>
          <w:spacing w:val="5"/>
          <w:sz w:val="24"/>
          <w:szCs w:val="24"/>
        </w:rPr>
        <w:t>马塘中学举行捐资助学工作总结表彰会</w:t>
      </w:r>
      <w:r>
        <w:rPr>
          <w:rFonts w:hint="eastAsia" w:ascii="黑体" w:hAnsi="黑体" w:eastAsia="黑体" w:cs="宋体"/>
          <w:bCs/>
          <w:kern w:val="0"/>
          <w:sz w:val="24"/>
          <w:szCs w:val="24"/>
        </w:rPr>
        <w:t xml:space="preserve">                             </w:t>
      </w:r>
      <w:r>
        <w:rPr>
          <w:rFonts w:hint="eastAsia" w:ascii="黑体" w:hAnsi="黑体" w:eastAsia="黑体" w:cs="宋体"/>
          <w:bCs/>
          <w:kern w:val="0"/>
          <w:sz w:val="24"/>
          <w:szCs w:val="24"/>
          <w:lang w:val="en-US" w:eastAsia="zh-CN"/>
        </w:rPr>
        <w:t xml:space="preserve"> </w:t>
      </w:r>
      <w:r>
        <w:rPr>
          <w:rFonts w:hint="eastAsia" w:ascii="黑体" w:hAnsi="黑体" w:eastAsia="黑体" w:cstheme="majorEastAsia"/>
          <w:kern w:val="0"/>
          <w:sz w:val="24"/>
          <w:szCs w:val="24"/>
        </w:rPr>
        <w:t>/10</w:t>
      </w:r>
    </w:p>
    <w:p w14:paraId="3BBB9F02">
      <w:pPr>
        <w:spacing w:line="440" w:lineRule="exact"/>
        <w:ind w:firstLine="480" w:firstLineChars="200"/>
        <w:rPr>
          <w:rFonts w:hint="eastAsia" w:ascii="仿宋" w:hAnsi="仿宋" w:eastAsia="仿宋"/>
          <w:sz w:val="24"/>
          <w:szCs w:val="24"/>
        </w:rPr>
      </w:pPr>
      <w:r>
        <w:rPr>
          <w:rFonts w:hint="eastAsia" w:ascii="楷体" w:hAnsi="楷体" w:eastAsia="楷体"/>
          <w:sz w:val="24"/>
          <w:szCs w:val="24"/>
        </w:rPr>
        <w:t>各地关工委学雷锋纪念日组织志愿服务活动</w:t>
      </w:r>
      <w:r>
        <w:rPr>
          <w:rFonts w:hint="eastAsia" w:ascii="黑体" w:hAnsi="黑体" w:eastAsia="黑体" w:cs="宋体"/>
          <w:bCs/>
          <w:kern w:val="0"/>
          <w:sz w:val="24"/>
          <w:szCs w:val="24"/>
        </w:rPr>
        <w:t xml:space="preserve">                            </w:t>
      </w:r>
      <w:r>
        <w:rPr>
          <w:rFonts w:hint="eastAsia" w:ascii="黑体" w:hAnsi="黑体" w:eastAsia="黑体" w:cstheme="majorEastAsia"/>
          <w:kern w:val="0"/>
          <w:sz w:val="24"/>
          <w:szCs w:val="24"/>
        </w:rPr>
        <w:t>/11</w:t>
      </w:r>
    </w:p>
    <w:p w14:paraId="27CFD8C9">
      <w:pPr>
        <w:spacing w:line="440" w:lineRule="exact"/>
        <w:ind w:firstLine="480" w:firstLineChars="200"/>
        <w:rPr>
          <w:rFonts w:hint="eastAsia" w:ascii="仿宋" w:hAnsi="仿宋" w:eastAsia="仿宋"/>
          <w:sz w:val="24"/>
          <w:szCs w:val="24"/>
        </w:rPr>
      </w:pPr>
      <w:r>
        <w:rPr>
          <w:rFonts w:hint="eastAsia" w:ascii="楷体" w:hAnsi="楷体" w:eastAsia="楷体"/>
          <w:sz w:val="24"/>
          <w:szCs w:val="24"/>
        </w:rPr>
        <w:t>各地关工委开展清明节祭扫活动</w:t>
      </w:r>
      <w:r>
        <w:rPr>
          <w:rFonts w:hint="eastAsia" w:ascii="黑体" w:hAnsi="黑体" w:eastAsia="黑体" w:cs="宋体"/>
          <w:bCs/>
          <w:kern w:val="0"/>
          <w:sz w:val="24"/>
          <w:szCs w:val="24"/>
        </w:rPr>
        <w:t xml:space="preserve">                                      </w:t>
      </w:r>
      <w:r>
        <w:rPr>
          <w:rFonts w:hint="eastAsia" w:ascii="黑体" w:hAnsi="黑体" w:eastAsia="黑体" w:cstheme="majorEastAsia"/>
          <w:kern w:val="0"/>
          <w:sz w:val="24"/>
          <w:szCs w:val="24"/>
        </w:rPr>
        <w:t>/13</w:t>
      </w:r>
    </w:p>
    <w:p w14:paraId="6BBC4E50">
      <w:pPr>
        <w:spacing w:line="440" w:lineRule="exact"/>
        <w:ind w:firstLine="480" w:firstLineChars="200"/>
        <w:rPr>
          <w:rFonts w:hint="eastAsia" w:ascii="黑体" w:hAnsi="黑体" w:eastAsia="黑体" w:cs="宋体"/>
          <w:b/>
          <w:bCs/>
          <w:kern w:val="0"/>
          <w:sz w:val="24"/>
          <w:szCs w:val="24"/>
        </w:rPr>
      </w:pPr>
      <w:r>
        <w:rPr>
          <w:rFonts w:hint="eastAsia" w:ascii="楷体" w:hAnsi="楷体" w:eastAsia="楷体" w:cs="楷体"/>
          <w:sz w:val="24"/>
          <w:szCs w:val="24"/>
        </w:rPr>
        <w:t>各地关工委植树节开展活动</w:t>
      </w:r>
      <w:r>
        <w:rPr>
          <w:rFonts w:hint="eastAsia" w:ascii="黑体" w:hAnsi="黑体" w:eastAsia="黑体" w:cs="宋体"/>
          <w:bCs/>
          <w:kern w:val="0"/>
          <w:sz w:val="24"/>
          <w:szCs w:val="24"/>
        </w:rPr>
        <w:t xml:space="preserve">                                          </w:t>
      </w:r>
      <w:r>
        <w:rPr>
          <w:rFonts w:hint="eastAsia" w:ascii="黑体" w:hAnsi="黑体" w:eastAsia="黑体" w:cstheme="majorEastAsia"/>
          <w:kern w:val="0"/>
          <w:sz w:val="24"/>
          <w:szCs w:val="24"/>
        </w:rPr>
        <w:t>/17</w:t>
      </w:r>
    </w:p>
    <w:p w14:paraId="7772E616">
      <w:pPr>
        <w:pStyle w:val="13"/>
        <w:spacing w:line="410" w:lineRule="exact"/>
        <w:ind w:left="0" w:leftChars="0" w:firstLine="632" w:firstLineChars="200"/>
        <w:rPr>
          <w:b/>
          <w:w w:val="150"/>
        </w:rPr>
      </w:pPr>
      <w:r>
        <w:rPr>
          <w:rFonts w:hint="eastAsia"/>
          <w:b/>
          <w:w w:val="150"/>
        </w:rPr>
        <w:t xml:space="preserve">简 讯                                            </w:t>
      </w:r>
      <w:r>
        <w:rPr>
          <w:rFonts w:hint="eastAsia" w:ascii="黑体" w:hAnsi="黑体" w:eastAsia="黑体" w:cstheme="majorEastAsia"/>
          <w:kern w:val="0"/>
          <w:sz w:val="24"/>
          <w:szCs w:val="24"/>
        </w:rPr>
        <w:t>/19</w:t>
      </w:r>
    </w:p>
    <w:p w14:paraId="695045D1">
      <w:pPr>
        <w:spacing w:line="410" w:lineRule="exact"/>
        <w:ind w:firstLine="600" w:firstLineChars="200"/>
        <w:rPr>
          <w:rFonts w:hint="eastAsia" w:ascii="黑体" w:hAnsi="黑体" w:eastAsia="黑体"/>
          <w:sz w:val="30"/>
          <w:szCs w:val="30"/>
        </w:rPr>
      </w:pPr>
      <w:r>
        <w:rPr>
          <w:rFonts w:hint="eastAsia" w:ascii="黑体" w:hAnsi="黑体" w:eastAsia="黑体"/>
          <w:sz w:val="30"/>
          <w:szCs w:val="30"/>
        </w:rPr>
        <w:t>●工作交流</w:t>
      </w:r>
    </w:p>
    <w:p w14:paraId="02E7BB70">
      <w:pPr>
        <w:spacing w:line="410" w:lineRule="exact"/>
        <w:ind w:firstLine="480" w:firstLineChars="200"/>
        <w:rPr>
          <w:rFonts w:hint="eastAsia" w:ascii="仿宋" w:hAnsi="仿宋" w:eastAsia="仿宋"/>
          <w:b/>
          <w:sz w:val="24"/>
          <w:szCs w:val="24"/>
        </w:rPr>
      </w:pPr>
      <w:r>
        <w:rPr>
          <w:rFonts w:hint="eastAsia" w:ascii="仿宋" w:hAnsi="仿宋" w:eastAsia="仿宋" w:cstheme="majorEastAsia"/>
          <w:bCs/>
          <w:sz w:val="24"/>
          <w:szCs w:val="24"/>
        </w:rPr>
        <w:t xml:space="preserve">曹埠镇“志华”工作室青少年心理健康主题教育活动纪实                </w:t>
      </w:r>
      <w:r>
        <w:rPr>
          <w:rFonts w:hint="eastAsia" w:ascii="黑体" w:hAnsi="黑体" w:eastAsia="黑体" w:cstheme="majorEastAsia"/>
          <w:kern w:val="0"/>
          <w:sz w:val="24"/>
          <w:szCs w:val="24"/>
        </w:rPr>
        <w:t>/21</w:t>
      </w:r>
    </w:p>
    <w:p w14:paraId="0DF1C24C">
      <w:pPr>
        <w:spacing w:line="410" w:lineRule="exact"/>
        <w:ind w:firstLine="600" w:firstLineChars="200"/>
        <w:rPr>
          <w:rFonts w:hint="eastAsia" w:ascii="黑体" w:hAnsi="黑体" w:eastAsia="黑体"/>
          <w:sz w:val="30"/>
          <w:szCs w:val="30"/>
        </w:rPr>
      </w:pPr>
      <w:r>
        <w:rPr>
          <w:rFonts w:hint="eastAsia" w:ascii="黑体" w:hAnsi="黑体" w:eastAsia="黑体"/>
          <w:sz w:val="30"/>
          <w:szCs w:val="30"/>
        </w:rPr>
        <w:t>●五老风采</w:t>
      </w:r>
    </w:p>
    <w:p w14:paraId="0EB78B18">
      <w:pPr>
        <w:ind w:firstLine="480" w:firstLineChars="200"/>
        <w:rPr>
          <w:rFonts w:hint="eastAsia" w:ascii="仿宋" w:hAnsi="仿宋" w:eastAsia="仿宋"/>
          <w:sz w:val="24"/>
          <w:szCs w:val="24"/>
        </w:rPr>
      </w:pPr>
      <w:r>
        <w:rPr>
          <w:rFonts w:hint="eastAsia" w:ascii="仿宋" w:hAnsi="仿宋" w:eastAsia="仿宋"/>
          <w:sz w:val="24"/>
          <w:szCs w:val="24"/>
        </w:rPr>
        <w:t xml:space="preserve">新店镇关工委“五老”关爱帮扶现役军人子女侧记                     </w:t>
      </w:r>
      <w:r>
        <w:rPr>
          <w:rFonts w:hint="eastAsia" w:ascii="黑体" w:hAnsi="黑体" w:eastAsia="黑体" w:cs="宋体"/>
          <w:bCs/>
          <w:color w:val="FF0000"/>
          <w:kern w:val="0"/>
          <w:sz w:val="24"/>
          <w:szCs w:val="24"/>
        </w:rPr>
        <w:t xml:space="preserve"> </w:t>
      </w:r>
      <w:r>
        <w:rPr>
          <w:rFonts w:hint="eastAsia" w:ascii="黑体" w:hAnsi="黑体" w:eastAsia="黑体" w:cstheme="majorEastAsia"/>
          <w:kern w:val="0"/>
          <w:sz w:val="24"/>
          <w:szCs w:val="24"/>
        </w:rPr>
        <w:t>/24</w:t>
      </w:r>
    </w:p>
    <w:p w14:paraId="325FD503">
      <w:pPr>
        <w:spacing w:line="440" w:lineRule="exact"/>
        <w:ind w:firstLine="482" w:firstLineChars="200"/>
        <w:rPr>
          <w:rFonts w:hint="eastAsia" w:ascii="宋体" w:hAnsi="宋体" w:cs="宋体"/>
          <w:kern w:val="36"/>
          <w:sz w:val="24"/>
          <w:szCs w:val="24"/>
        </w:rPr>
      </w:pPr>
      <w:r>
        <w:rPr>
          <w:rFonts w:ascii="仿宋" w:hAnsi="仿宋" w:eastAsia="仿宋"/>
          <w:b/>
          <w:sz w:val="24"/>
          <w:szCs w:val="24"/>
        </w:rPr>
        <w:t xml:space="preserve"> </w:t>
      </w:r>
      <w:r>
        <w:rPr>
          <w:rFonts w:hint="eastAsia" w:ascii="黑体" w:hAnsi="黑体" w:eastAsia="黑体"/>
          <w:sz w:val="30"/>
          <w:szCs w:val="30"/>
        </w:rPr>
        <w:t xml:space="preserve">●工作札记                                          </w:t>
      </w:r>
      <w:r>
        <w:rPr>
          <w:rFonts w:hint="eastAsia" w:ascii="黑体" w:hAnsi="黑体" w:eastAsia="黑体" w:cstheme="majorEastAsia"/>
          <w:kern w:val="0"/>
          <w:sz w:val="24"/>
          <w:szCs w:val="24"/>
        </w:rPr>
        <w:t>/26</w:t>
      </w:r>
    </w:p>
    <w:p w14:paraId="217B9DE5">
      <w:pPr>
        <w:spacing w:line="410" w:lineRule="exact"/>
        <w:ind w:firstLine="600" w:firstLineChars="200"/>
        <w:rPr>
          <w:rFonts w:hint="eastAsia" w:ascii="仿宋" w:hAnsi="仿宋" w:eastAsia="仿宋"/>
          <w:sz w:val="24"/>
          <w:szCs w:val="24"/>
        </w:rPr>
      </w:pPr>
      <w:r>
        <w:rPr>
          <w:rFonts w:hint="eastAsia" w:ascii="黑体" w:hAnsi="黑体" w:eastAsia="黑体"/>
          <w:sz w:val="30"/>
          <w:szCs w:val="30"/>
        </w:rPr>
        <w:t>●七彩关工</w:t>
      </w:r>
    </w:p>
    <w:p w14:paraId="1E6530D0">
      <w:pPr>
        <w:ind w:firstLine="480" w:firstLineChars="200"/>
        <w:rPr>
          <w:rFonts w:hint="eastAsia" w:ascii="仿宋" w:hAnsi="仿宋" w:eastAsia="仿宋" w:cs="华文彩云"/>
          <w:bCs/>
          <w:sz w:val="24"/>
          <w:szCs w:val="24"/>
        </w:rPr>
      </w:pPr>
      <w:r>
        <w:rPr>
          <w:rFonts w:hint="eastAsia" w:ascii="仿宋" w:hAnsi="仿宋" w:eastAsia="仿宋" w:cs="华文彩云"/>
          <w:bCs/>
          <w:sz w:val="24"/>
          <w:szCs w:val="24"/>
        </w:rPr>
        <w:t>县关工委爱眼护眼基地</w:t>
      </w:r>
      <w:r>
        <w:rPr>
          <w:rFonts w:hint="eastAsia" w:ascii="楷体" w:hAnsi="楷体" w:eastAsia="楷体" w:cs="华文彩云"/>
          <w:bCs/>
          <w:sz w:val="24"/>
          <w:szCs w:val="24"/>
        </w:rPr>
        <w:t>——视添福眼科（如东）公司简介</w:t>
      </w:r>
      <w:r>
        <w:rPr>
          <w:rFonts w:hint="eastAsia" w:ascii="仿宋" w:hAnsi="仿宋" w:eastAsia="仿宋" w:cs="华文彩云"/>
          <w:bCs/>
          <w:sz w:val="24"/>
          <w:szCs w:val="24"/>
        </w:rPr>
        <w:t xml:space="preserve">      </w:t>
      </w:r>
      <w:r>
        <w:rPr>
          <w:rFonts w:hint="eastAsia" w:ascii="黑体" w:hAnsi="黑体" w:eastAsia="黑体" w:cs="宋体"/>
          <w:bCs/>
          <w:kern w:val="0"/>
          <w:sz w:val="24"/>
          <w:szCs w:val="24"/>
        </w:rPr>
        <w:t xml:space="preserve">          </w:t>
      </w:r>
      <w:r>
        <w:rPr>
          <w:rFonts w:hint="eastAsia" w:ascii="黑体" w:hAnsi="黑体" w:eastAsia="黑体" w:cstheme="majorEastAsia"/>
          <w:kern w:val="0"/>
          <w:sz w:val="24"/>
          <w:szCs w:val="24"/>
        </w:rPr>
        <w:t>/27</w:t>
      </w:r>
    </w:p>
    <w:p w14:paraId="2B0E4E24">
      <w:pPr>
        <w:spacing w:line="410" w:lineRule="exact"/>
        <w:ind w:firstLine="480" w:firstLineChars="200"/>
        <w:rPr>
          <w:rFonts w:hint="eastAsia" w:ascii="仿宋" w:hAnsi="仿宋" w:eastAsia="仿宋"/>
          <w:sz w:val="24"/>
          <w:szCs w:val="24"/>
        </w:rPr>
      </w:pPr>
    </w:p>
    <w:p w14:paraId="5ED885DB">
      <w:pPr>
        <w:spacing w:line="410" w:lineRule="exact"/>
        <w:ind w:firstLine="480" w:firstLineChars="200"/>
        <w:rPr>
          <w:rFonts w:hint="eastAsia" w:ascii="仿宋" w:hAnsi="仿宋" w:eastAsia="仿宋"/>
          <w:sz w:val="24"/>
          <w:szCs w:val="24"/>
        </w:rPr>
      </w:pPr>
    </w:p>
    <w:p w14:paraId="3394070A">
      <w:pPr>
        <w:spacing w:line="410" w:lineRule="exact"/>
        <w:ind w:firstLine="480" w:firstLineChars="200"/>
        <w:rPr>
          <w:rFonts w:hint="eastAsia" w:ascii="仿宋" w:hAnsi="仿宋" w:eastAsia="仿宋"/>
          <w:sz w:val="24"/>
          <w:szCs w:val="24"/>
        </w:rPr>
      </w:pPr>
    </w:p>
    <w:p w14:paraId="50DED45D">
      <w:pPr>
        <w:overflowPunct w:val="0"/>
        <w:rPr>
          <w:rFonts w:hint="eastAsia" w:ascii="幼圆" w:hAnsi="黑体" w:eastAsia="幼圆" w:cs="黑体"/>
          <w:i/>
          <w:szCs w:val="21"/>
          <w:shd w:val="pct10" w:color="auto" w:fill="FFFFFF"/>
        </w:rPr>
        <w:sectPr>
          <w:footerReference r:id="rId5" w:type="default"/>
          <w:type w:val="continuous"/>
          <w:pgSz w:w="11911" w:h="16838"/>
          <w:pgMar w:top="1440" w:right="1077" w:bottom="1440" w:left="1077" w:header="0" w:footer="1372" w:gutter="0"/>
          <w:pgNumType w:fmt="numberInDash" w:start="1"/>
          <w:cols w:space="720" w:num="1"/>
          <w:docGrid w:linePitch="312" w:charSpace="0"/>
        </w:sectPr>
      </w:pPr>
      <w:bookmarkStart w:id="1" w:name="_Hlk214908160"/>
      <w:bookmarkStart w:id="2" w:name="_Hlk214908270"/>
    </w:p>
    <w:p w14:paraId="0F85C370">
      <w:pPr>
        <w:overflowPunct w:val="0"/>
        <w:rPr>
          <w:rFonts w:hint="eastAsia" w:ascii="幼圆" w:hAnsi="黑体" w:eastAsia="幼圆" w:cs="黑体"/>
          <w:i/>
          <w:szCs w:val="21"/>
          <w:shd w:val="pct10" w:color="auto" w:fill="FFFFFF"/>
        </w:rPr>
      </w:pPr>
    </w:p>
    <w:p w14:paraId="19A75663">
      <w:pPr>
        <w:overflowPunct w:val="0"/>
        <w:rPr>
          <w:rFonts w:hint="eastAsia" w:ascii="幼圆" w:hAnsi="黑体" w:eastAsia="幼圆" w:cs="黑体"/>
          <w:i/>
          <w:szCs w:val="21"/>
          <w:shd w:val="pct10" w:color="auto" w:fill="FFFFFF"/>
        </w:rPr>
        <w:sectPr>
          <w:footerReference r:id="rId6" w:type="default"/>
          <w:type w:val="continuous"/>
          <w:pgSz w:w="11911" w:h="16838"/>
          <w:pgMar w:top="1440" w:right="1077" w:bottom="1440" w:left="1077" w:header="0" w:footer="1372" w:gutter="0"/>
          <w:pgNumType w:start="1"/>
          <w:cols w:space="425" w:num="1"/>
          <w:docGrid w:linePitch="312" w:charSpace="0"/>
        </w:sectPr>
      </w:pPr>
    </w:p>
    <w:p w14:paraId="43A9DE5E">
      <w:pPr>
        <w:overflowPunct w:val="0"/>
        <w:rPr>
          <w:rFonts w:ascii="Times New Roman" w:hAnsi="Times New Roman"/>
          <w:b/>
          <w:w w:val="150"/>
          <w:sz w:val="36"/>
          <w:szCs w:val="36"/>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本刊专稿 </w:t>
      </w:r>
      <w:r>
        <w:rPr>
          <w:rFonts w:hint="eastAsia" w:ascii="幼圆" w:hAnsi="黑体" w:eastAsia="幼圆" w:cs="黑体"/>
          <w:i/>
          <w:szCs w:val="21"/>
          <w:shd w:val="pct10" w:color="auto" w:fill="FFFFFF"/>
        </w:rPr>
        <w:t xml:space="preserve">    </w:t>
      </w:r>
      <w:bookmarkEnd w:id="1"/>
    </w:p>
    <w:bookmarkEnd w:id="2"/>
    <w:p w14:paraId="66C4A426">
      <w:pPr>
        <w:pStyle w:val="6"/>
        <w:spacing w:line="440" w:lineRule="exact"/>
        <w:ind w:firstLine="0" w:firstLineChars="0"/>
        <w:rPr>
          <w:rFonts w:hint="eastAsia" w:ascii="黑体" w:hAnsi="黑体" w:eastAsia="黑体"/>
          <w:sz w:val="36"/>
          <w:szCs w:val="36"/>
        </w:rPr>
      </w:pPr>
    </w:p>
    <w:p w14:paraId="20DA2424">
      <w:pPr>
        <w:ind w:firstLine="640" w:firstLineChars="200"/>
        <w:rPr>
          <w:rFonts w:hint="eastAsia" w:ascii="黑体" w:hAnsi="黑体" w:eastAsia="黑体"/>
          <w:sz w:val="32"/>
          <w:szCs w:val="32"/>
        </w:rPr>
      </w:pPr>
    </w:p>
    <w:p w14:paraId="6BA946DA">
      <w:pPr>
        <w:rPr>
          <w:rFonts w:hint="eastAsia" w:ascii="仿宋" w:hAnsi="仿宋" w:eastAsia="仿宋" w:cs="华光蒙文粗黑体"/>
          <w:b/>
          <w:bCs/>
          <w:sz w:val="36"/>
          <w:szCs w:val="36"/>
        </w:rPr>
      </w:pPr>
      <w:bookmarkStart w:id="3" w:name="_Hlk216718632"/>
      <w:r>
        <w:rPr>
          <w:rFonts w:hint="eastAsia" w:ascii="黑体" w:hAnsi="黑体" w:eastAsia="黑体"/>
          <w:b/>
          <w:bCs/>
          <w:sz w:val="36"/>
          <w:szCs w:val="36"/>
        </w:rPr>
        <w:t>【本刊专稿】</w:t>
      </w:r>
    </w:p>
    <w:bookmarkEnd w:id="3"/>
    <w:p w14:paraId="581007DD">
      <w:pPr>
        <w:ind w:firstLine="640" w:firstLineChars="200"/>
        <w:rPr>
          <w:rFonts w:hint="eastAsia" w:ascii="黑体" w:hAnsi="黑体" w:eastAsia="黑体"/>
          <w:sz w:val="32"/>
          <w:szCs w:val="32"/>
        </w:rPr>
      </w:pPr>
    </w:p>
    <w:p w14:paraId="7A0A8E0F">
      <w:pPr>
        <w:pStyle w:val="18"/>
        <w:spacing w:before="0" w:beforeAutospacing="0" w:after="0" w:afterAutospacing="0"/>
        <w:ind w:firstLine="720" w:firstLineChars="200"/>
        <w:jc w:val="center"/>
        <w:rPr>
          <w:rFonts w:hint="eastAsia" w:ascii="Microsoft YaHei UI" w:hAnsi="Microsoft YaHei UI" w:eastAsia="Microsoft YaHei UI" w:cs="Microsoft YaHei UI"/>
          <w:color w:val="191919"/>
          <w:sz w:val="36"/>
          <w:szCs w:val="36"/>
          <w:shd w:val="clear" w:color="auto" w:fill="FFFFFF"/>
        </w:rPr>
      </w:pPr>
      <w:bookmarkStart w:id="4" w:name="_Hlk216807118"/>
    </w:p>
    <w:p w14:paraId="3822015B">
      <w:pPr>
        <w:pStyle w:val="18"/>
        <w:spacing w:before="0" w:beforeAutospacing="0" w:after="0" w:afterAutospacing="0"/>
        <w:ind w:firstLine="1800" w:firstLineChars="500"/>
        <w:rPr>
          <w:rFonts w:hint="eastAsia" w:ascii="Microsoft YaHei UI" w:hAnsi="Microsoft YaHei UI" w:eastAsia="Microsoft YaHei UI" w:cs="Microsoft YaHei UI"/>
          <w:color w:val="191919"/>
          <w:sz w:val="36"/>
          <w:szCs w:val="36"/>
          <w:shd w:val="clear" w:color="auto" w:fill="FFFFFF"/>
        </w:rPr>
      </w:pPr>
      <w:r>
        <w:rPr>
          <w:rFonts w:hint="eastAsia" w:ascii="Microsoft YaHei UI" w:hAnsi="Microsoft YaHei UI" w:eastAsia="Microsoft YaHei UI" w:cs="Microsoft YaHei UI"/>
          <w:color w:val="191919"/>
          <w:sz w:val="36"/>
          <w:szCs w:val="36"/>
          <w:shd w:val="clear" w:color="auto" w:fill="FFFFFF"/>
        </w:rPr>
        <w:t>如东县召开县关工委委员会议暨工作会议</w:t>
      </w:r>
    </w:p>
    <w:p w14:paraId="41D84517">
      <w:pPr>
        <w:pStyle w:val="18"/>
        <w:spacing w:before="0" w:beforeAutospacing="0" w:after="0" w:afterAutospacing="0"/>
        <w:ind w:firstLine="1440" w:firstLineChars="400"/>
        <w:rPr>
          <w:rFonts w:hint="eastAsia" w:ascii="Microsoft YaHei UI" w:hAnsi="Microsoft YaHei UI" w:eastAsia="Microsoft YaHei UI" w:cs="Microsoft YaHei UI"/>
          <w:color w:val="191919"/>
          <w:sz w:val="36"/>
          <w:szCs w:val="36"/>
          <w:shd w:val="clear" w:color="auto" w:fill="FFFFFF"/>
        </w:rPr>
      </w:pPr>
    </w:p>
    <w:p w14:paraId="7B3DE495">
      <w:pPr>
        <w:spacing w:line="440" w:lineRule="exact"/>
        <w:ind w:firstLine="560" w:firstLineChars="200"/>
        <w:rPr>
          <w:rFonts w:hint="eastAsia" w:ascii="仿宋" w:hAnsi="仿宋" w:eastAsia="仿宋" w:cs="方正仿宋_GB2312"/>
          <w:sz w:val="28"/>
          <w:szCs w:val="28"/>
        </w:rPr>
      </w:pPr>
      <w:r>
        <w:rPr>
          <w:rFonts w:hint="eastAsia" w:ascii="仿宋" w:hAnsi="仿宋" w:eastAsia="仿宋" w:cs="方正仿宋_GB2312"/>
          <w:sz w:val="28"/>
          <w:szCs w:val="28"/>
        </w:rPr>
        <w:t>5月11日下午，如东县召开县关工委委员会议暨工作会议，深入学习贯彻习近平总书记对关心下一代工作的重要指示批示精神，传达贯彻省、市关工委工作会议精神，总结去年以来工作，明确下一阶段工作任务。县关工委副主任窦志进主持会议。</w:t>
      </w:r>
    </w:p>
    <w:p w14:paraId="107715D4">
      <w:pPr>
        <w:spacing w:line="440" w:lineRule="exact"/>
        <w:ind w:firstLine="560" w:firstLineChars="200"/>
        <w:rPr>
          <w:rFonts w:hint="eastAsia" w:ascii="仿宋" w:hAnsi="仿宋" w:eastAsia="仿宋" w:cs="方正仿宋_GB2312"/>
          <w:sz w:val="28"/>
          <w:szCs w:val="28"/>
        </w:rPr>
      </w:pPr>
      <w:r>
        <w:rPr>
          <w:rFonts w:hint="eastAsia" w:ascii="仿宋" w:hAnsi="仿宋" w:eastAsia="仿宋" w:cs="方正仿宋_GB2312"/>
          <w:sz w:val="28"/>
          <w:szCs w:val="28"/>
        </w:rPr>
        <w:t>县关工委副主任张轶受县关工委常务副主任徐志平委托作《锐意开新卷 奋进“十五五”推动全县关心下一代工作高质量发展》工作报告。在充分肯定全县各级关工委去年以来工作成绩的同时，提出下一阶段工作任务：第一，加强青少年思想引领，用习近平新时代中国特色社会主义思想铸魂育人；第二，坚持法治教育和权益保护，优化青少年健康成长环境；第三，助力学校、家庭、社会协同育人机制，持续参与中小学生心理健康教育；第四，着力关爱服务，帮助青少年健康成长成才；第五，强化自身建设，提高履职尽责能力和工作实效。</w:t>
      </w:r>
    </w:p>
    <w:p w14:paraId="438D167F">
      <w:pPr>
        <w:spacing w:line="440" w:lineRule="exact"/>
        <w:ind w:firstLine="560" w:firstLineChars="200"/>
        <w:rPr>
          <w:rFonts w:hint="eastAsia" w:ascii="仿宋" w:hAnsi="仿宋" w:eastAsia="仿宋" w:cs="方正仿宋_GB2312"/>
          <w:sz w:val="28"/>
          <w:szCs w:val="28"/>
        </w:rPr>
      </w:pPr>
      <w:r>
        <w:rPr>
          <w:rFonts w:hint="eastAsia" w:ascii="仿宋" w:hAnsi="仿宋" w:eastAsia="仿宋" w:cs="方正仿宋_GB2312"/>
          <w:sz w:val="28"/>
          <w:szCs w:val="28"/>
        </w:rPr>
        <w:t>县委常委、组织部部长、关工委主任邱志珺作书面发言。邱志珺充分肯定了全县关工委和“五老”工作者过去一年多来的工作成效，向全县所有从事和支持关心下一代工作的同志以及广大“五老”表示衷心的感谢和崇高的敬意！对全县关工委工作提出了坚守政治方向、牢牢把握关工工作根本遵循，聚焦重点任务、精准发力护航青少年成长，凝聚工作合力、构建齐抓共管大关爱格局，强化组织保障、夯实关工工作发展根基等四个方面的要求。希望全县各地聚焦立德树人、聚力铸魂育人，充分发挥“五老”优势，完善协同育人机制，进一步加强对青少年的教育、引导、关爱和保护工作；有效统筹各类资源，积极挖掘地域特色，不断在工作中培树亮点、锻造精品、塑优品牌，为青少年健康成长、全面发展创造良好环境；各级各部门要始终把关心下一代工作摆在重要位置，认真落实县委办、政府办印发的《如东县加强新时代关心下一代工作委员会工作的实施意见》，加强党的领导、建强工作队伍、完善保障机制，充分调动“五老”参与工作的积极性和主动性，奋力开创全县关工工作新局面。</w:t>
      </w:r>
    </w:p>
    <w:p w14:paraId="16A4CD9F">
      <w:pPr>
        <w:spacing w:line="440" w:lineRule="exact"/>
        <w:ind w:firstLine="560" w:firstLineChars="200"/>
        <w:rPr>
          <w:rFonts w:hint="eastAsia" w:ascii="仿宋" w:hAnsi="仿宋" w:eastAsia="仿宋" w:cs="方正仿宋_GB2312"/>
          <w:sz w:val="28"/>
          <w:szCs w:val="28"/>
        </w:rPr>
      </w:pPr>
      <w:r>
        <w:rPr>
          <w:rFonts w:hint="eastAsia" w:ascii="仿宋" w:hAnsi="仿宋" w:eastAsia="仿宋" w:cs="方正仿宋_GB2312"/>
          <w:sz w:val="28"/>
          <w:szCs w:val="28"/>
        </w:rPr>
        <w:t>窦志进要求各地各级关工委及时传达邱部长的书面讲话精神，提高政治站位，深化思想认识，结合县关工委工作报告认真贯彻，确保各项工作落地见效。在工作方式上，注重抓重点，紧扣关工委主责主业，聚焦青少年思想教育</w:t>
      </w:r>
      <w:r>
        <w:rPr>
          <w:rFonts w:hint="eastAsia" w:ascii="仿宋" w:hAnsi="仿宋" w:eastAsia="仿宋" w:cs="方正仿宋_GB2312"/>
          <w:sz w:val="28"/>
          <w:szCs w:val="28"/>
          <w:lang w:eastAsia="zh-CN"/>
        </w:rPr>
        <w:t>（</w:t>
      </w:r>
      <w:r>
        <w:rPr>
          <w:rFonts w:hint="eastAsia" w:ascii="仿宋" w:hAnsi="仿宋" w:eastAsia="仿宋" w:cs="方正仿宋_GB2312"/>
          <w:sz w:val="28"/>
          <w:szCs w:val="28"/>
        </w:rPr>
        <w:t>主题教育</w:t>
      </w:r>
      <w:r>
        <w:rPr>
          <w:rFonts w:hint="eastAsia" w:ascii="仿宋" w:hAnsi="仿宋" w:eastAsia="仿宋" w:cs="方正仿宋_GB2312"/>
          <w:sz w:val="28"/>
          <w:szCs w:val="28"/>
          <w:lang w:eastAsia="zh-CN"/>
        </w:rPr>
        <w:t>）</w:t>
      </w:r>
      <w:r>
        <w:rPr>
          <w:rFonts w:hint="eastAsia" w:ascii="仿宋" w:hAnsi="仿宋" w:eastAsia="仿宋" w:cs="方正仿宋_GB2312"/>
          <w:sz w:val="28"/>
          <w:szCs w:val="28"/>
        </w:rPr>
        <w:t>、法治护航、关爱帮扶（参与中小学生心理健康教育）等重点工作，抓住关键、紧盯短板，集中力量精准发力，以重点突破带动整体工作提升；抓品牌，立足本地青少年思想实际，挖掘自身优势，用心培育、精心打造有特色、有亮点、有影响力的关工委工作品牌，提升工作影响力；抓宣传，加大宣传引导力度，大力宣传关工委工作成效、先进典型和感人事迹，线上线下一起发力，讲好关爱故事，营造全社会关心关爱青少年、支持参与关工委工作的良好氛围。</w:t>
      </w:r>
    </w:p>
    <w:p w14:paraId="4B710B2D">
      <w:pPr>
        <w:spacing w:line="440" w:lineRule="exact"/>
        <w:ind w:firstLine="560" w:firstLineChars="200"/>
        <w:rPr>
          <w:rFonts w:hint="eastAsia" w:ascii="仿宋" w:hAnsi="仿宋" w:eastAsia="仿宋" w:cs="方正仿宋_GB2312"/>
          <w:sz w:val="28"/>
          <w:szCs w:val="28"/>
        </w:rPr>
      </w:pPr>
      <w:r>
        <w:rPr>
          <w:rFonts w:hint="eastAsia" w:ascii="仿宋" w:hAnsi="仿宋" w:eastAsia="仿宋" w:cs="方正仿宋_GB2312"/>
          <w:sz w:val="28"/>
          <w:szCs w:val="28"/>
        </w:rPr>
        <w:t xml:space="preserve">县委组织部副部长、老干部局局长、关工委副主任张海城出席会议。县关工委委员，各镇（区、街道）党委组织委员（关工委主任）、关工委常务副主任，各系统（部门）关工委常务副主任参加会议。                 </w:t>
      </w:r>
      <w:r>
        <w:rPr>
          <w:rFonts w:hint="eastAsia" w:ascii="仿宋" w:hAnsi="仿宋" w:eastAsia="仿宋" w:cs="方正仿宋_GB2312"/>
          <w:sz w:val="28"/>
          <w:szCs w:val="28"/>
          <w:lang w:val="en-US" w:eastAsia="zh-CN"/>
        </w:rPr>
        <w:t xml:space="preserve">   </w:t>
      </w:r>
      <w:r>
        <w:rPr>
          <w:rFonts w:hint="eastAsia" w:ascii="仿宋" w:hAnsi="仿宋" w:eastAsia="仿宋" w:cs="方正仿宋_GB2312"/>
          <w:sz w:val="28"/>
          <w:szCs w:val="28"/>
        </w:rPr>
        <w:t xml:space="preserve">   </w:t>
      </w:r>
      <w:r>
        <w:rPr>
          <w:rFonts w:hint="eastAsia" w:ascii="楷体" w:hAnsi="楷体" w:eastAsia="楷体"/>
          <w:color w:val="000000" w:themeColor="text1"/>
          <w:sz w:val="18"/>
          <w:szCs w:val="18"/>
          <w14:textFill>
            <w14:solidFill>
              <w14:schemeClr w14:val="tx1"/>
            </w14:solidFill>
          </w14:textFill>
        </w:rPr>
        <w:t xml:space="preserve">（办公室）  </w:t>
      </w:r>
    </w:p>
    <w:p w14:paraId="1F0E35B8">
      <w:pPr>
        <w:pStyle w:val="18"/>
        <w:spacing w:before="0" w:beforeAutospacing="0" w:after="0" w:afterAutospacing="0" w:line="440" w:lineRule="exact"/>
        <w:ind w:firstLine="560" w:firstLineChars="200"/>
        <w:jc w:val="center"/>
        <w:rPr>
          <w:rFonts w:hint="eastAsia" w:ascii="仿宋" w:hAnsi="仿宋" w:eastAsia="仿宋" w:cs="Microsoft YaHei UI"/>
          <w:color w:val="191919"/>
          <w:sz w:val="28"/>
          <w:szCs w:val="28"/>
          <w:shd w:val="clear" w:color="auto" w:fill="FFFFFF"/>
        </w:rPr>
      </w:pPr>
    </w:p>
    <w:p w14:paraId="5FF688F9">
      <w:pPr>
        <w:pStyle w:val="18"/>
        <w:spacing w:before="0" w:beforeAutospacing="0" w:after="0" w:afterAutospacing="0" w:line="440" w:lineRule="exact"/>
        <w:ind w:firstLine="560" w:firstLineChars="200"/>
        <w:jc w:val="center"/>
        <w:rPr>
          <w:rFonts w:hint="eastAsia" w:ascii="仿宋" w:hAnsi="仿宋" w:eastAsia="仿宋" w:cs="Microsoft YaHei UI"/>
          <w:color w:val="191919"/>
          <w:sz w:val="28"/>
          <w:szCs w:val="28"/>
          <w:shd w:val="clear" w:color="auto" w:fill="FFFFFF"/>
        </w:rPr>
      </w:pPr>
    </w:p>
    <w:p w14:paraId="01F8E16B">
      <w:pPr>
        <w:pStyle w:val="18"/>
        <w:spacing w:before="0" w:beforeAutospacing="0" w:after="0" w:afterAutospacing="0"/>
        <w:ind w:firstLine="720" w:firstLineChars="200"/>
        <w:jc w:val="center"/>
        <w:rPr>
          <w:rFonts w:hint="eastAsia" w:ascii="华文宋体" w:hAnsi="华文宋体" w:eastAsia="华文宋体" w:cs="华文宋体"/>
          <w:sz w:val="36"/>
          <w:szCs w:val="36"/>
        </w:rPr>
      </w:pPr>
      <w:r>
        <w:rPr>
          <w:rFonts w:hint="eastAsia" w:ascii="华文宋体" w:hAnsi="华文宋体" w:eastAsia="华文宋体" w:cs="华文宋体"/>
          <w:b w:val="0"/>
          <w:bCs w:val="0"/>
          <w:color w:val="191919"/>
          <w:sz w:val="36"/>
          <w:szCs w:val="36"/>
          <w:shd w:val="clear" w:color="auto" w:fill="FFFFFF"/>
        </w:rPr>
        <w:t>聚焦两会担使命   银发丹心育新人</w:t>
      </w:r>
    </w:p>
    <w:p w14:paraId="43EC8509">
      <w:pPr>
        <w:pStyle w:val="18"/>
        <w:spacing w:before="0" w:beforeAutospacing="0" w:after="0" w:afterAutospacing="0"/>
        <w:ind w:firstLine="640" w:firstLineChars="200"/>
        <w:jc w:val="center"/>
        <w:rPr>
          <w:rFonts w:hint="eastAsia" w:ascii="楷体" w:hAnsi="楷体" w:eastAsia="楷体" w:cs="华文中宋"/>
          <w:b/>
          <w:bCs/>
        </w:rPr>
      </w:pPr>
      <w:r>
        <w:rPr>
          <w:rFonts w:hint="eastAsia" w:ascii="楷体" w:hAnsi="楷体" w:eastAsia="楷体" w:cs="华文中宋"/>
          <w:b w:val="0"/>
          <w:bCs w:val="0"/>
          <w:color w:val="191919"/>
          <w:sz w:val="32"/>
          <w:szCs w:val="32"/>
          <w:shd w:val="clear" w:color="auto" w:fill="FFFFFF"/>
        </w:rPr>
        <w:t>曹埠镇关工委召开学习贯彻全国两会精神专题会议</w:t>
      </w:r>
    </w:p>
    <w:p w14:paraId="63B888D4">
      <w:pPr>
        <w:ind w:firstLine="723" w:firstLineChars="200"/>
        <w:rPr>
          <w:rFonts w:hint="eastAsia" w:ascii="黑体" w:hAnsi="黑体" w:eastAsia="黑体"/>
          <w:b/>
          <w:bCs/>
          <w:sz w:val="36"/>
          <w:szCs w:val="36"/>
        </w:rPr>
      </w:pPr>
    </w:p>
    <w:p w14:paraId="396626B3">
      <w:pPr>
        <w:ind w:firstLine="560" w:firstLineChars="200"/>
        <w:rPr>
          <w:rFonts w:hint="eastAsia" w:ascii="仿宋" w:hAnsi="仿宋" w:eastAsia="仿宋"/>
          <w:sz w:val="28"/>
          <w:szCs w:val="28"/>
        </w:rPr>
      </w:pPr>
      <w:r>
        <w:rPr>
          <w:rFonts w:hint="eastAsia" w:ascii="仿宋" w:hAnsi="仿宋" w:eastAsia="仿宋"/>
          <w:sz w:val="28"/>
          <w:szCs w:val="28"/>
        </w:rPr>
        <w:t>三月春风暖，奋进正当时。为准确把握国家发展脉搏，将全国两会精神转化为关心下一代工作的生动实践，3月19日，曹埠镇关工委召开专题学习会议，组织镇、村（社区）关工委领导班子成员深入学习全国两会精神，共话育人新篇。</w:t>
      </w:r>
    </w:p>
    <w:p w14:paraId="1EE77A45">
      <w:pPr>
        <w:ind w:firstLine="560" w:firstLineChars="200"/>
        <w:rPr>
          <w:rFonts w:hint="eastAsia" w:ascii="仿宋" w:hAnsi="仿宋" w:eastAsia="仿宋"/>
          <w:sz w:val="28"/>
          <w:szCs w:val="28"/>
        </w:rPr>
      </w:pPr>
      <w:r>
        <w:rPr>
          <w:rFonts w:ascii="仿宋" w:hAnsi="仿宋" w:eastAsia="仿宋"/>
          <w:sz w:val="28"/>
          <w:szCs w:val="28"/>
        </w:rPr>
        <w:t>会议伊始，镇关工委副主任沈卫华紧扣政府工作报告，围绕“教育发展”的新部署、“未成年人保护”的新举措、“乡村振兴”的新蓝图三大板块，结合基层关工委工作实际进行了深入浅出的解读。通过图文并茂的展示，与会人员对国家的大政方针有了更直观的理解。大家一致认为，要将国家发展的“大道理”转化为青少年听得懂、能领会的“小故事”，找准“为党育人、为国育才”的切入点和着力点，让两会精神在青少年心中落地生根。在交流讨论环节，与会</w:t>
      </w:r>
      <w:r>
        <w:rPr>
          <w:rFonts w:hint="eastAsia" w:ascii="仿宋" w:hAnsi="仿宋" w:eastAsia="仿宋"/>
          <w:sz w:val="28"/>
          <w:szCs w:val="28"/>
        </w:rPr>
        <w:t>人员</w:t>
      </w:r>
      <w:r>
        <w:rPr>
          <w:rFonts w:ascii="仿宋" w:hAnsi="仿宋" w:eastAsia="仿宋"/>
          <w:sz w:val="28"/>
          <w:szCs w:val="28"/>
        </w:rPr>
        <w:t>结合自身优势，就如何贯彻落实两会精神畅谈了心得体会。</w:t>
      </w:r>
    </w:p>
    <w:p w14:paraId="0A3209BF">
      <w:pPr>
        <w:ind w:firstLine="560" w:firstLineChars="200"/>
        <w:rPr>
          <w:rFonts w:hint="eastAsia" w:ascii="仿宋" w:hAnsi="仿宋" w:eastAsia="仿宋"/>
          <w:sz w:val="28"/>
          <w:szCs w:val="28"/>
        </w:rPr>
      </w:pPr>
      <w:r>
        <w:rPr>
          <w:rFonts w:ascii="仿宋" w:hAnsi="仿宋" w:eastAsia="仿宋"/>
          <w:sz w:val="28"/>
          <w:szCs w:val="28"/>
        </w:rPr>
        <w:t>老校长邱加贵深有感触地说：“今年的两会再次强调了教育强国和民生保障。作为一名老教师，我深感教育是国之大计。虽然退休了，但‘为党育人’的初心不能褪色。我将把两会精神中关于红色基因传承的要求落到实处，走进校外辅导</w:t>
      </w:r>
    </w:p>
    <w:p w14:paraId="421A442D">
      <w:pPr>
        <w:rPr>
          <w:rFonts w:hint="eastAsia" w:ascii="仿宋" w:hAnsi="仿宋" w:eastAsia="仿宋"/>
          <w:sz w:val="28"/>
          <w:szCs w:val="28"/>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本刊专稿 </w:t>
      </w:r>
      <w:r>
        <w:rPr>
          <w:rFonts w:hint="eastAsia" w:ascii="幼圆" w:hAnsi="黑体" w:eastAsia="幼圆" w:cs="黑体"/>
          <w:i/>
          <w:szCs w:val="21"/>
          <w:shd w:val="pct10" w:color="auto" w:fill="FFFFFF"/>
        </w:rPr>
        <w:t xml:space="preserve">   </w:t>
      </w:r>
    </w:p>
    <w:p w14:paraId="392D5A6B">
      <w:pPr>
        <w:rPr>
          <w:rFonts w:hint="eastAsia" w:ascii="仿宋" w:hAnsi="仿宋" w:eastAsia="仿宋"/>
          <w:sz w:val="28"/>
          <w:szCs w:val="28"/>
        </w:rPr>
      </w:pPr>
    </w:p>
    <w:p w14:paraId="314A695B">
      <w:pPr>
        <w:rPr>
          <w:rFonts w:hint="eastAsia" w:ascii="仿宋" w:hAnsi="仿宋" w:eastAsia="仿宋"/>
          <w:sz w:val="28"/>
          <w:szCs w:val="28"/>
        </w:rPr>
      </w:pPr>
      <w:r>
        <w:rPr>
          <w:rFonts w:ascii="仿宋" w:hAnsi="仿宋" w:eastAsia="仿宋"/>
          <w:sz w:val="28"/>
          <w:szCs w:val="28"/>
        </w:rPr>
        <w:t>站，利用本地红色资源，给孩子们讲好党的故事、家乡的故事。同时，发挥余热参与法治教育宣传，引导青少年扣好人生的‘第一粒扣子’，并重点关注困境儿童的心理健康和学业帮扶，用银发力量托起朝阳。”</w:t>
      </w:r>
    </w:p>
    <w:p w14:paraId="0EB89C0E">
      <w:pPr>
        <w:ind w:firstLine="560" w:firstLineChars="200"/>
        <w:rPr>
          <w:rFonts w:hint="eastAsia" w:ascii="仿宋" w:hAnsi="仿宋" w:eastAsia="仿宋"/>
          <w:sz w:val="28"/>
          <w:szCs w:val="28"/>
        </w:rPr>
      </w:pPr>
      <w:r>
        <w:rPr>
          <w:rFonts w:ascii="仿宋" w:hAnsi="仿宋" w:eastAsia="仿宋"/>
          <w:sz w:val="28"/>
          <w:szCs w:val="28"/>
        </w:rPr>
        <w:t>退休干部周正荣深情地表示：“两会描绘的乡村振兴蓝图令人振奋。作为一名老农业科技工作者，我将在田间地头开设‘第二课堂’，组织青少年开展农业科普实践，让他们了解现代农业发展，培养热爱家乡、建设家乡的情怀。同时，积极动员更多老同志参与‘五老’志愿服务队，为乡村振兴培育后备力量。”</w:t>
      </w:r>
    </w:p>
    <w:p w14:paraId="5B479050">
      <w:pPr>
        <w:ind w:firstLine="560" w:firstLineChars="200"/>
        <w:rPr>
          <w:rFonts w:hint="eastAsia" w:ascii="仿宋" w:hAnsi="仿宋" w:eastAsia="仿宋"/>
          <w:sz w:val="28"/>
          <w:szCs w:val="28"/>
        </w:rPr>
      </w:pPr>
      <w:r>
        <w:rPr>
          <w:rFonts w:ascii="仿宋" w:hAnsi="仿宋" w:eastAsia="仿宋"/>
          <w:sz w:val="28"/>
          <w:szCs w:val="28"/>
        </w:rPr>
        <w:t>其他</w:t>
      </w:r>
      <w:r>
        <w:rPr>
          <w:rFonts w:hint="eastAsia" w:ascii="仿宋" w:hAnsi="仿宋" w:eastAsia="仿宋"/>
          <w:sz w:val="28"/>
          <w:szCs w:val="28"/>
        </w:rPr>
        <w:t>人员</w:t>
      </w:r>
      <w:r>
        <w:rPr>
          <w:rFonts w:ascii="仿宋" w:hAnsi="仿宋" w:eastAsia="仿宋"/>
          <w:sz w:val="28"/>
          <w:szCs w:val="28"/>
        </w:rPr>
        <w:t>也纷纷发言，有的围绕加强青少年劳动教育提出建议，有的就如何做好困境儿童精准帮扶分享经验。现场气氛热烈，充分展现了老同志们离岗不离党、退休不褪色的责任担当。</w:t>
      </w:r>
    </w:p>
    <w:p w14:paraId="637834FC">
      <w:pPr>
        <w:ind w:firstLine="560" w:firstLineChars="200"/>
        <w:rPr>
          <w:rFonts w:hint="eastAsia" w:ascii="楷体" w:hAnsi="楷体" w:eastAsia="楷体"/>
          <w:color w:val="000000" w:themeColor="text1"/>
          <w:sz w:val="18"/>
          <w:szCs w:val="18"/>
          <w14:textFill>
            <w14:solidFill>
              <w14:schemeClr w14:val="tx1"/>
            </w14:solidFill>
          </w14:textFill>
        </w:rPr>
      </w:pPr>
      <w:r>
        <w:rPr>
          <w:rFonts w:ascii="仿宋" w:hAnsi="仿宋" w:eastAsia="仿宋"/>
          <w:sz w:val="28"/>
          <w:szCs w:val="28"/>
        </w:rPr>
        <w:t>会议最后，镇关工委常务副主任何永华提出三点要求：一要提高站位，当好“宣传员”。要把学习贯彻全国两会精神作为重要政治任务，深刻领悟其核心要义。关工委班子成员要先学一步、学深一层，用青少年喜闻乐见的方式，把两会精神传递到校园、村居和辅导站，引导青少年</w:t>
      </w:r>
      <w:r>
        <w:rPr>
          <w:rFonts w:hint="eastAsia" w:ascii="仿宋" w:hAnsi="仿宋" w:eastAsia="仿宋"/>
          <w:sz w:val="28"/>
          <w:szCs w:val="28"/>
          <w:lang w:eastAsia="zh-CN"/>
        </w:rPr>
        <w:t>听党话、感党恩、跟党走</w:t>
      </w:r>
      <w:r>
        <w:rPr>
          <w:rFonts w:ascii="仿宋" w:hAnsi="仿宋" w:eastAsia="仿宋"/>
          <w:sz w:val="28"/>
          <w:szCs w:val="28"/>
        </w:rPr>
        <w:t>。二要聚焦主业，当好“实干家”。要将两会精神与关工委职能深度融合，依托各村校外教育辅导站这一主阵地，开展丰富多彩的主题教育实践活动。在活动中融入科技创新、劳动教育等内容，提升青少年的综合素养。同时，做细做实精准关爱，完善困境儿童帮扶机制，建立动态管理台账，确保关爱工作更有温度、更有厚度。三要守正创新，当好“铺路石”。面对新形势新要求，要不断创新工作方法。结合曹埠镇实际，探索“五老”+“社工”+“志愿者”联动机制，整合社会资源，提升服务能力。要加强与学校、家庭、社会的协同配合，形成齐抓共管的育人格局。要以更强的合力、更优的环境，护航青少年健康成长，推动曹埠镇关心下一代工作迈上新台阶。</w:t>
      </w:r>
      <w:r>
        <w:rPr>
          <w:rFonts w:hint="eastAsia" w:ascii="仿宋" w:hAnsi="仿宋" w:eastAsia="仿宋"/>
          <w:sz w:val="28"/>
          <w:szCs w:val="28"/>
        </w:rPr>
        <w:t xml:space="preserve">                                     </w:t>
      </w:r>
      <w:r>
        <w:rPr>
          <w:rFonts w:hint="eastAsia" w:ascii="仿宋" w:hAnsi="仿宋" w:eastAsia="仿宋"/>
          <w:sz w:val="28"/>
          <w:szCs w:val="28"/>
          <w:lang w:val="en-US" w:eastAsia="zh-CN"/>
        </w:rPr>
        <w:t xml:space="preserve">        </w:t>
      </w:r>
      <w:r>
        <w:rPr>
          <w:rFonts w:hint="eastAsia" w:ascii="楷体" w:hAnsi="楷体" w:eastAsia="楷体"/>
          <w:color w:val="000000" w:themeColor="text1"/>
          <w:sz w:val="18"/>
          <w:szCs w:val="18"/>
          <w14:textFill>
            <w14:solidFill>
              <w14:schemeClr w14:val="tx1"/>
            </w14:solidFill>
          </w14:textFill>
        </w:rPr>
        <w:t>（埠.</w:t>
      </w:r>
      <w:r>
        <w:rPr>
          <w:rFonts w:hint="eastAsia" w:ascii="楷体" w:hAnsi="楷体" w:eastAsia="楷体"/>
          <w:color w:val="000000" w:themeColor="text1"/>
          <w:sz w:val="18"/>
          <w:szCs w:val="18"/>
          <w:lang w:val="en-US" w:eastAsia="zh-CN"/>
          <w14:textFill>
            <w14:solidFill>
              <w14:schemeClr w14:val="tx1"/>
            </w14:solidFill>
          </w14:textFill>
        </w:rPr>
        <w:t xml:space="preserve"> </w:t>
      </w:r>
      <w:r>
        <w:rPr>
          <w:rFonts w:hint="eastAsia" w:ascii="楷体" w:hAnsi="楷体" w:eastAsia="楷体"/>
          <w:color w:val="000000" w:themeColor="text1"/>
          <w:sz w:val="18"/>
          <w:szCs w:val="18"/>
          <w14:textFill>
            <w14:solidFill>
              <w14:schemeClr w14:val="tx1"/>
            </w14:solidFill>
          </w14:textFill>
        </w:rPr>
        <w:t>晖）</w:t>
      </w:r>
    </w:p>
    <w:p w14:paraId="1595A548">
      <w:pPr>
        <w:pStyle w:val="18"/>
        <w:spacing w:before="0" w:beforeAutospacing="0" w:after="0" w:afterAutospacing="0"/>
        <w:ind w:firstLine="496" w:firstLineChars="200"/>
        <w:jc w:val="both"/>
        <w:rPr>
          <w:rFonts w:hint="eastAsia"/>
          <w:spacing w:val="4"/>
        </w:rPr>
      </w:pPr>
    </w:p>
    <w:p w14:paraId="28F266B1">
      <w:pPr>
        <w:ind w:firstLine="560" w:firstLineChars="200"/>
        <w:rPr>
          <w:rFonts w:hint="eastAsia" w:ascii="仿宋" w:hAnsi="仿宋" w:eastAsia="仿宋"/>
          <w:sz w:val="28"/>
          <w:szCs w:val="28"/>
        </w:rPr>
      </w:pPr>
      <w:r>
        <w:rPr>
          <w:rFonts w:hint="eastAsia" w:ascii="仿宋" w:hAnsi="仿宋" w:eastAsia="仿宋"/>
          <w:sz w:val="28"/>
          <w:szCs w:val="28"/>
        </w:rPr>
        <w:t xml:space="preserve">     </w:t>
      </w:r>
    </w:p>
    <w:p w14:paraId="765A5C3B">
      <w:pPr>
        <w:jc w:val="center"/>
        <w:rPr>
          <w:rFonts w:hint="eastAsia" w:ascii="方正榜书行简体" w:eastAsia="方正榜书行简体" w:hAnsiTheme="majorEastAsia" w:cstheme="majorEastAsia"/>
          <w:color w:val="343643"/>
          <w:sz w:val="36"/>
          <w:szCs w:val="36"/>
          <w:shd w:val="clear" w:color="auto" w:fill="FFFFFF"/>
        </w:rPr>
      </w:pPr>
      <w:r>
        <w:rPr>
          <w:rFonts w:hint="eastAsia" w:ascii="方正榜书行简体" w:eastAsia="方正榜书行简体" w:hAnsiTheme="majorEastAsia" w:cstheme="majorEastAsia"/>
          <w:color w:val="343643"/>
          <w:sz w:val="36"/>
          <w:szCs w:val="36"/>
          <w:shd w:val="clear" w:color="auto" w:fill="FFFFFF"/>
        </w:rPr>
        <w:t>马塘</w:t>
      </w:r>
      <w:r>
        <w:rPr>
          <w:rFonts w:hint="eastAsia" w:ascii="方正榜书行简体" w:eastAsia="方正榜书行简体" w:hAnsiTheme="majorEastAsia" w:cstheme="majorEastAsia"/>
          <w:b w:val="0"/>
          <w:bCs w:val="0"/>
          <w:color w:val="343643"/>
          <w:sz w:val="36"/>
          <w:szCs w:val="36"/>
          <w:shd w:val="clear" w:color="auto" w:fill="FFFFFF"/>
        </w:rPr>
        <w:t>镇召开关心</w:t>
      </w:r>
      <w:r>
        <w:rPr>
          <w:rFonts w:hint="eastAsia" w:ascii="方正榜书行简体" w:eastAsia="方正榜书行简体" w:hAnsiTheme="majorEastAsia" w:cstheme="majorEastAsia"/>
          <w:color w:val="343643"/>
          <w:sz w:val="36"/>
          <w:szCs w:val="36"/>
          <w:shd w:val="clear" w:color="auto" w:fill="FFFFFF"/>
        </w:rPr>
        <w:t>下一代工作会议</w:t>
      </w:r>
    </w:p>
    <w:p w14:paraId="03912BAA">
      <w:pPr>
        <w:ind w:firstLine="641" w:firstLineChars="200"/>
        <w:jc w:val="center"/>
        <w:rPr>
          <w:rFonts w:hint="eastAsia" w:ascii="方正榜书行简体" w:hAnsi="方正公文仿宋" w:eastAsia="方正榜书行简体" w:cs="方正公文仿宋"/>
          <w:b/>
          <w:bCs/>
          <w:color w:val="343643"/>
          <w:sz w:val="32"/>
          <w:szCs w:val="32"/>
          <w:shd w:val="clear" w:color="auto" w:fill="FFFFFF"/>
        </w:rPr>
      </w:pPr>
    </w:p>
    <w:p w14:paraId="444B5B46">
      <w:pPr>
        <w:ind w:firstLine="560" w:firstLineChars="200"/>
        <w:rPr>
          <w:rFonts w:hint="eastAsia" w:ascii="仿宋" w:hAnsi="仿宋" w:eastAsia="仿宋"/>
          <w:sz w:val="28"/>
          <w:szCs w:val="28"/>
        </w:rPr>
      </w:pPr>
      <w:r>
        <w:rPr>
          <w:rFonts w:ascii="仿宋" w:hAnsi="仿宋" w:eastAsia="仿宋"/>
          <w:sz w:val="28"/>
          <w:szCs w:val="28"/>
        </w:rPr>
        <w:t>3月24 日，马塘镇关心下一代工作会议在镇政府召开。会议深入学习贯彻习近平总书记关于关心下一代工作的重要讲话精神，全面复盘2025年工作成效，科学谋划2026年重点任务，通过工作交流、业务培训与部署讲话，凝聚“五老”</w:t>
      </w:r>
    </w:p>
    <w:p w14:paraId="0D4B93F8">
      <w:pPr>
        <w:rPr>
          <w:rFonts w:hint="eastAsia" w:ascii="仿宋" w:hAnsi="仿宋" w:eastAsia="仿宋"/>
          <w:sz w:val="28"/>
          <w:szCs w:val="28"/>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本刊专稿 </w:t>
      </w:r>
      <w:r>
        <w:rPr>
          <w:rFonts w:hint="eastAsia" w:ascii="幼圆" w:hAnsi="黑体" w:eastAsia="幼圆" w:cs="黑体"/>
          <w:i/>
          <w:szCs w:val="21"/>
          <w:shd w:val="pct10" w:color="auto" w:fill="FFFFFF"/>
        </w:rPr>
        <w:t xml:space="preserve">   </w:t>
      </w:r>
    </w:p>
    <w:p w14:paraId="4D72551F">
      <w:pPr>
        <w:ind w:firstLine="560" w:firstLineChars="200"/>
        <w:rPr>
          <w:rFonts w:hint="eastAsia" w:ascii="仿宋" w:hAnsi="仿宋" w:eastAsia="仿宋"/>
          <w:sz w:val="28"/>
          <w:szCs w:val="28"/>
        </w:rPr>
      </w:pPr>
    </w:p>
    <w:p w14:paraId="7344BF58">
      <w:pPr>
        <w:rPr>
          <w:rFonts w:hint="eastAsia" w:ascii="仿宋" w:hAnsi="仿宋" w:eastAsia="仿宋"/>
          <w:sz w:val="28"/>
          <w:szCs w:val="28"/>
        </w:rPr>
      </w:pPr>
      <w:r>
        <w:rPr>
          <w:rFonts w:ascii="仿宋" w:hAnsi="仿宋" w:eastAsia="仿宋"/>
          <w:sz w:val="28"/>
          <w:szCs w:val="28"/>
        </w:rPr>
        <w:t>队伍与各方力量，为新时代青少年健康成长保驾护航。镇关工委全体成员及各村（社区）、学校负责人和</w:t>
      </w:r>
      <w:r>
        <w:rPr>
          <w:rFonts w:hint="eastAsia" w:ascii="仿宋" w:hAnsi="仿宋" w:eastAsia="仿宋"/>
          <w:sz w:val="28"/>
          <w:szCs w:val="28"/>
        </w:rPr>
        <w:t>关工委</w:t>
      </w:r>
      <w:r>
        <w:rPr>
          <w:rFonts w:ascii="仿宋" w:hAnsi="仿宋" w:eastAsia="仿宋"/>
          <w:sz w:val="28"/>
          <w:szCs w:val="28"/>
        </w:rPr>
        <w:t>常务副主任、“五老”代表齐聚一堂，共商关工事业发展。镇党委组织委员江尤飞出席，镇关工委秘书长朱松彪主持会议。</w:t>
      </w:r>
    </w:p>
    <w:p w14:paraId="2F6D81B7">
      <w:pPr>
        <w:ind w:firstLine="560" w:firstLineChars="200"/>
        <w:rPr>
          <w:rFonts w:hint="eastAsia" w:ascii="仿宋" w:hAnsi="仿宋" w:eastAsia="仿宋"/>
          <w:sz w:val="28"/>
          <w:szCs w:val="28"/>
        </w:rPr>
      </w:pPr>
      <w:r>
        <w:rPr>
          <w:rFonts w:ascii="仿宋" w:hAnsi="仿宋" w:eastAsia="仿宋"/>
          <w:sz w:val="28"/>
          <w:szCs w:val="28"/>
        </w:rPr>
        <w:t>会议伊始，全体人员集中学习习近平总书记关于青少年工作的重要论述，深刻领悟“为党育人、为国育才”核心使命，统一思想、坚定信心。</w:t>
      </w:r>
    </w:p>
    <w:p w14:paraId="17160EF1">
      <w:pPr>
        <w:ind w:firstLine="560" w:firstLineChars="200"/>
        <w:rPr>
          <w:rFonts w:hint="eastAsia" w:ascii="仿宋" w:hAnsi="仿宋" w:eastAsia="仿宋"/>
          <w:sz w:val="28"/>
          <w:szCs w:val="28"/>
        </w:rPr>
      </w:pPr>
      <w:r>
        <w:rPr>
          <w:rFonts w:ascii="仿宋" w:hAnsi="仿宋" w:eastAsia="仿宋"/>
          <w:sz w:val="28"/>
          <w:szCs w:val="28"/>
        </w:rPr>
        <w:t>随后，镇关工委常务副主任沈建军作工作报告，从红色基因传承、困境儿童关爱、基层阵地夯实等维度，回顾 2025 年扎实成效，部署2026年“聚焦思想引领、深化关爱帮扶、强化阵地建设”三大重点，为全年工作锚定方向。</w:t>
      </w:r>
    </w:p>
    <w:p w14:paraId="4447F5A3">
      <w:pPr>
        <w:ind w:firstLine="560" w:firstLineChars="200"/>
        <w:rPr>
          <w:rFonts w:hint="eastAsia" w:ascii="仿宋" w:hAnsi="仿宋" w:eastAsia="仿宋"/>
          <w:sz w:val="28"/>
          <w:szCs w:val="28"/>
        </w:rPr>
      </w:pPr>
      <w:r>
        <w:rPr>
          <w:rFonts w:ascii="仿宋" w:hAnsi="仿宋" w:eastAsia="仿宋"/>
          <w:sz w:val="28"/>
          <w:szCs w:val="28"/>
        </w:rPr>
        <w:t>交流环节氛围热烈，4位代表结合基层实践，分享发挥银发力量、开展德育教育、夯实校外阵地、保护未成年人的鲜活经验，可复制的工作方法与感人案例，让与会者备受鼓舞。为提升工作专业化水平，朱松彪进行专题培训，围绕青少年心理健康辅导、关工实务操作，以案例分析、流程拆解赋能充电，助力</w:t>
      </w:r>
      <w:r>
        <w:rPr>
          <w:rFonts w:hint="eastAsia" w:ascii="仿宋" w:hAnsi="仿宋" w:eastAsia="仿宋"/>
          <w:sz w:val="28"/>
          <w:szCs w:val="28"/>
        </w:rPr>
        <w:t>更好地服务</w:t>
      </w:r>
      <w:r>
        <w:rPr>
          <w:rFonts w:ascii="仿宋" w:hAnsi="仿宋" w:eastAsia="仿宋"/>
          <w:sz w:val="28"/>
          <w:szCs w:val="28"/>
        </w:rPr>
        <w:t>青少年成长。  </w:t>
      </w:r>
    </w:p>
    <w:p w14:paraId="17A75000">
      <w:pPr>
        <w:ind w:firstLine="560" w:firstLineChars="200"/>
        <w:rPr>
          <w:rFonts w:hint="eastAsia" w:ascii="仿宋" w:hAnsi="仿宋" w:eastAsia="仿宋"/>
          <w:sz w:val="28"/>
          <w:szCs w:val="28"/>
        </w:rPr>
      </w:pPr>
      <w:r>
        <w:rPr>
          <w:rFonts w:ascii="仿宋" w:hAnsi="仿宋" w:eastAsia="仿宋"/>
          <w:sz w:val="28"/>
          <w:szCs w:val="28"/>
        </w:rPr>
        <w:t>最后，江尤飞讲话，充分肯定全镇关工工作成效，向无私奉献的“五老”致以崇高敬意，并明确下一步要求。他强调，全体关工人员要以此次会议为新起点，将会议精神转化为工作实效，以更饱满热情、更务实作风，用心用情做好关工工作，让红色基因代代相传，让关爱之光温暖每一位青少年，为马塘镇关工事业高质量发展注入不竭动力。</w:t>
      </w:r>
      <w:r>
        <w:rPr>
          <w:rFonts w:hint="eastAsia" w:ascii="仿宋" w:hAnsi="仿宋" w:eastAsia="仿宋"/>
          <w:sz w:val="28"/>
          <w:szCs w:val="28"/>
        </w:rPr>
        <w:t xml:space="preserve">                              </w:t>
      </w:r>
      <w:r>
        <w:rPr>
          <w:rFonts w:hint="eastAsia" w:ascii="仿宋" w:hAnsi="仿宋" w:eastAsia="仿宋"/>
          <w:sz w:val="28"/>
          <w:szCs w:val="28"/>
          <w:lang w:val="en-US" w:eastAsia="zh-CN"/>
        </w:rPr>
        <w:t xml:space="preserve">     </w:t>
      </w:r>
      <w:r>
        <w:rPr>
          <w:rFonts w:hint="eastAsia" w:ascii="仿宋" w:hAnsi="仿宋" w:eastAsia="仿宋"/>
          <w:sz w:val="28"/>
          <w:szCs w:val="28"/>
        </w:rPr>
        <w:t xml:space="preserve">  </w:t>
      </w:r>
      <w:r>
        <w:rPr>
          <w:rFonts w:hint="eastAsia" w:ascii="楷体" w:hAnsi="楷体" w:eastAsia="楷体"/>
          <w:color w:val="000000" w:themeColor="text1"/>
          <w:sz w:val="18"/>
          <w:szCs w:val="18"/>
          <w14:textFill>
            <w14:solidFill>
              <w14:schemeClr w14:val="tx1"/>
            </w14:solidFill>
          </w14:textFill>
        </w:rPr>
        <w:t>（马塘镇关工委）</w:t>
      </w:r>
    </w:p>
    <w:p w14:paraId="08B4C50E">
      <w:pPr>
        <w:ind w:firstLine="723" w:firstLineChars="200"/>
        <w:rPr>
          <w:rFonts w:hint="eastAsia" w:ascii="黑体" w:hAnsi="黑体" w:eastAsia="黑体"/>
          <w:b/>
          <w:bCs/>
          <w:sz w:val="36"/>
          <w:szCs w:val="36"/>
        </w:rPr>
      </w:pPr>
    </w:p>
    <w:p w14:paraId="19F84E47">
      <w:pPr>
        <w:ind w:firstLine="723" w:firstLineChars="200"/>
        <w:rPr>
          <w:rFonts w:hint="eastAsia" w:ascii="黑体" w:hAnsi="黑体" w:eastAsia="黑体"/>
          <w:b/>
          <w:bCs/>
          <w:sz w:val="36"/>
          <w:szCs w:val="36"/>
        </w:rPr>
      </w:pPr>
    </w:p>
    <w:p w14:paraId="65DFC95D">
      <w:pPr>
        <w:jc w:val="center"/>
        <w:rPr>
          <w:rFonts w:ascii="方正美黑简体" w:eastAsia="方正美黑简体"/>
          <w:spacing w:val="60"/>
          <w:w w:val="81"/>
          <w:kern w:val="0"/>
          <w:sz w:val="44"/>
          <w:szCs w:val="44"/>
        </w:rPr>
      </w:pPr>
      <w:r>
        <w:rPr>
          <w:rFonts w:hint="eastAsia" w:ascii="方正美黑简体" w:eastAsia="方正美黑简体"/>
          <w:spacing w:val="1"/>
          <w:w w:val="96"/>
          <w:kern w:val="0"/>
          <w:sz w:val="36"/>
          <w:szCs w:val="36"/>
          <w:fitText w:val="8002" w:id="-457395710"/>
        </w:rPr>
        <w:t>如东经济开发区（高新区）召开关心下一代工作会</w:t>
      </w:r>
      <w:r>
        <w:rPr>
          <w:rFonts w:hint="eastAsia" w:ascii="方正美黑简体" w:eastAsia="方正美黑简体"/>
          <w:spacing w:val="31"/>
          <w:w w:val="96"/>
          <w:kern w:val="0"/>
          <w:sz w:val="36"/>
          <w:szCs w:val="36"/>
          <w:fitText w:val="8002" w:id="-457395710"/>
        </w:rPr>
        <w:t>议</w:t>
      </w:r>
    </w:p>
    <w:p w14:paraId="553CF13D">
      <w:pPr>
        <w:ind w:firstLine="720" w:firstLineChars="200"/>
        <w:jc w:val="center"/>
        <w:rPr>
          <w:rFonts w:ascii="方正美黑简体" w:eastAsia="方正美黑简体"/>
          <w:sz w:val="36"/>
          <w:szCs w:val="36"/>
        </w:rPr>
      </w:pPr>
    </w:p>
    <w:p w14:paraId="1DFFA60D">
      <w:pPr>
        <w:ind w:firstLine="560" w:firstLineChars="200"/>
        <w:jc w:val="center"/>
        <w:rPr>
          <w:rFonts w:hint="eastAsia" w:ascii="仿宋" w:hAnsi="仿宋" w:eastAsia="仿宋"/>
          <w:sz w:val="28"/>
          <w:szCs w:val="28"/>
        </w:rPr>
      </w:pPr>
      <w:r>
        <w:rPr>
          <w:rFonts w:ascii="仿宋" w:hAnsi="仿宋" w:eastAsia="仿宋"/>
          <w:sz w:val="28"/>
          <w:szCs w:val="28"/>
        </w:rPr>
        <w:t>4月21日上午，如东经济开发区（高新区）2026年度关心下一代工作会议召开。区关工委全体人员、学校、社区及企业相关负责人齐聚一堂，共商关工</w:t>
      </w:r>
    </w:p>
    <w:p w14:paraId="739201FB">
      <w:pPr>
        <w:rPr>
          <w:rFonts w:hint="eastAsia" w:ascii="仿宋" w:hAnsi="仿宋" w:eastAsia="仿宋" w:cs="华文新魏"/>
          <w:sz w:val="28"/>
          <w:szCs w:val="28"/>
        </w:rPr>
      </w:pPr>
      <w:r>
        <w:rPr>
          <w:rFonts w:ascii="仿宋" w:hAnsi="仿宋" w:eastAsia="仿宋"/>
          <w:sz w:val="28"/>
          <w:szCs w:val="28"/>
        </w:rPr>
        <w:t>发展大计，部署年度重点任务。</w:t>
      </w:r>
    </w:p>
    <w:p w14:paraId="7754D6B0">
      <w:pPr>
        <w:ind w:firstLine="560" w:firstLineChars="200"/>
        <w:jc w:val="center"/>
        <w:rPr>
          <w:rFonts w:hint="eastAsia" w:ascii="仿宋" w:hAnsi="仿宋" w:eastAsia="仿宋"/>
          <w:sz w:val="28"/>
          <w:szCs w:val="28"/>
        </w:rPr>
      </w:pPr>
      <w:r>
        <w:rPr>
          <w:rFonts w:ascii="仿宋" w:hAnsi="仿宋" w:eastAsia="仿宋"/>
          <w:sz w:val="28"/>
          <w:szCs w:val="28"/>
        </w:rPr>
        <w:t>区党工委副书记倪德智出席会议并讲话。他充分肯定了全区关心下一代工作取得的阶段性成效，强调关心下一代工作是事关长远的德政工程、民心工程、固本工程。围绕下一步工作开展，倪德智提出三方面要求：一是要提高政治站位，把准时代方位，将关工工作深度融入党建总体布局，确保工作方向与上级部署同频共振；二是要聚焦重点任务，以精准关爱传递温暖、以协同育人打造样板、以</w:t>
      </w:r>
    </w:p>
    <w:p w14:paraId="4F3431A6">
      <w:pPr>
        <w:rPr>
          <w:rFonts w:hint="eastAsia" w:ascii="仿宋" w:hAnsi="仿宋" w:eastAsia="仿宋"/>
          <w:sz w:val="28"/>
          <w:szCs w:val="28"/>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本刊专稿 </w:t>
      </w:r>
      <w:r>
        <w:rPr>
          <w:rFonts w:hint="eastAsia" w:ascii="幼圆" w:hAnsi="黑体" w:eastAsia="幼圆" w:cs="黑体"/>
          <w:i/>
          <w:szCs w:val="21"/>
          <w:shd w:val="pct10" w:color="auto" w:fill="FFFFFF"/>
        </w:rPr>
        <w:t xml:space="preserve">    </w:t>
      </w:r>
    </w:p>
    <w:p w14:paraId="589307B9">
      <w:pPr>
        <w:ind w:firstLine="560" w:firstLineChars="200"/>
        <w:jc w:val="center"/>
        <w:rPr>
          <w:rFonts w:hint="eastAsia" w:ascii="仿宋" w:hAnsi="仿宋" w:eastAsia="仿宋"/>
          <w:sz w:val="28"/>
          <w:szCs w:val="28"/>
        </w:rPr>
      </w:pPr>
    </w:p>
    <w:p w14:paraId="43630267">
      <w:pPr>
        <w:rPr>
          <w:rFonts w:hint="eastAsia" w:ascii="仿宋" w:hAnsi="仿宋" w:eastAsia="仿宋"/>
          <w:sz w:val="28"/>
          <w:szCs w:val="28"/>
        </w:rPr>
      </w:pPr>
      <w:r>
        <w:rPr>
          <w:rFonts w:ascii="仿宋" w:hAnsi="仿宋" w:eastAsia="仿宋"/>
          <w:sz w:val="28"/>
          <w:szCs w:val="28"/>
        </w:rPr>
        <w:t>品牌建设彰显特色、以护苗行动筑牢安全屏障、以“五有五好”建</w:t>
      </w:r>
      <w:r>
        <w:rPr>
          <w:rFonts w:hint="eastAsia" w:ascii="仿宋" w:hAnsi="仿宋" w:eastAsia="仿宋"/>
          <w:sz w:val="28"/>
          <w:szCs w:val="28"/>
        </w:rPr>
        <w:t>设</w:t>
      </w:r>
      <w:r>
        <w:rPr>
          <w:rFonts w:ascii="仿宋" w:hAnsi="仿宋" w:eastAsia="仿宋"/>
          <w:sz w:val="28"/>
          <w:szCs w:val="28"/>
        </w:rPr>
        <w:t>树立标杆，全方位护航青少年健康成长；三是要强化责任落实，压紧压实主体责任、健全协</w:t>
      </w:r>
    </w:p>
    <w:p w14:paraId="48600BF3">
      <w:pPr>
        <w:rPr>
          <w:rFonts w:hint="eastAsia" w:ascii="仿宋" w:hAnsi="仿宋" w:eastAsia="仿宋" w:cs="华文新魏"/>
          <w:sz w:val="28"/>
          <w:szCs w:val="28"/>
        </w:rPr>
      </w:pPr>
      <w:r>
        <w:rPr>
          <w:rFonts w:ascii="仿宋" w:hAnsi="仿宋" w:eastAsia="仿宋"/>
          <w:sz w:val="28"/>
          <w:szCs w:val="28"/>
        </w:rPr>
        <w:t>同联动机制、锤炼务实工作作风，构建齐抓共管的关工工作新格局</w:t>
      </w:r>
    </w:p>
    <w:p w14:paraId="27B73DA6">
      <w:pPr>
        <w:ind w:firstLine="560" w:firstLineChars="200"/>
        <w:jc w:val="center"/>
        <w:rPr>
          <w:rFonts w:hint="eastAsia" w:ascii="仿宋" w:hAnsi="仿宋" w:eastAsia="仿宋"/>
          <w:sz w:val="28"/>
          <w:szCs w:val="28"/>
        </w:rPr>
      </w:pPr>
      <w:r>
        <w:rPr>
          <w:rFonts w:ascii="仿宋" w:hAnsi="仿宋" w:eastAsia="仿宋"/>
          <w:sz w:val="28"/>
          <w:szCs w:val="28"/>
        </w:rPr>
        <w:t>会议由区老干部支部书记李建国主持。区党群工作局（党建工作办公室）局长（主任）陈思仪现场宣读《关于调整如东经济开发区（高新区）关心下一代工作委员会的通知》</w:t>
      </w:r>
      <w:r>
        <w:rPr>
          <w:rFonts w:hint="eastAsia" w:ascii="仿宋" w:hAnsi="仿宋" w:eastAsia="仿宋"/>
          <w:sz w:val="28"/>
          <w:szCs w:val="28"/>
        </w:rPr>
        <w:t>；</w:t>
      </w:r>
      <w:r>
        <w:rPr>
          <w:rFonts w:ascii="仿宋" w:hAnsi="仿宋" w:eastAsia="仿宋"/>
          <w:sz w:val="28"/>
          <w:szCs w:val="28"/>
        </w:rPr>
        <w:t>区关工委常务副主任许桂凤作工作报告，总结过往工作成</w:t>
      </w:r>
      <w:r>
        <w:rPr>
          <w:rFonts w:hint="eastAsia" w:ascii="仿宋" w:hAnsi="仿宋" w:eastAsia="仿宋"/>
          <w:sz w:val="28"/>
          <w:szCs w:val="28"/>
        </w:rPr>
        <w:t>效，</w:t>
      </w:r>
    </w:p>
    <w:p w14:paraId="3BC4D103">
      <w:pPr>
        <w:rPr>
          <w:rFonts w:hint="eastAsia" w:ascii="仿宋" w:hAnsi="仿宋" w:eastAsia="仿宋"/>
          <w:sz w:val="28"/>
          <w:szCs w:val="28"/>
        </w:rPr>
      </w:pPr>
      <w:r>
        <w:rPr>
          <w:rFonts w:ascii="仿宋" w:hAnsi="仿宋" w:eastAsia="仿宋"/>
          <w:sz w:val="28"/>
          <w:szCs w:val="28"/>
        </w:rPr>
        <w:t>精准部署2026年度重点任务，明确工作路径与目标方向</w:t>
      </w:r>
      <w:r>
        <w:rPr>
          <w:rFonts w:hint="eastAsia" w:ascii="仿宋" w:hAnsi="仿宋" w:eastAsia="仿宋"/>
          <w:sz w:val="28"/>
          <w:szCs w:val="28"/>
        </w:rPr>
        <w:t>。</w:t>
      </w:r>
    </w:p>
    <w:p w14:paraId="0893336A">
      <w:pPr>
        <w:ind w:firstLine="560" w:firstLineChars="200"/>
        <w:jc w:val="center"/>
        <w:rPr>
          <w:rFonts w:hint="eastAsia" w:ascii="仿宋" w:hAnsi="仿宋" w:eastAsia="仿宋"/>
          <w:sz w:val="28"/>
          <w:szCs w:val="28"/>
        </w:rPr>
      </w:pPr>
      <w:r>
        <w:rPr>
          <w:rFonts w:ascii="仿宋" w:hAnsi="仿宋" w:eastAsia="仿宋"/>
          <w:sz w:val="28"/>
          <w:szCs w:val="28"/>
        </w:rPr>
        <w:t>区中心幼儿园、振新社区、江苏如通石油机械股份有限公司3家单位代表先后发言，结合自身实践，分享基层关工工作的特色做法与宝贵经验，从青少年教育、社区关爱服务、企业协同育人等角度，展现了如东经开区（高新区）关工</w:t>
      </w:r>
    </w:p>
    <w:p w14:paraId="12281C63">
      <w:pPr>
        <w:rPr>
          <w:rFonts w:hint="eastAsia" w:ascii="仿宋" w:hAnsi="仿宋" w:eastAsia="仿宋" w:cs="华文新魏"/>
          <w:sz w:val="28"/>
          <w:szCs w:val="28"/>
        </w:rPr>
      </w:pPr>
      <w:r>
        <w:rPr>
          <w:rFonts w:ascii="仿宋" w:hAnsi="仿宋" w:eastAsia="仿宋"/>
          <w:sz w:val="28"/>
          <w:szCs w:val="28"/>
        </w:rPr>
        <w:t>工作的多元实践与丰硕成果</w:t>
      </w:r>
      <w:r>
        <w:rPr>
          <w:rFonts w:hint="eastAsia" w:ascii="仿宋" w:hAnsi="仿宋" w:eastAsia="仿宋"/>
          <w:sz w:val="28"/>
          <w:szCs w:val="28"/>
        </w:rPr>
        <w:t xml:space="preserve">。                             </w:t>
      </w:r>
      <w:r>
        <w:rPr>
          <w:rFonts w:hint="eastAsia" w:ascii="仿宋" w:hAnsi="仿宋" w:eastAsia="仿宋"/>
          <w:sz w:val="28"/>
          <w:szCs w:val="28"/>
          <w:lang w:val="en-US" w:eastAsia="zh-CN"/>
        </w:rPr>
        <w:t xml:space="preserve">    </w:t>
      </w:r>
      <w:r>
        <w:rPr>
          <w:rFonts w:hint="eastAsia" w:ascii="仿宋" w:hAnsi="仿宋" w:eastAsia="仿宋"/>
          <w:sz w:val="28"/>
          <w:szCs w:val="28"/>
        </w:rPr>
        <w:t xml:space="preserve">    </w:t>
      </w:r>
      <w:r>
        <w:rPr>
          <w:rFonts w:hint="eastAsia" w:ascii="楷体" w:hAnsi="楷体" w:eastAsia="楷体"/>
          <w:color w:val="000000" w:themeColor="text1"/>
          <w:sz w:val="18"/>
          <w:szCs w:val="18"/>
          <w14:textFill>
            <w14:solidFill>
              <w14:schemeClr w14:val="tx1"/>
            </w14:solidFill>
          </w14:textFill>
        </w:rPr>
        <w:t>（桑钱林）</w:t>
      </w:r>
    </w:p>
    <w:p w14:paraId="27D5C241">
      <w:pPr>
        <w:ind w:firstLine="560" w:firstLineChars="200"/>
        <w:jc w:val="center"/>
        <w:rPr>
          <w:rFonts w:hint="eastAsia" w:ascii="仿宋" w:hAnsi="仿宋" w:eastAsia="仿宋" w:cs="华文新魏"/>
          <w:sz w:val="28"/>
          <w:szCs w:val="28"/>
        </w:rPr>
      </w:pPr>
    </w:p>
    <w:p w14:paraId="20EC2AE7">
      <w:pPr>
        <w:overflowPunct w:val="0"/>
        <w:spacing w:line="410" w:lineRule="exact"/>
        <w:rPr>
          <w:rFonts w:hint="eastAsia" w:ascii="方正舒体简体" w:hAnsi="仿宋" w:eastAsia="方正舒体简体" w:cs="宋体"/>
          <w:bCs/>
          <w:kern w:val="0"/>
          <w:sz w:val="44"/>
          <w:szCs w:val="44"/>
        </w:rPr>
      </w:pPr>
    </w:p>
    <w:p w14:paraId="1F36A17C">
      <w:pPr>
        <w:overflowPunct w:val="0"/>
        <w:spacing w:line="410" w:lineRule="exact"/>
        <w:ind w:firstLine="2200" w:firstLineChars="500"/>
        <w:rPr>
          <w:rFonts w:hint="eastAsia" w:ascii="方正舒体简体" w:hAnsi="仿宋" w:eastAsia="方正舒体简体" w:cs="宋体"/>
          <w:bCs/>
          <w:kern w:val="0"/>
          <w:sz w:val="44"/>
          <w:szCs w:val="44"/>
        </w:rPr>
      </w:pPr>
      <w:r>
        <w:rPr>
          <w:rFonts w:hint="eastAsia" w:ascii="方正舒体简体" w:hAnsi="仿宋" w:eastAsia="方正舒体简体" w:cs="宋体"/>
          <w:bCs/>
          <w:kern w:val="0"/>
          <w:sz w:val="44"/>
          <w:szCs w:val="44"/>
        </w:rPr>
        <w:t>坚持校站结合 聚力爱心护航</w:t>
      </w:r>
    </w:p>
    <w:p w14:paraId="0DDDC30E">
      <w:pPr>
        <w:overflowPunct w:val="0"/>
        <w:spacing w:line="410" w:lineRule="exact"/>
        <w:ind w:firstLine="1920" w:firstLineChars="600"/>
        <w:rPr>
          <w:rFonts w:hint="eastAsia" w:ascii="楷体" w:hAnsi="楷体" w:eastAsia="楷体" w:cs="宋体"/>
          <w:bCs/>
          <w:kern w:val="0"/>
          <w:sz w:val="32"/>
          <w:szCs w:val="32"/>
        </w:rPr>
      </w:pPr>
      <w:r>
        <w:rPr>
          <w:rFonts w:hint="eastAsia" w:ascii="楷体" w:hAnsi="楷体" w:eastAsia="楷体" w:cs="宋体"/>
          <w:bCs/>
          <w:kern w:val="0"/>
          <w:sz w:val="32"/>
          <w:szCs w:val="32"/>
        </w:rPr>
        <w:t>——丰利镇关工委召开工作质效提升专题会议</w:t>
      </w:r>
    </w:p>
    <w:p w14:paraId="0F909B9F">
      <w:pPr>
        <w:overflowPunct w:val="0"/>
        <w:spacing w:line="410" w:lineRule="exact"/>
        <w:ind w:firstLine="960" w:firstLineChars="300"/>
        <w:rPr>
          <w:rFonts w:hint="eastAsia" w:ascii="楷体" w:hAnsi="楷体" w:eastAsia="楷体" w:cs="宋体"/>
          <w:bCs/>
          <w:kern w:val="0"/>
          <w:sz w:val="32"/>
          <w:szCs w:val="32"/>
        </w:rPr>
      </w:pPr>
    </w:p>
    <w:p w14:paraId="39AEEAB2">
      <w:pPr>
        <w:ind w:firstLine="560" w:firstLineChars="200"/>
        <w:jc w:val="center"/>
        <w:rPr>
          <w:rFonts w:hint="eastAsia" w:ascii="仿宋" w:hAnsi="仿宋" w:eastAsia="仿宋" w:cs="华文新魏"/>
          <w:sz w:val="28"/>
          <w:szCs w:val="28"/>
        </w:rPr>
      </w:pPr>
      <w:r>
        <w:rPr>
          <w:rFonts w:ascii="仿宋" w:hAnsi="仿宋" w:eastAsia="仿宋" w:cs="华文新魏"/>
          <w:sz w:val="28"/>
          <w:szCs w:val="28"/>
        </w:rPr>
        <w:t>丰利镇关工委于4月24日召开</w:t>
      </w:r>
      <w:r>
        <w:rPr>
          <w:rFonts w:hint="eastAsia" w:ascii="仿宋" w:hAnsi="仿宋" w:eastAsia="仿宋" w:cs="华文新魏"/>
          <w:sz w:val="28"/>
          <w:szCs w:val="28"/>
        </w:rPr>
        <w:t>“</w:t>
      </w:r>
      <w:r>
        <w:rPr>
          <w:rFonts w:ascii="仿宋" w:hAnsi="仿宋" w:eastAsia="仿宋" w:cs="华文新魏"/>
          <w:sz w:val="28"/>
          <w:szCs w:val="28"/>
        </w:rPr>
        <w:t>坚持校站结合，</w:t>
      </w:r>
      <w:r>
        <w:rPr>
          <w:rFonts w:hint="eastAsia" w:ascii="仿宋" w:hAnsi="仿宋" w:eastAsia="仿宋" w:cs="华文新魏"/>
          <w:sz w:val="28"/>
          <w:szCs w:val="28"/>
        </w:rPr>
        <w:t>聚力爱心护航”</w:t>
      </w:r>
      <w:r>
        <w:rPr>
          <w:rFonts w:ascii="仿宋" w:hAnsi="仿宋" w:eastAsia="仿宋" w:cs="华文新魏"/>
          <w:sz w:val="28"/>
          <w:szCs w:val="28"/>
        </w:rPr>
        <w:t>提升工作</w:t>
      </w:r>
    </w:p>
    <w:p w14:paraId="066E7088">
      <w:pPr>
        <w:rPr>
          <w:rFonts w:hint="eastAsia" w:ascii="仿宋" w:hAnsi="仿宋" w:eastAsia="仿宋" w:cs="华文新魏"/>
          <w:sz w:val="28"/>
          <w:szCs w:val="28"/>
        </w:rPr>
      </w:pPr>
      <w:r>
        <w:rPr>
          <w:rFonts w:ascii="仿宋" w:hAnsi="仿宋" w:eastAsia="仿宋" w:cs="华文新魏"/>
          <w:sz w:val="28"/>
          <w:szCs w:val="28"/>
        </w:rPr>
        <w:t>工作</w:t>
      </w:r>
      <w:r>
        <w:rPr>
          <w:rFonts w:hint="eastAsia" w:ascii="仿宋" w:hAnsi="仿宋" w:eastAsia="仿宋" w:cs="华文新魏"/>
          <w:sz w:val="28"/>
          <w:szCs w:val="28"/>
        </w:rPr>
        <w:t>质效专题</w:t>
      </w:r>
      <w:r>
        <w:rPr>
          <w:rFonts w:ascii="仿宋" w:hAnsi="仿宋" w:eastAsia="仿宋" w:cs="华文新魏"/>
          <w:sz w:val="28"/>
          <w:szCs w:val="28"/>
        </w:rPr>
        <w:t>会议。各</w:t>
      </w:r>
      <w:r>
        <w:rPr>
          <w:rFonts w:hint="eastAsia" w:ascii="仿宋" w:hAnsi="仿宋" w:eastAsia="仿宋" w:cs="华文新魏"/>
          <w:sz w:val="28"/>
          <w:szCs w:val="28"/>
        </w:rPr>
        <w:t>学</w:t>
      </w:r>
      <w:r>
        <w:rPr>
          <w:rFonts w:ascii="仿宋" w:hAnsi="仿宋" w:eastAsia="仿宋" w:cs="华文新魏"/>
          <w:sz w:val="28"/>
          <w:szCs w:val="28"/>
        </w:rPr>
        <w:t>校分管关工委工作负责人，各村</w:t>
      </w:r>
      <w:r>
        <w:rPr>
          <w:rFonts w:hint="eastAsia" w:ascii="仿宋" w:hAnsi="仿宋" w:eastAsia="仿宋" w:cs="华文新魏"/>
          <w:sz w:val="28"/>
          <w:szCs w:val="28"/>
        </w:rPr>
        <w:t>（社区）</w:t>
      </w:r>
      <w:r>
        <w:rPr>
          <w:rFonts w:ascii="仿宋" w:hAnsi="仿宋" w:eastAsia="仿宋" w:cs="华文新魏"/>
          <w:sz w:val="28"/>
          <w:szCs w:val="28"/>
        </w:rPr>
        <w:t>校外教育辅导站的常务副</w:t>
      </w:r>
      <w:r>
        <w:rPr>
          <w:rFonts w:hint="eastAsia" w:ascii="仿宋" w:hAnsi="仿宋" w:eastAsia="仿宋" w:cs="华文新魏"/>
          <w:sz w:val="28"/>
          <w:szCs w:val="28"/>
        </w:rPr>
        <w:t>站</w:t>
      </w:r>
      <w:r>
        <w:rPr>
          <w:rFonts w:ascii="仿宋" w:hAnsi="仿宋" w:eastAsia="仿宋" w:cs="华文新魏"/>
          <w:sz w:val="28"/>
          <w:szCs w:val="28"/>
        </w:rPr>
        <w:t>长以及镇教育联络组的负责人参加了会议。</w:t>
      </w:r>
    </w:p>
    <w:p w14:paraId="3B417AE2">
      <w:pPr>
        <w:ind w:firstLine="560" w:firstLineChars="200"/>
        <w:rPr>
          <w:rFonts w:hint="eastAsia" w:ascii="仿宋" w:hAnsi="仿宋" w:eastAsia="仿宋" w:cs="华文新魏"/>
          <w:sz w:val="28"/>
          <w:szCs w:val="28"/>
        </w:rPr>
      </w:pPr>
      <w:r>
        <w:rPr>
          <w:rFonts w:ascii="仿宋" w:hAnsi="仿宋" w:eastAsia="仿宋" w:cs="华文新魏"/>
          <w:sz w:val="28"/>
          <w:szCs w:val="28"/>
        </w:rPr>
        <w:t>镇关工委常务副主任刘斌</w:t>
      </w:r>
      <w:r>
        <w:rPr>
          <w:rFonts w:hint="eastAsia" w:ascii="仿宋" w:hAnsi="仿宋" w:eastAsia="仿宋" w:cs="华文新魏"/>
          <w:sz w:val="28"/>
          <w:szCs w:val="28"/>
        </w:rPr>
        <w:t>，组织大家学习</w:t>
      </w:r>
      <w:r>
        <w:rPr>
          <w:rFonts w:ascii="仿宋" w:hAnsi="仿宋" w:eastAsia="仿宋" w:cs="华文新魏"/>
          <w:sz w:val="28"/>
          <w:szCs w:val="28"/>
        </w:rPr>
        <w:t>各</w:t>
      </w:r>
      <w:r>
        <w:rPr>
          <w:rFonts w:hint="eastAsia" w:ascii="仿宋" w:hAnsi="仿宋" w:eastAsia="仿宋" w:cs="华文新魏"/>
          <w:sz w:val="28"/>
          <w:szCs w:val="28"/>
        </w:rPr>
        <w:t>级党政</w:t>
      </w:r>
      <w:r>
        <w:rPr>
          <w:rFonts w:ascii="仿宋" w:hAnsi="仿宋" w:eastAsia="仿宋" w:cs="华文新魏"/>
          <w:sz w:val="28"/>
          <w:szCs w:val="28"/>
        </w:rPr>
        <w:t>关于做好新时代关工委工作的</w:t>
      </w:r>
      <w:r>
        <w:rPr>
          <w:rFonts w:hint="eastAsia" w:ascii="仿宋" w:hAnsi="仿宋" w:eastAsia="仿宋" w:cs="华文新魏"/>
          <w:sz w:val="28"/>
          <w:szCs w:val="28"/>
        </w:rPr>
        <w:t>意见</w:t>
      </w:r>
      <w:r>
        <w:rPr>
          <w:rFonts w:ascii="仿宋" w:hAnsi="仿宋" w:eastAsia="仿宋" w:cs="华文新魏"/>
          <w:sz w:val="28"/>
          <w:szCs w:val="28"/>
        </w:rPr>
        <w:t>精神，总结了过去一年工作成效及需要</w:t>
      </w:r>
      <w:r>
        <w:rPr>
          <w:rFonts w:hint="eastAsia" w:ascii="仿宋" w:hAnsi="仿宋" w:eastAsia="仿宋" w:cs="华文新魏"/>
          <w:sz w:val="28"/>
          <w:szCs w:val="28"/>
        </w:rPr>
        <w:t>进一步</w:t>
      </w:r>
      <w:r>
        <w:rPr>
          <w:rFonts w:ascii="仿宋" w:hAnsi="仿宋" w:eastAsia="仿宋" w:cs="华文新魏"/>
          <w:sz w:val="28"/>
          <w:szCs w:val="28"/>
        </w:rPr>
        <w:t>重视的相关事</w:t>
      </w:r>
      <w:r>
        <w:rPr>
          <w:rFonts w:hint="eastAsia" w:ascii="仿宋" w:hAnsi="仿宋" w:eastAsia="仿宋" w:cs="华文新魏"/>
          <w:sz w:val="28"/>
          <w:szCs w:val="28"/>
        </w:rPr>
        <w:t>项，</w:t>
      </w:r>
      <w:r>
        <w:rPr>
          <w:rFonts w:ascii="仿宋" w:hAnsi="仿宋" w:eastAsia="仿宋" w:cs="华文新魏"/>
          <w:sz w:val="28"/>
          <w:szCs w:val="28"/>
        </w:rPr>
        <w:t>重点对今年如何进一步坚持校站结合，整合资源，充分发挥</w:t>
      </w:r>
      <w:r>
        <w:rPr>
          <w:rFonts w:hint="eastAsia" w:ascii="仿宋" w:hAnsi="仿宋" w:eastAsia="仿宋" w:cs="华文新魏"/>
          <w:sz w:val="28"/>
          <w:szCs w:val="28"/>
        </w:rPr>
        <w:t>“五老”</w:t>
      </w:r>
      <w:r>
        <w:rPr>
          <w:rFonts w:ascii="仿宋" w:hAnsi="仿宋" w:eastAsia="仿宋" w:cs="华文新魏"/>
          <w:sz w:val="28"/>
          <w:szCs w:val="28"/>
        </w:rPr>
        <w:t>工作经验足</w:t>
      </w:r>
      <w:r>
        <w:rPr>
          <w:rFonts w:hint="eastAsia" w:ascii="仿宋" w:hAnsi="仿宋" w:eastAsia="仿宋" w:cs="华文新魏"/>
          <w:sz w:val="28"/>
          <w:szCs w:val="28"/>
        </w:rPr>
        <w:t>、</w:t>
      </w:r>
      <w:r>
        <w:rPr>
          <w:rFonts w:ascii="仿宋" w:hAnsi="仿宋" w:eastAsia="仿宋" w:cs="华文新魏"/>
          <w:sz w:val="28"/>
          <w:szCs w:val="28"/>
        </w:rPr>
        <w:t>人脉资源广</w:t>
      </w:r>
      <w:r>
        <w:rPr>
          <w:rFonts w:hint="eastAsia" w:ascii="仿宋" w:hAnsi="仿宋" w:eastAsia="仿宋" w:cs="华文新魏"/>
          <w:sz w:val="28"/>
          <w:szCs w:val="28"/>
        </w:rPr>
        <w:t>、</w:t>
      </w:r>
      <w:r>
        <w:rPr>
          <w:rFonts w:ascii="仿宋" w:hAnsi="仿宋" w:eastAsia="仿宋" w:cs="华文新魏"/>
          <w:sz w:val="28"/>
          <w:szCs w:val="28"/>
        </w:rPr>
        <w:t>对本地红色资源了解广泛</w:t>
      </w:r>
      <w:r>
        <w:rPr>
          <w:rFonts w:hint="eastAsia" w:ascii="仿宋" w:hAnsi="仿宋" w:eastAsia="仿宋" w:cs="华文新魏"/>
          <w:sz w:val="28"/>
          <w:szCs w:val="28"/>
        </w:rPr>
        <w:t>、</w:t>
      </w:r>
      <w:r>
        <w:rPr>
          <w:rFonts w:ascii="仿宋" w:hAnsi="仿宋" w:eastAsia="仿宋" w:cs="华文新魏"/>
          <w:sz w:val="28"/>
          <w:szCs w:val="28"/>
        </w:rPr>
        <w:t>善于做思想工作的优势</w:t>
      </w:r>
      <w:r>
        <w:rPr>
          <w:rFonts w:hint="eastAsia" w:ascii="仿宋" w:hAnsi="仿宋" w:eastAsia="仿宋" w:cs="华文新魏"/>
          <w:sz w:val="28"/>
          <w:szCs w:val="28"/>
        </w:rPr>
        <w:t>，</w:t>
      </w:r>
      <w:r>
        <w:rPr>
          <w:rFonts w:ascii="仿宋" w:hAnsi="仿宋" w:eastAsia="仿宋" w:cs="华文新魏"/>
          <w:sz w:val="28"/>
          <w:szCs w:val="28"/>
        </w:rPr>
        <w:t>充分发挥现职</w:t>
      </w:r>
      <w:r>
        <w:rPr>
          <w:rFonts w:hint="eastAsia" w:ascii="仿宋" w:hAnsi="仿宋" w:eastAsia="仿宋" w:cs="华文新魏"/>
          <w:sz w:val="28"/>
          <w:szCs w:val="28"/>
          <w:lang w:eastAsia="zh-CN"/>
        </w:rPr>
        <w:t>年轻</w:t>
      </w:r>
      <w:r>
        <w:rPr>
          <w:rFonts w:ascii="仿宋" w:hAnsi="仿宋" w:eastAsia="仿宋" w:cs="华文新魏"/>
          <w:sz w:val="28"/>
          <w:szCs w:val="28"/>
        </w:rPr>
        <w:t>教师现代化教学技能熟悉</w:t>
      </w:r>
      <w:r>
        <w:rPr>
          <w:rFonts w:hint="eastAsia" w:ascii="仿宋" w:hAnsi="仿宋" w:eastAsia="仿宋" w:cs="华文新魏"/>
          <w:sz w:val="28"/>
          <w:szCs w:val="28"/>
        </w:rPr>
        <w:t>、</w:t>
      </w:r>
      <w:r>
        <w:rPr>
          <w:rFonts w:ascii="仿宋" w:hAnsi="仿宋" w:eastAsia="仿宋" w:cs="华文新魏"/>
          <w:sz w:val="28"/>
          <w:szCs w:val="28"/>
        </w:rPr>
        <w:t>对在读学生情况了解，以及各</w:t>
      </w:r>
      <w:r>
        <w:rPr>
          <w:rFonts w:hint="eastAsia" w:ascii="仿宋" w:hAnsi="仿宋" w:eastAsia="仿宋" w:cs="华文新魏"/>
          <w:sz w:val="28"/>
          <w:szCs w:val="28"/>
        </w:rPr>
        <w:t>学</w:t>
      </w:r>
      <w:r>
        <w:rPr>
          <w:rFonts w:ascii="仿宋" w:hAnsi="仿宋" w:eastAsia="仿宋" w:cs="华文新魏"/>
          <w:sz w:val="28"/>
          <w:szCs w:val="28"/>
        </w:rPr>
        <w:t>校设施齐</w:t>
      </w:r>
      <w:r>
        <w:rPr>
          <w:rFonts w:hint="eastAsia" w:ascii="仿宋" w:hAnsi="仿宋" w:eastAsia="仿宋" w:cs="华文新魏"/>
          <w:sz w:val="28"/>
          <w:szCs w:val="28"/>
        </w:rPr>
        <w:t>全</w:t>
      </w:r>
      <w:r>
        <w:rPr>
          <w:rFonts w:ascii="仿宋" w:hAnsi="仿宋" w:eastAsia="仿宋" w:cs="华文新魏"/>
          <w:sz w:val="28"/>
          <w:szCs w:val="28"/>
        </w:rPr>
        <w:t>、教学活动阵地充足</w:t>
      </w:r>
      <w:r>
        <w:rPr>
          <w:rFonts w:hint="eastAsia" w:ascii="仿宋" w:hAnsi="仿宋" w:eastAsia="仿宋" w:cs="华文新魏"/>
          <w:sz w:val="28"/>
          <w:szCs w:val="28"/>
        </w:rPr>
        <w:t>、</w:t>
      </w:r>
      <w:r>
        <w:rPr>
          <w:rFonts w:ascii="仿宋" w:hAnsi="仿宋" w:eastAsia="仿宋" w:cs="华文新魏"/>
          <w:sz w:val="28"/>
          <w:szCs w:val="28"/>
        </w:rPr>
        <w:t>便于活动开展等优势，组织</w:t>
      </w:r>
      <w:r>
        <w:rPr>
          <w:rFonts w:hint="eastAsia" w:ascii="仿宋" w:hAnsi="仿宋" w:eastAsia="仿宋" w:cs="华文新魏"/>
          <w:sz w:val="28"/>
          <w:szCs w:val="28"/>
        </w:rPr>
        <w:t>进一步做</w:t>
      </w:r>
      <w:r>
        <w:rPr>
          <w:rFonts w:ascii="仿宋" w:hAnsi="仿宋" w:eastAsia="仿宋" w:cs="华文新魏"/>
          <w:sz w:val="28"/>
          <w:szCs w:val="28"/>
        </w:rPr>
        <w:t>好今年的关工委各项工作进行了部署。会上各学校分管关工委工作的负责人以及部分校外教育辅导站的负责人进行了工作交流。镇教育联络组李松林书记对坚持校站结合、聚力关爱</w:t>
      </w:r>
      <w:r>
        <w:rPr>
          <w:rFonts w:hint="eastAsia" w:ascii="仿宋" w:hAnsi="仿宋" w:eastAsia="仿宋" w:cs="华文新魏"/>
          <w:sz w:val="28"/>
          <w:szCs w:val="28"/>
        </w:rPr>
        <w:t>护航</w:t>
      </w:r>
      <w:r>
        <w:rPr>
          <w:rFonts w:ascii="仿宋" w:hAnsi="仿宋" w:eastAsia="仿宋" w:cs="华文新魏"/>
          <w:sz w:val="28"/>
          <w:szCs w:val="28"/>
        </w:rPr>
        <w:t>工作提出了要求，他希望各学校要坚持发挥关心下一代工作主阵地的职责，发挥在职老师的主体作用，同时希望各位老同志在身体条件许可的情况下，发挥自身优势，退休不退教继续做好关心下一代工作，力求工作常态化、创特色。</w:t>
      </w:r>
      <w:r>
        <w:rPr>
          <w:rFonts w:hint="eastAsia" w:ascii="仿宋" w:hAnsi="仿宋" w:eastAsia="仿宋" w:cs="华文新魏"/>
          <w:sz w:val="28"/>
          <w:szCs w:val="28"/>
        </w:rPr>
        <w:t xml:space="preserve"> </w:t>
      </w:r>
      <w:r>
        <w:rPr>
          <w:rFonts w:hint="eastAsia" w:ascii="仿宋" w:hAnsi="仿宋" w:eastAsia="仿宋" w:cs="华文新魏"/>
          <w:sz w:val="28"/>
          <w:szCs w:val="28"/>
          <w:lang w:val="en-US" w:eastAsia="zh-CN"/>
        </w:rPr>
        <w:t xml:space="preserve">    </w:t>
      </w:r>
      <w:r>
        <w:rPr>
          <w:rFonts w:hint="eastAsia" w:ascii="楷体" w:hAnsi="楷体" w:eastAsia="楷体"/>
          <w:color w:val="000000" w:themeColor="text1"/>
          <w:sz w:val="18"/>
          <w:szCs w:val="18"/>
          <w14:textFill>
            <w14:solidFill>
              <w14:schemeClr w14:val="tx1"/>
            </w14:solidFill>
          </w14:textFill>
        </w:rPr>
        <w:t>（刘  斌）</w:t>
      </w:r>
    </w:p>
    <w:p w14:paraId="3FE96D3C">
      <w:pPr>
        <w:rPr>
          <w:rFonts w:hint="eastAsia" w:ascii="仿宋" w:hAnsi="仿宋" w:eastAsia="仿宋" w:cs="华文新魏"/>
          <w:sz w:val="28"/>
          <w:szCs w:val="28"/>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本刊专稿 </w:t>
      </w:r>
      <w:r>
        <w:rPr>
          <w:rFonts w:hint="eastAsia" w:ascii="幼圆" w:hAnsi="黑体" w:eastAsia="幼圆" w:cs="黑体"/>
          <w:i/>
          <w:szCs w:val="21"/>
          <w:shd w:val="pct10" w:color="auto" w:fill="FFFFFF"/>
        </w:rPr>
        <w:t xml:space="preserve">   </w:t>
      </w:r>
    </w:p>
    <w:p w14:paraId="791070EF">
      <w:pPr>
        <w:ind w:firstLine="720" w:firstLineChars="200"/>
        <w:jc w:val="center"/>
        <w:rPr>
          <w:rFonts w:hint="eastAsia" w:ascii="腾祥细潮黑简" w:hAnsi="腾祥细潮黑简" w:eastAsia="腾祥细潮黑简" w:cs="华文新魏"/>
          <w:sz w:val="36"/>
          <w:szCs w:val="36"/>
        </w:rPr>
      </w:pPr>
    </w:p>
    <w:p w14:paraId="06C98560">
      <w:pPr>
        <w:ind w:firstLine="720" w:firstLineChars="200"/>
        <w:jc w:val="center"/>
        <w:rPr>
          <w:rFonts w:hint="eastAsia" w:ascii="腾祥细潮黑简" w:hAnsi="腾祥细潮黑简" w:eastAsia="腾祥细潮黑简" w:cs="华文新魏"/>
          <w:sz w:val="36"/>
          <w:szCs w:val="36"/>
        </w:rPr>
      </w:pPr>
      <w:r>
        <w:rPr>
          <w:rFonts w:hint="eastAsia" w:ascii="腾祥细潮黑简" w:hAnsi="腾祥细潮黑简" w:eastAsia="腾祥细潮黑简" w:cs="华文新魏"/>
          <w:sz w:val="36"/>
          <w:szCs w:val="36"/>
        </w:rPr>
        <w:t>传承红色基因   走好银发“新长征”</w:t>
      </w:r>
    </w:p>
    <w:p w14:paraId="7C0E73C9">
      <w:pPr>
        <w:ind w:firstLine="1920" w:firstLineChars="600"/>
        <w:rPr>
          <w:rFonts w:hint="eastAsia" w:ascii="楷体" w:hAnsi="楷体" w:eastAsia="楷体" w:cs="方正公文仿宋"/>
          <w:b w:val="0"/>
          <w:bCs w:val="0"/>
          <w:sz w:val="32"/>
          <w:szCs w:val="32"/>
        </w:rPr>
      </w:pPr>
      <w:r>
        <w:rPr>
          <w:rFonts w:hint="eastAsia" w:ascii="楷体" w:hAnsi="楷体" w:eastAsia="楷体" w:cs="方正公文仿宋"/>
          <w:b w:val="0"/>
          <w:bCs w:val="0"/>
          <w:sz w:val="32"/>
          <w:szCs w:val="32"/>
        </w:rPr>
        <w:t>——岔河镇关工委召开老干部红色宣讲推进会</w:t>
      </w:r>
    </w:p>
    <w:p w14:paraId="517CE3E6">
      <w:pPr>
        <w:ind w:firstLine="723" w:firstLineChars="200"/>
        <w:rPr>
          <w:rFonts w:hint="eastAsia" w:ascii="黑体" w:hAnsi="黑体" w:eastAsia="黑体"/>
          <w:b/>
          <w:bCs/>
          <w:sz w:val="36"/>
          <w:szCs w:val="36"/>
        </w:rPr>
      </w:pPr>
    </w:p>
    <w:p w14:paraId="3F3FCE63">
      <w:pPr>
        <w:ind w:firstLine="560" w:firstLineChars="200"/>
        <w:rPr>
          <w:rFonts w:hint="eastAsia" w:ascii="仿宋" w:hAnsi="仿宋" w:eastAsia="仿宋"/>
          <w:sz w:val="28"/>
          <w:szCs w:val="28"/>
        </w:rPr>
      </w:pPr>
      <w:r>
        <w:rPr>
          <w:rFonts w:hint="eastAsia" w:ascii="仿宋" w:hAnsi="仿宋" w:eastAsia="仿宋"/>
          <w:sz w:val="28"/>
          <w:szCs w:val="28"/>
        </w:rPr>
        <w:t>为进一步弘扬红色精神，发挥老同志在青少年思想道德建设中的独特作用，4月9日，岔河镇关工委组织召开“传承红色基因 走好银发‘新长征’”专题宣讲会暨工作研讨会。镇关工委负责同志、“燕川银发宣讲队”成员及部分老党员、老同志参加会议。</w:t>
      </w:r>
    </w:p>
    <w:p w14:paraId="0DDD9205">
      <w:pPr>
        <w:ind w:firstLine="560" w:firstLineChars="200"/>
        <w:rPr>
          <w:rFonts w:hint="eastAsia" w:ascii="仿宋" w:hAnsi="仿宋" w:eastAsia="仿宋"/>
          <w:sz w:val="28"/>
          <w:szCs w:val="28"/>
        </w:rPr>
      </w:pPr>
      <w:r>
        <w:rPr>
          <w:rFonts w:hint="eastAsia" w:ascii="仿宋" w:hAnsi="仿宋" w:eastAsia="仿宋"/>
          <w:sz w:val="28"/>
          <w:szCs w:val="28"/>
        </w:rPr>
        <w:t>会上，镇老干部党总支书记吴庆明以“退休不褪色、离岗不离党”为主线，深情讲述了“燕川银发宣讲队”的感人事迹。这支平均年龄70多岁的老同志队伍，主动骑电瓶车跑遍全镇25个村居，走访烈士亲属，翻阅档案、查找线索，最终将465位英烈的事迹整理成《红色记忆》一书。书成之后，他们又自发组成宣讲队，进村、进学校风雨无阻地开展红色故事宣讲。至今已开展40余场，覆盖听众3500余人次。</w:t>
      </w:r>
    </w:p>
    <w:p w14:paraId="08378C6E">
      <w:pPr>
        <w:ind w:firstLine="560" w:firstLineChars="200"/>
        <w:rPr>
          <w:rFonts w:hint="eastAsia" w:ascii="仿宋" w:hAnsi="仿宋" w:eastAsia="仿宋"/>
          <w:sz w:val="28"/>
          <w:szCs w:val="28"/>
        </w:rPr>
      </w:pPr>
      <w:r>
        <w:rPr>
          <w:rFonts w:hint="eastAsia" w:ascii="仿宋" w:hAnsi="仿宋" w:eastAsia="仿宋"/>
          <w:sz w:val="28"/>
          <w:szCs w:val="28"/>
        </w:rPr>
        <w:t>吴庆明向与会老同志提出四点希望：一是扛起传承的担子，不让英雄的故事被遗忘；二是退下岗位不褪色，把党员的牌子亮出来；三是讲故事要走心里去，不能只走场面上；四是志愿服务常年做，把“新长征”走稳走实。</w:t>
      </w:r>
    </w:p>
    <w:p w14:paraId="56131DCB">
      <w:pPr>
        <w:ind w:firstLine="560" w:firstLineChars="200"/>
        <w:rPr>
          <w:rFonts w:hint="eastAsia" w:ascii="仿宋" w:hAnsi="仿宋" w:eastAsia="仿宋"/>
          <w:sz w:val="28"/>
          <w:szCs w:val="28"/>
        </w:rPr>
      </w:pPr>
      <w:r>
        <w:rPr>
          <w:rFonts w:hint="eastAsia" w:ascii="仿宋" w:hAnsi="仿宋" w:eastAsia="仿宋"/>
          <w:sz w:val="28"/>
          <w:szCs w:val="28"/>
        </w:rPr>
        <w:t xml:space="preserve">会后，镇关工委组织召开了专题研讨会，围绕如何发挥“五老”优势、推动红色教育进校园、进村居、进家庭进行了深入交流。老同志纷纷表示，要以宣讲队为榜样，结合自身实际，积极参与红色宣讲、矛盾调解、环境美化、智慧助老等志愿服务，把岔河的红色基因一代代传下去。             </w:t>
      </w:r>
      <w:r>
        <w:rPr>
          <w:rFonts w:hint="eastAsia" w:ascii="仿宋" w:hAnsi="仿宋" w:eastAsia="仿宋"/>
          <w:sz w:val="28"/>
          <w:szCs w:val="28"/>
          <w:lang w:val="en-US" w:eastAsia="zh-CN"/>
        </w:rPr>
        <w:t xml:space="preserve">      </w:t>
      </w:r>
      <w:r>
        <w:rPr>
          <w:rFonts w:hint="eastAsia" w:ascii="仿宋" w:hAnsi="仿宋" w:eastAsia="仿宋"/>
          <w:sz w:val="28"/>
          <w:szCs w:val="28"/>
        </w:rPr>
        <w:t xml:space="preserve">  </w:t>
      </w:r>
      <w:r>
        <w:rPr>
          <w:rFonts w:hint="eastAsia" w:ascii="楷体" w:hAnsi="楷体" w:eastAsia="楷体"/>
          <w:color w:val="000000" w:themeColor="text1"/>
          <w:sz w:val="18"/>
          <w:szCs w:val="18"/>
          <w14:textFill>
            <w14:solidFill>
              <w14:schemeClr w14:val="tx1"/>
            </w14:solidFill>
          </w14:textFill>
        </w:rPr>
        <w:t xml:space="preserve">（钱国跃） </w:t>
      </w:r>
    </w:p>
    <w:p w14:paraId="366AD9AD">
      <w:pPr>
        <w:ind w:firstLine="560" w:firstLineChars="200"/>
        <w:rPr>
          <w:rFonts w:hint="eastAsia" w:ascii="仿宋" w:hAnsi="仿宋" w:eastAsia="仿宋"/>
          <w:sz w:val="28"/>
          <w:szCs w:val="28"/>
        </w:rPr>
      </w:pPr>
    </w:p>
    <w:p w14:paraId="3C2D8F06">
      <w:pPr>
        <w:ind w:firstLine="560" w:firstLineChars="200"/>
        <w:rPr>
          <w:rFonts w:hint="eastAsia" w:ascii="仿宋" w:hAnsi="仿宋" w:eastAsia="仿宋"/>
          <w:sz w:val="28"/>
          <w:szCs w:val="28"/>
        </w:rPr>
      </w:pPr>
    </w:p>
    <w:p w14:paraId="3AD4B677">
      <w:pPr>
        <w:rPr>
          <w:rFonts w:hint="eastAsia" w:ascii="楷体" w:hAnsi="楷体" w:eastAsia="楷体"/>
          <w:sz w:val="32"/>
          <w:szCs w:val="32"/>
        </w:rPr>
      </w:pPr>
      <w:r>
        <w:rPr>
          <w:rFonts w:hint="eastAsia" w:ascii="楷体" w:hAnsi="楷体" w:eastAsia="楷体"/>
          <w:sz w:val="32"/>
          <w:szCs w:val="32"/>
        </w:rPr>
        <w:t>大豫镇关工委</w:t>
      </w:r>
    </w:p>
    <w:p w14:paraId="0D68D28B">
      <w:pPr>
        <w:ind w:firstLine="1440" w:firstLineChars="400"/>
        <w:rPr>
          <w:rFonts w:hint="eastAsia" w:ascii="方正书宋简体" w:hAnsi="方正粗圆简体" w:eastAsia="方正书宋简体"/>
          <w:sz w:val="36"/>
          <w:szCs w:val="36"/>
        </w:rPr>
      </w:pPr>
      <w:r>
        <w:rPr>
          <w:rFonts w:hint="eastAsia" w:ascii="方正书宋简体" w:hAnsi="方正粗圆简体" w:eastAsia="方正书宋简体"/>
          <w:sz w:val="36"/>
          <w:szCs w:val="36"/>
        </w:rPr>
        <w:t>召开“</w:t>
      </w:r>
      <w:r>
        <w:rPr>
          <w:rFonts w:hint="eastAsia" w:ascii="方正黄草简体" w:hAnsi="方正黄草简体" w:eastAsia="方正黄草简体"/>
          <w:sz w:val="36"/>
          <w:szCs w:val="36"/>
        </w:rPr>
        <w:t>传承红色基因 银龄在行动</w:t>
      </w:r>
      <w:r>
        <w:rPr>
          <w:rFonts w:hint="eastAsia" w:ascii="方正书宋简体" w:hAnsi="方正粗圆简体" w:eastAsia="方正书宋简体"/>
          <w:sz w:val="36"/>
          <w:szCs w:val="36"/>
        </w:rPr>
        <w:t>”工作推进会</w:t>
      </w:r>
    </w:p>
    <w:p w14:paraId="0961D3C6">
      <w:pPr>
        <w:ind w:firstLine="560" w:firstLineChars="200"/>
        <w:rPr>
          <w:rFonts w:hint="eastAsia" w:ascii="仿宋" w:hAnsi="仿宋" w:eastAsia="仿宋"/>
          <w:sz w:val="28"/>
          <w:szCs w:val="28"/>
        </w:rPr>
      </w:pPr>
    </w:p>
    <w:p w14:paraId="09060C07">
      <w:pPr>
        <w:ind w:firstLine="560" w:firstLineChars="200"/>
        <w:rPr>
          <w:rFonts w:hint="eastAsia" w:ascii="仿宋" w:hAnsi="仿宋" w:eastAsia="仿宋"/>
          <w:sz w:val="28"/>
          <w:szCs w:val="28"/>
        </w:rPr>
      </w:pPr>
      <w:r>
        <w:rPr>
          <w:rFonts w:hint="eastAsia" w:ascii="仿宋" w:hAnsi="仿宋" w:eastAsia="仿宋"/>
          <w:sz w:val="28"/>
          <w:szCs w:val="28"/>
        </w:rPr>
        <w:t>为了进一步发挥“五老”优势，传承红色血脉，4月10日上午，大豫镇关工委组织召开“传承红色基因 银龄在行动”工作推进会。会上，参会老同志</w:t>
      </w:r>
      <w:r>
        <w:rPr>
          <w:rFonts w:hint="eastAsia" w:ascii="仿宋" w:hAnsi="仿宋" w:eastAsia="仿宋"/>
          <w:sz w:val="28"/>
          <w:szCs w:val="28"/>
          <w:lang w:eastAsia="zh-CN"/>
        </w:rPr>
        <w:t>结合</w:t>
      </w:r>
      <w:r>
        <w:rPr>
          <w:rFonts w:hint="eastAsia" w:ascii="仿宋" w:hAnsi="仿宋" w:eastAsia="仿宋"/>
          <w:sz w:val="28"/>
          <w:szCs w:val="28"/>
        </w:rPr>
        <w:t xml:space="preserve">自身经验，就红色宣讲，关爱帮扶，青少年思想引领等工作交流思路、分享体会，明确了下一阶段的工作重点与方向，进一步推动红色教育走深走实，为青少年健康成长保驾护航。                                          </w:t>
      </w:r>
      <w:r>
        <w:rPr>
          <w:rFonts w:hint="eastAsia" w:ascii="仿宋" w:hAnsi="仿宋" w:eastAsia="仿宋"/>
          <w:sz w:val="28"/>
          <w:szCs w:val="28"/>
          <w:lang w:val="en-US" w:eastAsia="zh-CN"/>
        </w:rPr>
        <w:t xml:space="preserve">    </w:t>
      </w:r>
      <w:r>
        <w:rPr>
          <w:rFonts w:hint="eastAsia" w:ascii="仿宋" w:hAnsi="仿宋" w:eastAsia="仿宋"/>
          <w:sz w:val="28"/>
          <w:szCs w:val="28"/>
        </w:rPr>
        <w:t xml:space="preserve"> </w:t>
      </w:r>
      <w:r>
        <w:rPr>
          <w:rFonts w:hint="eastAsia" w:ascii="楷体" w:hAnsi="楷体" w:eastAsia="楷体"/>
          <w:sz w:val="18"/>
          <w:szCs w:val="18"/>
        </w:rPr>
        <w:t>（徐爱平）</w:t>
      </w:r>
    </w:p>
    <w:p w14:paraId="4D2A670F">
      <w:pPr>
        <w:rPr>
          <w:rFonts w:hint="eastAsia" w:ascii="仿宋" w:hAnsi="仿宋" w:eastAsia="仿宋"/>
          <w:sz w:val="28"/>
          <w:szCs w:val="28"/>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活动集锦 </w:t>
      </w:r>
      <w:r>
        <w:rPr>
          <w:rFonts w:hint="eastAsia" w:ascii="幼圆" w:hAnsi="黑体" w:eastAsia="幼圆" w:cs="黑体"/>
          <w:i/>
          <w:szCs w:val="21"/>
          <w:shd w:val="pct10" w:color="auto" w:fill="FFFFFF"/>
        </w:rPr>
        <w:t xml:space="preserve">   </w:t>
      </w:r>
    </w:p>
    <w:p w14:paraId="6A102305">
      <w:pPr>
        <w:rPr>
          <w:rFonts w:hint="eastAsia" w:ascii="仿宋" w:hAnsi="仿宋" w:eastAsia="仿宋"/>
          <w:sz w:val="28"/>
          <w:szCs w:val="28"/>
        </w:rPr>
      </w:pPr>
    </w:p>
    <w:p w14:paraId="435FF6E8">
      <w:pPr>
        <w:rPr>
          <w:rFonts w:hint="eastAsia" w:ascii="仿宋" w:hAnsi="仿宋" w:eastAsia="仿宋"/>
          <w:sz w:val="28"/>
          <w:szCs w:val="28"/>
        </w:rPr>
      </w:pPr>
    </w:p>
    <w:p w14:paraId="1D4CBD24">
      <w:pPr>
        <w:rPr>
          <w:rFonts w:hint="eastAsia" w:ascii="仿宋" w:hAnsi="仿宋" w:eastAsia="仿宋"/>
          <w:sz w:val="28"/>
          <w:szCs w:val="28"/>
        </w:rPr>
      </w:pPr>
      <w:r>
        <w:rPr>
          <w:rFonts w:hint="eastAsia" w:ascii="黑体" w:hAnsi="黑体" w:eastAsia="黑体"/>
          <w:b/>
          <w:bCs/>
          <w:sz w:val="36"/>
          <w:szCs w:val="36"/>
        </w:rPr>
        <w:t>【活动集锦】</w:t>
      </w:r>
    </w:p>
    <w:bookmarkEnd w:id="4"/>
    <w:p w14:paraId="2C3CB60A">
      <w:pPr>
        <w:pStyle w:val="18"/>
        <w:spacing w:before="0" w:beforeAutospacing="0" w:after="0" w:afterAutospacing="0"/>
        <w:rPr>
          <w:rFonts w:hint="eastAsia" w:ascii="黑体" w:hAnsi="黑体" w:eastAsia="黑体"/>
          <w:b/>
          <w:bCs/>
          <w:sz w:val="36"/>
          <w:szCs w:val="36"/>
        </w:rPr>
      </w:pPr>
    </w:p>
    <w:p w14:paraId="0C4BC0FC">
      <w:pPr>
        <w:pStyle w:val="18"/>
        <w:spacing w:before="0" w:beforeAutospacing="0" w:after="0" w:afterAutospacing="0"/>
        <w:rPr>
          <w:rFonts w:hint="eastAsia" w:ascii="黑体" w:hAnsi="黑体" w:eastAsia="黑体"/>
          <w:b/>
          <w:bCs/>
          <w:sz w:val="36"/>
          <w:szCs w:val="36"/>
        </w:rPr>
      </w:pPr>
    </w:p>
    <w:p w14:paraId="30206005">
      <w:pPr>
        <w:pStyle w:val="18"/>
        <w:spacing w:before="0" w:beforeAutospacing="0" w:after="0" w:afterAutospacing="0"/>
        <w:ind w:firstLine="2530" w:firstLineChars="700"/>
        <w:rPr>
          <w:rFonts w:hint="eastAsia" w:ascii="黑体" w:hAnsi="黑体" w:eastAsia="黑体"/>
          <w:b/>
          <w:bCs/>
          <w:sz w:val="36"/>
          <w:szCs w:val="36"/>
        </w:rPr>
      </w:pPr>
      <w:r>
        <w:rPr>
          <w:rFonts w:hint="eastAsia" w:ascii="黑体" w:hAnsi="黑体" w:eastAsia="黑体"/>
          <w:b/>
          <w:bCs/>
          <w:sz w:val="36"/>
          <w:szCs w:val="36"/>
        </w:rPr>
        <w:t>追寻伟人足迹  传承红色基因</w:t>
      </w:r>
    </w:p>
    <w:p w14:paraId="6510771B">
      <w:pPr>
        <w:pStyle w:val="18"/>
        <w:spacing w:before="0" w:beforeAutospacing="0" w:after="0" w:afterAutospacing="0"/>
        <w:ind w:firstLine="600" w:firstLineChars="200"/>
        <w:jc w:val="center"/>
        <w:rPr>
          <w:rFonts w:hint="eastAsia" w:ascii="楷体" w:hAnsi="楷体" w:eastAsia="楷体"/>
          <w:b w:val="0"/>
          <w:bCs w:val="0"/>
          <w:sz w:val="30"/>
          <w:szCs w:val="30"/>
        </w:rPr>
      </w:pPr>
      <w:r>
        <w:rPr>
          <w:rFonts w:hint="eastAsia" w:ascii="楷体" w:hAnsi="楷体" w:eastAsia="楷体"/>
          <w:b w:val="0"/>
          <w:bCs w:val="0"/>
          <w:sz w:val="30"/>
          <w:szCs w:val="30"/>
        </w:rPr>
        <w:t>——双甸镇关工委领导走进双甸小学开展红色主题宣讲活动</w:t>
      </w:r>
    </w:p>
    <w:p w14:paraId="43B6381A">
      <w:pPr>
        <w:pStyle w:val="18"/>
        <w:spacing w:before="0" w:beforeAutospacing="0" w:after="0" w:afterAutospacing="0"/>
        <w:ind w:firstLine="560" w:firstLineChars="200"/>
        <w:rPr>
          <w:rFonts w:hint="eastAsia" w:ascii="仿宋" w:hAnsi="仿宋" w:eastAsia="仿宋"/>
          <w:sz w:val="28"/>
          <w:szCs w:val="28"/>
        </w:rPr>
      </w:pPr>
    </w:p>
    <w:p w14:paraId="4093097F">
      <w:pPr>
        <w:pStyle w:val="18"/>
        <w:spacing w:before="0" w:beforeAutospacing="0" w:after="0" w:afterAutospacing="0"/>
        <w:ind w:firstLine="560" w:firstLineChars="200"/>
        <w:rPr>
          <w:rFonts w:hint="eastAsia" w:ascii="仿宋" w:hAnsi="仿宋" w:eastAsia="仿宋"/>
          <w:sz w:val="28"/>
          <w:szCs w:val="28"/>
        </w:rPr>
      </w:pPr>
      <w:r>
        <w:rPr>
          <w:rFonts w:hint="eastAsia" w:ascii="仿宋" w:hAnsi="仿宋" w:eastAsia="仿宋"/>
          <w:sz w:val="28"/>
          <w:szCs w:val="28"/>
        </w:rPr>
        <w:t>为深化红色教育、厚植爱国情怀，引导青少年赓续红色血脉、传承革命精神，</w:t>
      </w:r>
    </w:p>
    <w:p w14:paraId="63E034FC">
      <w:pPr>
        <w:pStyle w:val="18"/>
        <w:spacing w:before="0" w:beforeAutospacing="0" w:after="0" w:afterAutospacing="0"/>
        <w:rPr>
          <w:rFonts w:hint="eastAsia" w:ascii="仿宋" w:hAnsi="仿宋" w:eastAsia="仿宋"/>
          <w:sz w:val="28"/>
          <w:szCs w:val="28"/>
        </w:rPr>
      </w:pPr>
      <w:r>
        <w:rPr>
          <w:rFonts w:hint="eastAsia" w:ascii="仿宋" w:hAnsi="仿宋" w:eastAsia="仿宋"/>
          <w:sz w:val="28"/>
          <w:szCs w:val="28"/>
        </w:rPr>
        <w:t>4月</w:t>
      </w:r>
      <w:r>
        <w:rPr>
          <w:rFonts w:hint="eastAsia" w:ascii="仿宋" w:hAnsi="仿宋" w:eastAsia="仿宋"/>
          <w:sz w:val="28"/>
          <w:szCs w:val="28"/>
          <w:lang w:val="en-US" w:eastAsia="zh-CN"/>
        </w:rPr>
        <w:t>1</w:t>
      </w:r>
      <w:r>
        <w:rPr>
          <w:rFonts w:hint="eastAsia" w:ascii="仿宋" w:hAnsi="仿宋" w:eastAsia="仿宋"/>
          <w:sz w:val="28"/>
          <w:szCs w:val="28"/>
        </w:rPr>
        <w:t>6日下午，镇关工委常务副主任李勇和镇教育关工委副主任朱学军走进双</w:t>
      </w:r>
      <w:r>
        <w:rPr>
          <w:rFonts w:hint="eastAsia" w:ascii="仿宋" w:hAnsi="仿宋" w:eastAsia="仿宋" w:cs="Times New Roman"/>
          <w:kern w:val="2"/>
          <w:sz w:val="28"/>
          <w:szCs w:val="28"/>
        </w:rPr>
        <w:t>甸小学开展“追寻伟人足迹，传承红色基因”主题宣讲活动。</w:t>
      </w:r>
    </w:p>
    <w:p w14:paraId="2B5D9E4F">
      <w:pPr>
        <w:pStyle w:val="18"/>
        <w:spacing w:before="0" w:beforeAutospacing="0" w:after="0" w:afterAutospacing="0"/>
        <w:ind w:firstLine="560" w:firstLineChars="200"/>
        <w:rPr>
          <w:rFonts w:hint="eastAsia" w:ascii="仿宋" w:hAnsi="仿宋" w:eastAsia="仿宋"/>
          <w:sz w:val="28"/>
          <w:szCs w:val="28"/>
        </w:rPr>
      </w:pPr>
      <w:r>
        <w:rPr>
          <w:rFonts w:hint="eastAsia" w:ascii="仿宋" w:hAnsi="仿宋" w:eastAsia="仿宋"/>
          <w:sz w:val="28"/>
          <w:szCs w:val="28"/>
        </w:rPr>
        <w:t>宣讲中，李勇围绕毛泽东同志的光辉事迹，深情讲述伟人在革命征程中展现的远见卓识，回顾抗日战争的艰苦卓绝与伟大胜利，生动诠释伟人“海纳百川”的博大胸襟与家国情怀，让同学们在历史回望中感悟革命先辈的崇高信仰与</w:t>
      </w:r>
      <w:r>
        <w:rPr>
          <w:rFonts w:hint="eastAsia" w:ascii="仿宋" w:hAnsi="仿宋" w:eastAsia="仿宋" w:cs="Times New Roman"/>
          <w:kern w:val="2"/>
          <w:sz w:val="28"/>
          <w:szCs w:val="28"/>
        </w:rPr>
        <w:t>责任担当。</w:t>
      </w:r>
    </w:p>
    <w:p w14:paraId="418F12B8">
      <w:pPr>
        <w:pStyle w:val="18"/>
        <w:spacing w:before="0" w:beforeAutospacing="0" w:after="0" w:afterAutospacing="0"/>
        <w:ind w:firstLine="560" w:firstLineChars="200"/>
        <w:rPr>
          <w:rFonts w:hint="eastAsia" w:ascii="仿宋" w:hAnsi="仿宋" w:eastAsia="仿宋"/>
          <w:sz w:val="18"/>
          <w:szCs w:val="18"/>
        </w:rPr>
      </w:pPr>
      <w:r>
        <w:rPr>
          <w:rFonts w:hint="eastAsia" w:ascii="仿宋" w:hAnsi="仿宋" w:eastAsia="仿宋"/>
          <w:sz w:val="28"/>
          <w:szCs w:val="28"/>
        </w:rPr>
        <w:t>宣讲结束后，朱学军向全体同学提出“两大两小”殷切期望：牢记大道理、树立大志向、讲好小故事、做好小事情。勉励大家从点滴小事做起，把红色</w:t>
      </w:r>
      <w:r>
        <w:rPr>
          <w:rFonts w:hint="eastAsia" w:ascii="仿宋" w:hAnsi="仿宋" w:eastAsia="仿宋" w:cs="Times New Roman"/>
          <w:kern w:val="2"/>
          <w:sz w:val="28"/>
          <w:szCs w:val="28"/>
        </w:rPr>
        <w:t>基因融入日常，立志成长为有理想、敢担当、能吃苦、肯奋斗的新时代好少年。</w:t>
      </w:r>
    </w:p>
    <w:p w14:paraId="28CDE467">
      <w:pPr>
        <w:pStyle w:val="18"/>
        <w:spacing w:before="0" w:beforeAutospacing="0" w:after="0" w:afterAutospacing="0"/>
        <w:ind w:firstLine="360" w:firstLineChars="200"/>
        <w:jc w:val="center"/>
        <w:rPr>
          <w:rFonts w:hint="eastAsia" w:ascii="楷体" w:hAnsi="楷体" w:eastAsia="楷体"/>
          <w:sz w:val="18"/>
          <w:szCs w:val="18"/>
        </w:rPr>
      </w:pPr>
      <w:r>
        <w:rPr>
          <w:rFonts w:hint="eastAsia" w:ascii="楷体" w:hAnsi="楷体" w:eastAsia="楷体"/>
          <w:sz w:val="18"/>
          <w:szCs w:val="18"/>
        </w:rPr>
        <w:t xml:space="preserve">                                                                                </w:t>
      </w:r>
      <w:r>
        <w:rPr>
          <w:rFonts w:hint="eastAsia" w:ascii="楷体" w:hAnsi="楷体" w:eastAsia="楷体"/>
          <w:sz w:val="18"/>
          <w:szCs w:val="18"/>
          <w:lang w:val="en-US" w:eastAsia="zh-CN"/>
        </w:rPr>
        <w:t xml:space="preserve">       </w:t>
      </w:r>
      <w:r>
        <w:rPr>
          <w:rFonts w:hint="eastAsia" w:ascii="楷体" w:hAnsi="楷体" w:eastAsia="楷体"/>
          <w:sz w:val="18"/>
          <w:szCs w:val="18"/>
        </w:rPr>
        <w:t xml:space="preserve">    （镇关工委）</w:t>
      </w:r>
    </w:p>
    <w:p w14:paraId="7DC008CC">
      <w:pPr>
        <w:pStyle w:val="18"/>
        <w:spacing w:before="0" w:beforeAutospacing="0" w:after="0" w:afterAutospacing="0"/>
        <w:ind w:firstLine="723" w:firstLineChars="200"/>
        <w:jc w:val="center"/>
        <w:rPr>
          <w:rFonts w:hint="eastAsia" w:ascii="黑体" w:hAnsi="黑体" w:eastAsia="黑体"/>
          <w:b/>
          <w:bCs/>
          <w:sz w:val="36"/>
          <w:szCs w:val="36"/>
        </w:rPr>
      </w:pPr>
    </w:p>
    <w:p w14:paraId="4B1E81F4">
      <w:pPr>
        <w:pStyle w:val="18"/>
        <w:spacing w:before="0" w:beforeAutospacing="0" w:after="0" w:afterAutospacing="0"/>
        <w:rPr>
          <w:rFonts w:hint="eastAsia" w:ascii="黑体" w:hAnsi="黑体" w:eastAsia="黑体"/>
          <w:b/>
          <w:bCs/>
          <w:sz w:val="36"/>
          <w:szCs w:val="36"/>
        </w:rPr>
      </w:pPr>
    </w:p>
    <w:p w14:paraId="6C6C539E">
      <w:pPr>
        <w:pStyle w:val="18"/>
        <w:spacing w:before="0" w:beforeAutospacing="0" w:after="0" w:afterAutospacing="0"/>
        <w:rPr>
          <w:rFonts w:hint="eastAsia" w:ascii="楷体" w:hAnsi="楷体" w:eastAsia="楷体"/>
          <w:sz w:val="32"/>
          <w:szCs w:val="32"/>
        </w:rPr>
      </w:pPr>
      <w:r>
        <w:rPr>
          <w:rFonts w:hint="eastAsia" w:ascii="楷体" w:hAnsi="楷体" w:eastAsia="楷体"/>
          <w:sz w:val="32"/>
          <w:szCs w:val="32"/>
        </w:rPr>
        <w:t>曹埠镇关工委 孙窑小学关工委</w:t>
      </w:r>
    </w:p>
    <w:p w14:paraId="12D0B668">
      <w:pPr>
        <w:pStyle w:val="18"/>
        <w:spacing w:before="0" w:beforeAutospacing="0" w:after="0" w:afterAutospacing="0"/>
        <w:ind w:firstLine="2168" w:firstLineChars="600"/>
        <w:rPr>
          <w:rFonts w:hint="eastAsia" w:ascii="方正少儿简体" w:hAnsi="黑体" w:eastAsia="方正少儿简体"/>
          <w:b/>
          <w:bCs/>
          <w:sz w:val="36"/>
          <w:szCs w:val="36"/>
        </w:rPr>
      </w:pPr>
      <w:r>
        <w:rPr>
          <w:rFonts w:hint="eastAsia" w:ascii="方正少儿简体" w:hAnsi="黑体" w:eastAsia="方正少儿简体"/>
          <w:b/>
          <w:bCs/>
          <w:sz w:val="36"/>
          <w:szCs w:val="36"/>
        </w:rPr>
        <w:t>讲述红色故事  传承红色基因</w:t>
      </w:r>
    </w:p>
    <w:p w14:paraId="6BF27DBC">
      <w:pPr>
        <w:pStyle w:val="18"/>
        <w:spacing w:before="0" w:beforeAutospacing="0" w:after="0" w:afterAutospacing="0"/>
        <w:ind w:firstLine="560" w:firstLineChars="200"/>
        <w:jc w:val="center"/>
        <w:rPr>
          <w:rFonts w:hint="eastAsia" w:ascii="仿宋" w:hAnsi="仿宋" w:eastAsia="仿宋"/>
          <w:sz w:val="28"/>
          <w:szCs w:val="28"/>
        </w:rPr>
      </w:pPr>
    </w:p>
    <w:p w14:paraId="50CE79DA">
      <w:pPr>
        <w:pStyle w:val="18"/>
        <w:spacing w:before="0" w:beforeAutospacing="0" w:after="0" w:afterAutospacing="0"/>
        <w:ind w:firstLine="560" w:firstLineChars="200"/>
        <w:jc w:val="center"/>
        <w:rPr>
          <w:rFonts w:hint="eastAsia" w:ascii="仿宋" w:hAnsi="仿宋" w:eastAsia="仿宋"/>
          <w:sz w:val="28"/>
          <w:szCs w:val="28"/>
        </w:rPr>
      </w:pPr>
      <w:r>
        <w:rPr>
          <w:rFonts w:hint="eastAsia" w:ascii="仿宋" w:hAnsi="仿宋" w:eastAsia="仿宋"/>
          <w:sz w:val="28"/>
          <w:szCs w:val="28"/>
        </w:rPr>
        <w:t>今年是中国共产党成立105周年，也是红军长征胜利90周年。为厚植青少年爱党爱国情怀，赓续红色血脉，3月24日，镇关工委联合孙窑小学关工委，举</w:t>
      </w:r>
    </w:p>
    <w:p w14:paraId="1C25710C">
      <w:pPr>
        <w:pStyle w:val="18"/>
        <w:spacing w:before="0" w:beforeAutospacing="0" w:after="0" w:afterAutospacing="0"/>
        <w:rPr>
          <w:rFonts w:hint="eastAsia" w:ascii="仿宋" w:hAnsi="仿宋" w:eastAsia="仿宋"/>
          <w:sz w:val="28"/>
          <w:szCs w:val="28"/>
        </w:rPr>
      </w:pPr>
      <w:r>
        <w:rPr>
          <w:rFonts w:hint="eastAsia" w:ascii="仿宋" w:hAnsi="仿宋" w:eastAsia="仿宋"/>
          <w:sz w:val="28"/>
          <w:szCs w:val="28"/>
        </w:rPr>
        <w:t>办“讲述红色故事，传承红色基因”主题宣讲活动。</w:t>
      </w:r>
    </w:p>
    <w:p w14:paraId="636E8C75">
      <w:pPr>
        <w:pStyle w:val="18"/>
        <w:spacing w:before="0" w:beforeAutospacing="0" w:after="0" w:afterAutospacing="0"/>
        <w:ind w:firstLine="560" w:firstLineChars="200"/>
        <w:jc w:val="center"/>
        <w:rPr>
          <w:rFonts w:hint="eastAsia" w:ascii="仿宋" w:hAnsi="仿宋" w:eastAsia="仿宋"/>
          <w:sz w:val="28"/>
          <w:szCs w:val="28"/>
        </w:rPr>
      </w:pPr>
      <w:r>
        <w:rPr>
          <w:rFonts w:hint="eastAsia" w:ascii="仿宋" w:hAnsi="仿宋" w:eastAsia="仿宋"/>
          <w:sz w:val="28"/>
          <w:szCs w:val="28"/>
        </w:rPr>
        <w:t>活动由镇“五老”红色教育宣讲队薛志华老师担任主讲。他以“王范爷爷的革命人生”为主线，通过五个篇章的深情叙述，将一位有血有肉、可亲可敬的家</w:t>
      </w:r>
    </w:p>
    <w:p w14:paraId="230F6010">
      <w:pPr>
        <w:pStyle w:val="18"/>
        <w:spacing w:before="0" w:beforeAutospacing="0" w:after="0" w:afterAutospacing="0"/>
        <w:rPr>
          <w:rFonts w:hint="eastAsia" w:ascii="仿宋" w:hAnsi="仿宋" w:eastAsia="仿宋"/>
          <w:sz w:val="28"/>
          <w:szCs w:val="28"/>
        </w:rPr>
      </w:pPr>
      <w:r>
        <w:rPr>
          <w:rFonts w:hint="eastAsia" w:ascii="仿宋" w:hAnsi="仿宋" w:eastAsia="仿宋"/>
          <w:sz w:val="28"/>
          <w:szCs w:val="28"/>
        </w:rPr>
        <w:t>乡英雄形象呈现在师生面前。</w:t>
      </w:r>
    </w:p>
    <w:p w14:paraId="07B66529">
      <w:pPr>
        <w:pStyle w:val="18"/>
        <w:spacing w:before="0" w:beforeAutospacing="0" w:after="0" w:afterAutospacing="0"/>
        <w:ind w:firstLine="560" w:firstLineChars="200"/>
        <w:jc w:val="center"/>
        <w:rPr>
          <w:rFonts w:hint="eastAsia" w:ascii="仿宋" w:hAnsi="仿宋" w:eastAsia="仿宋"/>
          <w:sz w:val="28"/>
          <w:szCs w:val="28"/>
        </w:rPr>
      </w:pPr>
      <w:r>
        <w:rPr>
          <w:rFonts w:hint="eastAsia" w:ascii="仿宋" w:hAnsi="仿宋" w:eastAsia="仿宋"/>
          <w:sz w:val="28"/>
          <w:szCs w:val="28"/>
        </w:rPr>
        <w:t>薛老师从王范的少年时代讲起，描绘了他嗜书如命、倔强求知的成长足迹，</w:t>
      </w:r>
    </w:p>
    <w:p w14:paraId="4C852D4F">
      <w:pPr>
        <w:pStyle w:val="18"/>
        <w:spacing w:before="0" w:beforeAutospacing="0" w:after="0" w:afterAutospacing="0"/>
        <w:rPr>
          <w:rFonts w:hint="eastAsia" w:ascii="仿宋" w:hAnsi="仿宋" w:eastAsia="仿宋"/>
          <w:sz w:val="28"/>
          <w:szCs w:val="28"/>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活动集锦 </w:t>
      </w:r>
      <w:r>
        <w:rPr>
          <w:rFonts w:hint="eastAsia" w:ascii="幼圆" w:hAnsi="黑体" w:eastAsia="幼圆" w:cs="黑体"/>
          <w:i/>
          <w:szCs w:val="21"/>
          <w:shd w:val="pct10" w:color="auto" w:fill="FFFFFF"/>
        </w:rPr>
        <w:t xml:space="preserve">  </w:t>
      </w:r>
    </w:p>
    <w:p w14:paraId="1536D980">
      <w:pPr>
        <w:pStyle w:val="18"/>
        <w:spacing w:before="0" w:beforeAutospacing="0" w:after="0" w:afterAutospacing="0"/>
        <w:ind w:firstLine="560" w:firstLineChars="200"/>
        <w:jc w:val="center"/>
        <w:rPr>
          <w:rFonts w:hint="eastAsia" w:ascii="仿宋" w:hAnsi="仿宋" w:eastAsia="仿宋"/>
          <w:sz w:val="28"/>
          <w:szCs w:val="28"/>
        </w:rPr>
      </w:pPr>
    </w:p>
    <w:p w14:paraId="1FE50D72">
      <w:pPr>
        <w:pStyle w:val="18"/>
        <w:spacing w:before="0" w:beforeAutospacing="0" w:after="0" w:afterAutospacing="0"/>
        <w:rPr>
          <w:rFonts w:hint="eastAsia" w:ascii="仿宋" w:hAnsi="仿宋" w:eastAsia="仿宋"/>
          <w:sz w:val="28"/>
          <w:szCs w:val="28"/>
        </w:rPr>
      </w:pPr>
      <w:r>
        <w:rPr>
          <w:rFonts w:hint="eastAsia" w:ascii="仿宋" w:hAnsi="仿宋" w:eastAsia="仿宋"/>
          <w:sz w:val="28"/>
          <w:szCs w:val="28"/>
        </w:rPr>
        <w:t>以及行侠仗义、爱打抱不平的少年意气。随后，讲述了王范投身革命后的机智勇敢，以及被毛主席称赞为“锄奸模范”的光辉事迹。最后，薛老师动情回顾了王范晚年坚持真理、威武不屈的高尚品格。伴随着细腻生动的讲述，学生们屏息凝</w:t>
      </w:r>
    </w:p>
    <w:p w14:paraId="31419AC4">
      <w:pPr>
        <w:pStyle w:val="18"/>
        <w:spacing w:before="0" w:beforeAutospacing="0" w:after="0" w:afterAutospacing="0"/>
        <w:rPr>
          <w:rFonts w:hint="eastAsia" w:ascii="仿宋" w:hAnsi="仿宋" w:eastAsia="仿宋"/>
          <w:sz w:val="28"/>
          <w:szCs w:val="28"/>
        </w:rPr>
      </w:pPr>
      <w:r>
        <w:rPr>
          <w:rFonts w:hint="eastAsia" w:ascii="仿宋" w:hAnsi="仿宋" w:eastAsia="仿宋"/>
          <w:sz w:val="28"/>
          <w:szCs w:val="28"/>
        </w:rPr>
        <w:t>神，仿佛穿越时空，触摸到信仰的温度，感受到英雄脉搏的跳动。</w:t>
      </w:r>
    </w:p>
    <w:p w14:paraId="3CDB2E90">
      <w:pPr>
        <w:pStyle w:val="18"/>
        <w:spacing w:before="0" w:beforeAutospacing="0" w:after="0" w:afterAutospacing="0"/>
        <w:ind w:firstLine="560" w:firstLineChars="200"/>
        <w:jc w:val="center"/>
        <w:rPr>
          <w:rFonts w:hint="eastAsia" w:ascii="仿宋" w:hAnsi="仿宋" w:eastAsia="仿宋"/>
          <w:sz w:val="28"/>
          <w:szCs w:val="28"/>
        </w:rPr>
      </w:pPr>
      <w:r>
        <w:rPr>
          <w:rFonts w:hint="eastAsia" w:ascii="仿宋" w:hAnsi="仿宋" w:eastAsia="仿宋"/>
          <w:sz w:val="28"/>
          <w:szCs w:val="28"/>
        </w:rPr>
        <w:t>活动还特别设置了互动抢答环节。围绕王范生平、如东革命史及党史知识，现场展开了一场热烈而有序的知识竞赛。学生们踊跃举手、积极抢答，在轻松活跃的氛围中，将英雄故事内化为深刻认知。学生李某某激动地表示：“原来英雄就在我们家乡！王范爷爷的故事让我懂得了什么是勇敢和坚持。我要向他学习，长大后为家乡建设贡献力量。”这种寓教于乐的互动形式，打破了单向灌输，让</w:t>
      </w:r>
    </w:p>
    <w:p w14:paraId="3F963097">
      <w:pPr>
        <w:pStyle w:val="18"/>
        <w:spacing w:before="0" w:beforeAutospacing="0" w:after="0" w:afterAutospacing="0"/>
        <w:rPr>
          <w:rFonts w:hint="eastAsia" w:ascii="仿宋" w:hAnsi="仿宋" w:eastAsia="仿宋"/>
          <w:sz w:val="28"/>
          <w:szCs w:val="28"/>
        </w:rPr>
      </w:pPr>
      <w:r>
        <w:rPr>
          <w:rFonts w:hint="eastAsia" w:ascii="仿宋" w:hAnsi="仿宋" w:eastAsia="仿宋"/>
          <w:sz w:val="28"/>
          <w:szCs w:val="28"/>
        </w:rPr>
        <w:t>红色精神在问答间悄然传承，现场掌声不断。</w:t>
      </w:r>
    </w:p>
    <w:p w14:paraId="7FD2E85E">
      <w:pPr>
        <w:pStyle w:val="18"/>
        <w:spacing w:before="0" w:beforeAutospacing="0" w:after="0" w:afterAutospacing="0"/>
        <w:ind w:firstLine="560" w:firstLineChars="200"/>
        <w:jc w:val="center"/>
        <w:rPr>
          <w:rFonts w:hint="eastAsia" w:ascii="仿宋" w:hAnsi="仿宋" w:eastAsia="仿宋"/>
          <w:sz w:val="28"/>
          <w:szCs w:val="28"/>
        </w:rPr>
      </w:pPr>
      <w:r>
        <w:rPr>
          <w:rFonts w:hint="eastAsia" w:ascii="仿宋" w:hAnsi="仿宋" w:eastAsia="仿宋"/>
          <w:sz w:val="28"/>
          <w:szCs w:val="28"/>
        </w:rPr>
        <w:t>镇关工委常务副主任何永华在总结发言中指出，这既是一堂生动的党史课，更是一场触及灵魂的思想洗礼。通过讲述身边英雄的故事，历史变得触手可及，革命精神也愈发生动鲜活。孩子们眼中的敬仰与憧憬，正是红色基因代代相传的最好见证。他表示，今后将持续挖掘本地红色资源，创新教育形式，推动红色教育常态化、生动化，引导青少年扣好人生第一粒扣子，知史爱党、知史爱国，勇</w:t>
      </w:r>
    </w:p>
    <w:p w14:paraId="59296458">
      <w:pPr>
        <w:pStyle w:val="18"/>
        <w:spacing w:before="0" w:beforeAutospacing="0" w:after="0" w:afterAutospacing="0"/>
        <w:rPr>
          <w:rFonts w:hint="eastAsia" w:ascii="仿宋" w:hAnsi="仿宋" w:eastAsia="仿宋"/>
          <w:sz w:val="28"/>
          <w:szCs w:val="28"/>
        </w:rPr>
      </w:pPr>
      <w:r>
        <w:rPr>
          <w:rFonts w:hint="eastAsia" w:ascii="仿宋" w:hAnsi="仿宋" w:eastAsia="仿宋"/>
          <w:sz w:val="28"/>
          <w:szCs w:val="28"/>
        </w:rPr>
        <w:t xml:space="preserve">担时代使命，在新时代书写属于自己的青春华章。                 </w:t>
      </w:r>
      <w:r>
        <w:rPr>
          <w:rFonts w:hint="eastAsia" w:ascii="仿宋" w:hAnsi="仿宋" w:eastAsia="仿宋"/>
          <w:sz w:val="28"/>
          <w:szCs w:val="28"/>
          <w:lang w:val="en-US" w:eastAsia="zh-CN"/>
        </w:rPr>
        <w:t xml:space="preserve">  </w:t>
      </w:r>
      <w:r>
        <w:rPr>
          <w:rFonts w:hint="eastAsia" w:ascii="楷体" w:hAnsi="楷体" w:eastAsia="楷体"/>
          <w:sz w:val="18"/>
          <w:szCs w:val="18"/>
        </w:rPr>
        <w:t>（埠.</w:t>
      </w:r>
      <w:r>
        <w:rPr>
          <w:rFonts w:hint="eastAsia" w:ascii="楷体" w:hAnsi="楷体" w:eastAsia="楷体"/>
          <w:sz w:val="18"/>
          <w:szCs w:val="18"/>
          <w:lang w:val="en-US" w:eastAsia="zh-CN"/>
        </w:rPr>
        <w:t xml:space="preserve"> </w:t>
      </w:r>
      <w:r>
        <w:rPr>
          <w:rFonts w:hint="eastAsia" w:ascii="楷体" w:hAnsi="楷体" w:eastAsia="楷体"/>
          <w:sz w:val="18"/>
          <w:szCs w:val="18"/>
        </w:rPr>
        <w:t>晖）</w:t>
      </w:r>
    </w:p>
    <w:p w14:paraId="23FB6A19">
      <w:pPr>
        <w:pStyle w:val="18"/>
        <w:spacing w:before="0" w:beforeAutospacing="0" w:after="0" w:afterAutospacing="0"/>
        <w:ind w:firstLine="723" w:firstLineChars="200"/>
        <w:jc w:val="center"/>
        <w:rPr>
          <w:rFonts w:hint="eastAsia" w:ascii="黑体" w:hAnsi="黑体" w:eastAsia="黑体"/>
          <w:b/>
          <w:bCs/>
          <w:sz w:val="36"/>
          <w:szCs w:val="36"/>
        </w:rPr>
      </w:pPr>
    </w:p>
    <w:p w14:paraId="7F220AA8">
      <w:pPr>
        <w:pStyle w:val="18"/>
        <w:spacing w:before="0" w:beforeAutospacing="0" w:after="0" w:afterAutospacing="0"/>
        <w:ind w:firstLine="723" w:firstLineChars="200"/>
        <w:jc w:val="center"/>
        <w:rPr>
          <w:rFonts w:hint="eastAsia" w:ascii="黑体" w:hAnsi="黑体" w:eastAsia="黑体"/>
          <w:b/>
          <w:bCs/>
          <w:sz w:val="36"/>
          <w:szCs w:val="36"/>
        </w:rPr>
      </w:pPr>
    </w:p>
    <w:p w14:paraId="235200CD">
      <w:pPr>
        <w:pStyle w:val="18"/>
        <w:spacing w:before="0" w:beforeAutospacing="0" w:after="0" w:afterAutospacing="0"/>
        <w:ind w:firstLine="721" w:firstLineChars="200"/>
        <w:jc w:val="center"/>
        <w:rPr>
          <w:rFonts w:hint="eastAsia" w:ascii="华文彩云" w:hAnsi="黑体" w:eastAsia="华文彩云"/>
          <w:b/>
          <w:bCs/>
          <w:sz w:val="36"/>
          <w:szCs w:val="36"/>
        </w:rPr>
      </w:pPr>
      <w:r>
        <w:rPr>
          <w:rFonts w:hint="eastAsia" w:ascii="华文彩云" w:hAnsi="黑体" w:eastAsia="华文彩云"/>
          <w:b/>
          <w:bCs/>
          <w:sz w:val="36"/>
          <w:szCs w:val="36"/>
        </w:rPr>
        <w:t>普法润童心  隔代助成长</w:t>
      </w:r>
    </w:p>
    <w:p w14:paraId="33070642">
      <w:pPr>
        <w:pStyle w:val="18"/>
        <w:spacing w:before="0" w:beforeAutospacing="0" w:after="0" w:afterAutospacing="0"/>
        <w:ind w:firstLine="3000" w:firstLineChars="1000"/>
        <w:rPr>
          <w:rFonts w:hint="eastAsia" w:ascii="楷体" w:hAnsi="楷体" w:eastAsia="楷体"/>
          <w:sz w:val="30"/>
          <w:szCs w:val="30"/>
        </w:rPr>
      </w:pPr>
      <w:r>
        <w:rPr>
          <w:rFonts w:hint="eastAsia" w:ascii="楷体" w:hAnsi="楷体" w:eastAsia="楷体"/>
          <w:sz w:val="30"/>
          <w:szCs w:val="30"/>
        </w:rPr>
        <w:t>——马塘镇关工委开设家长学堂讲座</w:t>
      </w:r>
    </w:p>
    <w:p w14:paraId="4AD91860">
      <w:pPr>
        <w:pStyle w:val="18"/>
        <w:spacing w:before="0" w:beforeAutospacing="0" w:after="0" w:afterAutospacing="0"/>
        <w:ind w:firstLine="3000" w:firstLineChars="1000"/>
        <w:rPr>
          <w:rFonts w:hint="eastAsia" w:ascii="楷体" w:hAnsi="楷体" w:eastAsia="楷体"/>
          <w:sz w:val="30"/>
          <w:szCs w:val="30"/>
        </w:rPr>
      </w:pPr>
    </w:p>
    <w:p w14:paraId="6B32A897">
      <w:pPr>
        <w:pStyle w:val="18"/>
        <w:spacing w:before="0" w:beforeAutospacing="0" w:after="0" w:afterAutospacing="0"/>
        <w:ind w:firstLine="560" w:firstLineChars="200"/>
        <w:jc w:val="center"/>
        <w:rPr>
          <w:rFonts w:hint="eastAsia" w:ascii="仿宋" w:hAnsi="仿宋" w:eastAsia="仿宋"/>
          <w:sz w:val="28"/>
          <w:szCs w:val="28"/>
        </w:rPr>
      </w:pPr>
      <w:r>
        <w:rPr>
          <w:rFonts w:ascii="仿宋" w:hAnsi="仿宋" w:eastAsia="仿宋"/>
          <w:sz w:val="28"/>
          <w:szCs w:val="28"/>
        </w:rPr>
        <w:t>5月8日上午，马塘镇关工委在潮北村举办“依法守护成长</w:t>
      </w:r>
      <w:r>
        <w:rPr>
          <w:rFonts w:hint="eastAsia" w:ascii="仿宋" w:hAnsi="仿宋" w:eastAsia="仿宋"/>
          <w:sz w:val="28"/>
          <w:szCs w:val="28"/>
          <w:lang w:eastAsia="zh-CN"/>
        </w:rPr>
        <w:t>，</w:t>
      </w:r>
      <w:r>
        <w:rPr>
          <w:rFonts w:ascii="仿宋" w:hAnsi="仿宋" w:eastAsia="仿宋"/>
          <w:sz w:val="28"/>
          <w:szCs w:val="28"/>
        </w:rPr>
        <w:t>科学隔代育人”</w:t>
      </w:r>
    </w:p>
    <w:p w14:paraId="62779C6B">
      <w:pPr>
        <w:pStyle w:val="18"/>
        <w:spacing w:before="0" w:beforeAutospacing="0" w:after="0" w:afterAutospacing="0"/>
        <w:rPr>
          <w:rFonts w:hint="eastAsia" w:ascii="仿宋" w:hAnsi="仿宋" w:eastAsia="仿宋"/>
          <w:sz w:val="28"/>
          <w:szCs w:val="28"/>
        </w:rPr>
      </w:pPr>
      <w:r>
        <w:rPr>
          <w:rFonts w:hint="eastAsia" w:ascii="仿宋" w:hAnsi="仿宋" w:eastAsia="仿宋"/>
          <w:sz w:val="28"/>
          <w:szCs w:val="28"/>
        </w:rPr>
        <w:t>专</w:t>
      </w:r>
      <w:r>
        <w:rPr>
          <w:rFonts w:ascii="仿宋" w:hAnsi="仿宋" w:eastAsia="仿宋"/>
          <w:sz w:val="28"/>
          <w:szCs w:val="28"/>
        </w:rPr>
        <w:t>题</w:t>
      </w:r>
      <w:r>
        <w:rPr>
          <w:rFonts w:hint="eastAsia" w:ascii="仿宋" w:hAnsi="仿宋" w:eastAsia="仿宋"/>
          <w:sz w:val="28"/>
          <w:szCs w:val="28"/>
        </w:rPr>
        <w:t>讲座，辖区学生的</w:t>
      </w:r>
      <w:r>
        <w:rPr>
          <w:rFonts w:ascii="仿宋" w:hAnsi="仿宋" w:eastAsia="仿宋"/>
          <w:sz w:val="28"/>
          <w:szCs w:val="28"/>
        </w:rPr>
        <w:t>祖父母、外祖父母近30</w:t>
      </w:r>
      <w:r>
        <w:rPr>
          <w:rFonts w:hint="eastAsia" w:ascii="仿宋" w:hAnsi="仿宋" w:eastAsia="仿宋"/>
          <w:sz w:val="28"/>
          <w:szCs w:val="28"/>
        </w:rPr>
        <w:t>人参</w:t>
      </w:r>
      <w:r>
        <w:rPr>
          <w:rFonts w:ascii="仿宋" w:hAnsi="仿宋" w:eastAsia="仿宋"/>
          <w:sz w:val="28"/>
          <w:szCs w:val="28"/>
        </w:rPr>
        <w:t>加学习活动。</w:t>
      </w:r>
    </w:p>
    <w:p w14:paraId="555D0AC4">
      <w:pPr>
        <w:pStyle w:val="18"/>
        <w:spacing w:before="0" w:beforeAutospacing="0" w:after="0" w:afterAutospacing="0"/>
        <w:ind w:firstLine="560" w:firstLineChars="200"/>
        <w:jc w:val="center"/>
        <w:rPr>
          <w:rFonts w:hint="eastAsia" w:ascii="仿宋" w:hAnsi="仿宋" w:eastAsia="仿宋"/>
          <w:sz w:val="28"/>
          <w:szCs w:val="28"/>
        </w:rPr>
      </w:pPr>
      <w:r>
        <w:rPr>
          <w:rFonts w:ascii="仿宋" w:hAnsi="仿宋" w:eastAsia="仿宋"/>
          <w:sz w:val="28"/>
          <w:szCs w:val="28"/>
        </w:rPr>
        <w:t>镇关工委秘书长</w:t>
      </w:r>
      <w:r>
        <w:rPr>
          <w:rFonts w:hint="eastAsia" w:ascii="仿宋" w:hAnsi="仿宋" w:eastAsia="仿宋"/>
          <w:sz w:val="28"/>
          <w:szCs w:val="28"/>
        </w:rPr>
        <w:t>、教育关工委常务副主任</w:t>
      </w:r>
      <w:r>
        <w:rPr>
          <w:rFonts w:ascii="仿宋" w:hAnsi="仿宋" w:eastAsia="仿宋"/>
          <w:sz w:val="28"/>
          <w:szCs w:val="28"/>
        </w:rPr>
        <w:t>朱松彪</w:t>
      </w:r>
      <w:r>
        <w:rPr>
          <w:rFonts w:hint="eastAsia" w:ascii="仿宋" w:hAnsi="仿宋" w:eastAsia="仿宋"/>
          <w:sz w:val="28"/>
          <w:szCs w:val="28"/>
        </w:rPr>
        <w:t>围绕“隔代教育的利与弊”，从隔代教育核心定位、优势、弊端、共育落地方法、总结与展望讲述共育之道；</w:t>
      </w:r>
    </w:p>
    <w:p w14:paraId="5E47AFDD">
      <w:pPr>
        <w:pStyle w:val="18"/>
        <w:spacing w:before="0" w:beforeAutospacing="0" w:after="0" w:afterAutospacing="0"/>
        <w:rPr>
          <w:rFonts w:hint="eastAsia" w:ascii="仿宋" w:hAnsi="仿宋" w:eastAsia="仿宋"/>
          <w:sz w:val="28"/>
          <w:szCs w:val="28"/>
        </w:rPr>
      </w:pPr>
      <w:r>
        <w:rPr>
          <w:rFonts w:ascii="仿宋" w:hAnsi="仿宋" w:eastAsia="仿宋"/>
          <w:sz w:val="28"/>
          <w:szCs w:val="28"/>
        </w:rPr>
        <w:t>镇法律服务所所长张梓琛</w:t>
      </w:r>
      <w:r>
        <w:rPr>
          <w:rFonts w:hint="eastAsia" w:ascii="仿宋" w:hAnsi="仿宋" w:eastAsia="仿宋"/>
          <w:sz w:val="28"/>
          <w:szCs w:val="28"/>
        </w:rPr>
        <w:t>从“法治教育——做知法懂法的智慧祖辈”“反诈宣传——筑牢家庭‘防骗墙’”“亲情教育——让爱在家中流动”专题宣讲护航少年未来。</w:t>
      </w:r>
    </w:p>
    <w:p w14:paraId="64EC9280">
      <w:pPr>
        <w:pStyle w:val="18"/>
        <w:spacing w:before="0" w:beforeAutospacing="0" w:after="0" w:afterAutospacing="0"/>
        <w:ind w:firstLine="560" w:firstLineChars="200"/>
        <w:rPr>
          <w:rFonts w:hint="eastAsia" w:ascii="仿宋" w:hAnsi="仿宋" w:eastAsia="仿宋"/>
          <w:sz w:val="28"/>
          <w:szCs w:val="28"/>
        </w:rPr>
      </w:pPr>
      <w:r>
        <w:rPr>
          <w:rFonts w:hint="eastAsia" w:ascii="仿宋" w:hAnsi="仿宋" w:eastAsia="仿宋"/>
          <w:sz w:val="28"/>
          <w:szCs w:val="28"/>
        </w:rPr>
        <w:t>马塘镇关工委开设家长学堂讲座已经在马北、长路、潮北、蔡渡、七里</w:t>
      </w:r>
    </w:p>
    <w:p w14:paraId="485475F6">
      <w:pPr>
        <w:pStyle w:val="18"/>
        <w:spacing w:before="0" w:beforeAutospacing="0" w:after="0" w:afterAutospacing="0"/>
        <w:rPr>
          <w:rFonts w:hint="eastAsia" w:ascii="黑体" w:hAnsi="黑体" w:eastAsia="黑体"/>
          <w:b/>
          <w:bCs/>
          <w:sz w:val="36"/>
          <w:szCs w:val="36"/>
        </w:rPr>
      </w:pPr>
      <w:r>
        <w:rPr>
          <w:rFonts w:hint="eastAsia" w:ascii="仿宋" w:hAnsi="仿宋" w:eastAsia="仿宋"/>
          <w:sz w:val="28"/>
          <w:szCs w:val="28"/>
        </w:rPr>
        <w:t>镇</w:t>
      </w:r>
      <w:r>
        <w:rPr>
          <w:rFonts w:hint="eastAsia" w:ascii="仿宋" w:hAnsi="仿宋" w:eastAsia="仿宋"/>
          <w:sz w:val="28"/>
          <w:szCs w:val="28"/>
          <w:lang w:val="en-US" w:eastAsia="zh-CN"/>
        </w:rPr>
        <w:t>等5个村</w:t>
      </w:r>
      <w:r>
        <w:rPr>
          <w:rFonts w:hint="eastAsia" w:ascii="仿宋" w:hAnsi="仿宋" w:eastAsia="仿宋"/>
          <w:sz w:val="28"/>
          <w:szCs w:val="28"/>
        </w:rPr>
        <w:t xml:space="preserve">巡讲5场次，深受家长欢迎。                           </w:t>
      </w:r>
      <w:r>
        <w:rPr>
          <w:rFonts w:hint="eastAsia" w:ascii="楷体" w:hAnsi="楷体" w:eastAsia="楷体"/>
          <w:sz w:val="18"/>
          <w:szCs w:val="18"/>
        </w:rPr>
        <w:t>（朱松彪）</w:t>
      </w:r>
    </w:p>
    <w:p w14:paraId="69530214">
      <w:pPr>
        <w:pStyle w:val="18"/>
        <w:spacing w:before="0" w:beforeAutospacing="0" w:after="0" w:afterAutospacing="0"/>
        <w:rPr>
          <w:rFonts w:hint="eastAsia" w:ascii="黑体" w:hAnsi="黑体" w:eastAsia="黑体"/>
          <w:b/>
          <w:bCs/>
          <w:sz w:val="36"/>
          <w:szCs w:val="36"/>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活动集锦 </w:t>
      </w:r>
      <w:r>
        <w:rPr>
          <w:rFonts w:hint="eastAsia" w:ascii="幼圆" w:hAnsi="黑体" w:eastAsia="幼圆" w:cs="黑体"/>
          <w:i/>
          <w:szCs w:val="21"/>
          <w:shd w:val="pct10" w:color="auto" w:fill="FFFFFF"/>
        </w:rPr>
        <w:t xml:space="preserve">  </w:t>
      </w:r>
    </w:p>
    <w:p w14:paraId="446FB04E">
      <w:pPr>
        <w:pStyle w:val="18"/>
        <w:spacing w:before="0" w:beforeAutospacing="0" w:after="0" w:afterAutospacing="0"/>
        <w:ind w:firstLine="560" w:firstLineChars="200"/>
        <w:rPr>
          <w:rFonts w:hint="eastAsia" w:ascii="仿宋" w:hAnsi="仿宋" w:eastAsia="仿宋"/>
          <w:sz w:val="28"/>
          <w:szCs w:val="28"/>
        </w:rPr>
      </w:pPr>
    </w:p>
    <w:p w14:paraId="57FFDD78">
      <w:pPr>
        <w:pStyle w:val="18"/>
        <w:spacing w:before="0" w:beforeAutospacing="0" w:after="0" w:afterAutospacing="0"/>
        <w:rPr>
          <w:rFonts w:hint="eastAsia" w:ascii="楷体" w:hAnsi="楷体" w:eastAsia="楷体"/>
          <w:b/>
          <w:bCs/>
          <w:sz w:val="32"/>
          <w:szCs w:val="32"/>
        </w:rPr>
      </w:pPr>
      <w:r>
        <w:rPr>
          <w:rFonts w:hint="eastAsia" w:ascii="楷体" w:hAnsi="楷体" w:eastAsia="楷体"/>
          <w:b/>
          <w:bCs/>
          <w:sz w:val="32"/>
          <w:szCs w:val="32"/>
        </w:rPr>
        <w:t>掘港街道灯塔社区校外辅导站等五单位联合</w:t>
      </w:r>
    </w:p>
    <w:p w14:paraId="0DE029FA">
      <w:pPr>
        <w:pStyle w:val="18"/>
        <w:spacing w:before="0" w:beforeAutospacing="0" w:after="0" w:afterAutospacing="0"/>
        <w:ind w:firstLine="720" w:firstLineChars="200"/>
        <w:jc w:val="center"/>
        <w:rPr>
          <w:rFonts w:hint="eastAsia" w:ascii="方正美黑简体" w:hAnsi="黑体" w:eastAsia="方正美黑简体"/>
          <w:sz w:val="36"/>
          <w:szCs w:val="36"/>
        </w:rPr>
      </w:pPr>
      <w:r>
        <w:rPr>
          <w:rFonts w:hint="eastAsia" w:ascii="方正美黑简体" w:hAnsi="黑体" w:eastAsia="方正美黑简体"/>
          <w:sz w:val="36"/>
          <w:szCs w:val="36"/>
        </w:rPr>
        <w:t>开展“</w:t>
      </w:r>
      <w:r>
        <w:rPr>
          <w:rFonts w:hint="eastAsia" w:ascii="方正舒体简体" w:hAnsi="黑体" w:eastAsia="方正舒体简体"/>
          <w:sz w:val="36"/>
          <w:szCs w:val="36"/>
        </w:rPr>
        <w:t>书香浸润童心 阅读点亮人生灯塔</w:t>
      </w:r>
      <w:r>
        <w:rPr>
          <w:rFonts w:hint="eastAsia" w:ascii="方正美黑简体" w:hAnsi="黑体" w:eastAsia="方正美黑简体"/>
          <w:sz w:val="36"/>
          <w:szCs w:val="36"/>
        </w:rPr>
        <w:t>”主题活动</w:t>
      </w:r>
    </w:p>
    <w:p w14:paraId="6BB70614">
      <w:pPr>
        <w:pStyle w:val="18"/>
        <w:spacing w:before="0" w:beforeAutospacing="0" w:after="0" w:afterAutospacing="0"/>
        <w:ind w:firstLine="720" w:firstLineChars="200"/>
        <w:jc w:val="center"/>
        <w:rPr>
          <w:rFonts w:hint="eastAsia" w:ascii="方正美黑简体" w:hAnsi="黑体" w:eastAsia="方正美黑简体"/>
          <w:sz w:val="36"/>
          <w:szCs w:val="36"/>
        </w:rPr>
      </w:pPr>
    </w:p>
    <w:p w14:paraId="67711830">
      <w:pPr>
        <w:pStyle w:val="18"/>
        <w:spacing w:before="0" w:beforeAutospacing="0" w:after="0" w:afterAutospacing="0"/>
        <w:ind w:firstLine="560" w:firstLineChars="200"/>
        <w:jc w:val="center"/>
        <w:rPr>
          <w:rFonts w:hint="eastAsia" w:ascii="仿宋" w:hAnsi="仿宋" w:eastAsia="仿宋"/>
          <w:sz w:val="28"/>
          <w:szCs w:val="28"/>
        </w:rPr>
      </w:pPr>
      <w:r>
        <w:rPr>
          <w:rFonts w:hint="eastAsia" w:ascii="仿宋" w:hAnsi="仿宋" w:eastAsia="仿宋"/>
          <w:sz w:val="28"/>
          <w:szCs w:val="28"/>
        </w:rPr>
        <w:t>在第31个“世界读书日”来临之际，灯塔社区校外辅导站联合丁字岸村、三桥村、新丰村、宾山小学及养乐多（中国）投资有限公司南通分公司共同开展“书香浸润童心 阅读点亮人生灯塔”阅读主题活动，让未成年人在书香中涵养</w:t>
      </w:r>
    </w:p>
    <w:p w14:paraId="78B9CB11">
      <w:pPr>
        <w:pStyle w:val="18"/>
        <w:spacing w:before="0" w:beforeAutospacing="0" w:after="0" w:afterAutospacing="0"/>
        <w:rPr>
          <w:rFonts w:hint="eastAsia" w:ascii="仿宋" w:hAnsi="仿宋" w:eastAsia="仿宋"/>
          <w:sz w:val="28"/>
          <w:szCs w:val="28"/>
        </w:rPr>
      </w:pPr>
      <w:r>
        <w:rPr>
          <w:rFonts w:hint="eastAsia" w:ascii="仿宋" w:hAnsi="仿宋" w:eastAsia="仿宋"/>
          <w:sz w:val="28"/>
          <w:szCs w:val="28"/>
        </w:rPr>
        <w:t>品德，在实践中收获成长。</w:t>
      </w:r>
    </w:p>
    <w:p w14:paraId="0AB03F05">
      <w:pPr>
        <w:pStyle w:val="18"/>
        <w:spacing w:before="0" w:beforeAutospacing="0" w:after="0" w:afterAutospacing="0"/>
        <w:ind w:firstLine="560" w:firstLineChars="200"/>
        <w:jc w:val="center"/>
        <w:rPr>
          <w:rFonts w:hint="eastAsia" w:ascii="楷体" w:hAnsi="楷体" w:eastAsia="楷体"/>
          <w:sz w:val="28"/>
          <w:szCs w:val="28"/>
        </w:rPr>
      </w:pPr>
      <w:r>
        <w:rPr>
          <w:rFonts w:hint="eastAsia" w:ascii="楷体" w:hAnsi="楷体" w:eastAsia="楷体"/>
          <w:sz w:val="28"/>
          <w:szCs w:val="28"/>
        </w:rPr>
        <w:t>书香引路</w:t>
      </w:r>
      <w:r>
        <w:rPr>
          <w:rFonts w:hint="eastAsia" w:ascii="楷体" w:hAnsi="楷体" w:eastAsia="楷体"/>
          <w:sz w:val="28"/>
          <w:szCs w:val="28"/>
          <w:lang w:val="en-US" w:eastAsia="zh-CN"/>
        </w:rPr>
        <w:t xml:space="preserve">  </w:t>
      </w:r>
      <w:r>
        <w:rPr>
          <w:rFonts w:hint="eastAsia" w:ascii="楷体" w:hAnsi="楷体" w:eastAsia="楷体"/>
          <w:sz w:val="28"/>
          <w:szCs w:val="28"/>
        </w:rPr>
        <w:t>经典润心启新程</w:t>
      </w:r>
    </w:p>
    <w:p w14:paraId="266E4F67">
      <w:pPr>
        <w:pStyle w:val="18"/>
        <w:spacing w:before="0" w:beforeAutospacing="0" w:after="0" w:afterAutospacing="0"/>
        <w:ind w:firstLine="560" w:firstLineChars="200"/>
        <w:jc w:val="center"/>
        <w:rPr>
          <w:rFonts w:hint="eastAsia" w:ascii="仿宋" w:hAnsi="仿宋" w:eastAsia="仿宋"/>
          <w:sz w:val="28"/>
          <w:szCs w:val="28"/>
        </w:rPr>
      </w:pPr>
      <w:r>
        <w:rPr>
          <w:rFonts w:hint="eastAsia" w:ascii="仿宋" w:hAnsi="仿宋" w:eastAsia="仿宋"/>
          <w:sz w:val="28"/>
          <w:szCs w:val="28"/>
        </w:rPr>
        <w:t>活动现场，精心布置的读书日打卡相框格外吸睛，引得孩子们纷纷驻足打卡留影，在温馨氛围中开启这场书香之旅。“不学礼，无以立……”在主持人的引领下，全体参与者齐声诵读《论语》《弟子规》经典篇章，琅琅诵读声传递着中华优秀传统文化的深厚底蕴。三桥村郭磊深情分享个人阅读故事，讲述书籍指引成长方向、涵养道德品行的点滴感悟，以亲身经历为孩子们树立爱读书、读好书、</w:t>
      </w:r>
    </w:p>
    <w:p w14:paraId="70E8D8D0">
      <w:pPr>
        <w:pStyle w:val="18"/>
        <w:spacing w:before="0" w:beforeAutospacing="0" w:after="0" w:afterAutospacing="0"/>
        <w:rPr>
          <w:rFonts w:hint="eastAsia" w:ascii="仿宋" w:hAnsi="仿宋" w:eastAsia="仿宋"/>
          <w:sz w:val="28"/>
          <w:szCs w:val="28"/>
        </w:rPr>
      </w:pPr>
      <w:r>
        <w:rPr>
          <w:rFonts w:hint="eastAsia" w:ascii="仿宋" w:hAnsi="仿宋" w:eastAsia="仿宋"/>
          <w:sz w:val="28"/>
          <w:szCs w:val="28"/>
        </w:rPr>
        <w:t>善读书的鲜活榜样。</w:t>
      </w:r>
    </w:p>
    <w:p w14:paraId="2FD29ED2">
      <w:pPr>
        <w:pStyle w:val="18"/>
        <w:spacing w:before="0" w:beforeAutospacing="0" w:after="0" w:afterAutospacing="0"/>
        <w:ind w:firstLine="560" w:firstLineChars="200"/>
        <w:jc w:val="center"/>
        <w:rPr>
          <w:rFonts w:hint="eastAsia" w:ascii="楷体" w:hAnsi="楷体" w:eastAsia="楷体"/>
          <w:sz w:val="28"/>
          <w:szCs w:val="28"/>
        </w:rPr>
      </w:pPr>
      <w:r>
        <w:rPr>
          <w:rFonts w:hint="eastAsia" w:ascii="楷体" w:hAnsi="楷体" w:eastAsia="楷体"/>
          <w:sz w:val="28"/>
          <w:szCs w:val="28"/>
        </w:rPr>
        <w:t>童心绽放</w:t>
      </w:r>
      <w:r>
        <w:rPr>
          <w:rFonts w:hint="eastAsia" w:ascii="楷体" w:hAnsi="楷体" w:eastAsia="楷体"/>
          <w:sz w:val="28"/>
          <w:szCs w:val="28"/>
          <w:lang w:val="en-US" w:eastAsia="zh-CN"/>
        </w:rPr>
        <w:t xml:space="preserve">  </w:t>
      </w:r>
      <w:r>
        <w:rPr>
          <w:rFonts w:hint="eastAsia" w:ascii="楷体" w:hAnsi="楷体" w:eastAsia="楷体"/>
          <w:sz w:val="28"/>
          <w:szCs w:val="28"/>
        </w:rPr>
        <w:t>少年风采展芳华</w:t>
      </w:r>
    </w:p>
    <w:p w14:paraId="3E23B07C">
      <w:pPr>
        <w:pStyle w:val="18"/>
        <w:spacing w:before="0" w:beforeAutospacing="0" w:after="0" w:afterAutospacing="0"/>
        <w:ind w:firstLine="560" w:firstLineChars="200"/>
        <w:rPr>
          <w:rFonts w:hint="eastAsia" w:ascii="仿宋" w:hAnsi="仿宋" w:eastAsia="仿宋"/>
          <w:sz w:val="28"/>
          <w:szCs w:val="28"/>
        </w:rPr>
      </w:pPr>
      <w:r>
        <w:rPr>
          <w:rFonts w:hint="eastAsia" w:ascii="仿宋" w:hAnsi="仿宋" w:eastAsia="仿宋"/>
          <w:sz w:val="28"/>
          <w:szCs w:val="28"/>
        </w:rPr>
        <w:t>舞台上，宾山小学的同学们以真挚饱满的状态带来舞台剧《草船借箭》和红色故事《小兵张嘎》的精彩展演。每一个节目都凝聚着孩子们的用心与热爱，他们站姿挺拔、眼神坚定，用真挚的情感、流畅的表达，展现着新时代少年的朝气蓬勃与昂扬风采，不仅为活动增添了灵动与暖意，更让孩子们在展示、互动中收</w:t>
      </w:r>
    </w:p>
    <w:p w14:paraId="7A3668D9">
      <w:pPr>
        <w:pStyle w:val="18"/>
        <w:spacing w:before="0" w:beforeAutospacing="0" w:after="0" w:afterAutospacing="0"/>
        <w:rPr>
          <w:rFonts w:hint="eastAsia" w:ascii="仿宋" w:hAnsi="仿宋" w:eastAsia="仿宋"/>
          <w:sz w:val="28"/>
          <w:szCs w:val="28"/>
        </w:rPr>
      </w:pPr>
      <w:r>
        <w:rPr>
          <w:rFonts w:hint="eastAsia" w:ascii="仿宋" w:hAnsi="仿宋" w:eastAsia="仿宋"/>
          <w:sz w:val="28"/>
          <w:szCs w:val="28"/>
        </w:rPr>
        <w:t>获了自信和快乐。</w:t>
      </w:r>
    </w:p>
    <w:p w14:paraId="14614AF0">
      <w:pPr>
        <w:pStyle w:val="18"/>
        <w:spacing w:before="0" w:beforeAutospacing="0" w:after="0" w:afterAutospacing="0"/>
        <w:ind w:firstLine="560" w:firstLineChars="200"/>
        <w:jc w:val="center"/>
        <w:rPr>
          <w:rFonts w:hint="eastAsia" w:ascii="楷体" w:hAnsi="楷体" w:eastAsia="楷体"/>
          <w:sz w:val="28"/>
          <w:szCs w:val="28"/>
        </w:rPr>
      </w:pPr>
      <w:r>
        <w:rPr>
          <w:rFonts w:hint="eastAsia" w:ascii="楷体" w:hAnsi="楷体" w:eastAsia="楷体"/>
          <w:sz w:val="28"/>
          <w:szCs w:val="28"/>
        </w:rPr>
        <w:t>善举践初心</w:t>
      </w:r>
      <w:r>
        <w:rPr>
          <w:rFonts w:hint="eastAsia" w:ascii="楷体" w:hAnsi="楷体" w:eastAsia="楷体"/>
          <w:sz w:val="28"/>
          <w:szCs w:val="28"/>
          <w:lang w:val="en-US" w:eastAsia="zh-CN"/>
        </w:rPr>
        <w:t xml:space="preserve">  </w:t>
      </w:r>
      <w:r>
        <w:rPr>
          <w:rFonts w:hint="eastAsia" w:ascii="楷体" w:hAnsi="楷体" w:eastAsia="楷体"/>
          <w:sz w:val="28"/>
          <w:szCs w:val="28"/>
        </w:rPr>
        <w:t>灯塔微光伴远航</w:t>
      </w:r>
    </w:p>
    <w:p w14:paraId="7384A7A2">
      <w:pPr>
        <w:pStyle w:val="18"/>
        <w:spacing w:before="0" w:beforeAutospacing="0" w:after="0" w:afterAutospacing="0"/>
        <w:ind w:firstLine="560" w:firstLineChars="200"/>
        <w:jc w:val="center"/>
        <w:rPr>
          <w:rFonts w:hint="eastAsia" w:ascii="仿宋" w:hAnsi="仿宋" w:eastAsia="仿宋"/>
          <w:sz w:val="28"/>
          <w:szCs w:val="28"/>
        </w:rPr>
      </w:pPr>
      <w:r>
        <w:rPr>
          <w:rFonts w:hint="eastAsia" w:ascii="仿宋" w:hAnsi="仿宋" w:eastAsia="仿宋"/>
          <w:sz w:val="28"/>
          <w:szCs w:val="28"/>
        </w:rPr>
        <w:t>活动尾声，孩子们手持心愿卡，写下自己最喜欢的道德格言与一周小善举，以笔墨传递向善初心。学生代表宣读《“书香少年”道德养成倡议书》，号召大家多读书、读好书，在读书中涵养品德、提升素养，在生活中践行美德、守护健</w:t>
      </w:r>
    </w:p>
    <w:p w14:paraId="431FF8DF">
      <w:pPr>
        <w:pStyle w:val="18"/>
        <w:spacing w:before="0" w:beforeAutospacing="0" w:after="0" w:afterAutospacing="0"/>
        <w:rPr>
          <w:rFonts w:hint="eastAsia" w:ascii="仿宋" w:hAnsi="仿宋" w:eastAsia="仿宋"/>
          <w:sz w:val="28"/>
          <w:szCs w:val="28"/>
        </w:rPr>
      </w:pPr>
      <w:r>
        <w:rPr>
          <w:rFonts w:hint="eastAsia" w:ascii="仿宋" w:hAnsi="仿宋" w:eastAsia="仿宋"/>
          <w:sz w:val="28"/>
          <w:szCs w:val="28"/>
        </w:rPr>
        <w:t>康。</w:t>
      </w:r>
    </w:p>
    <w:p w14:paraId="3C9B6924">
      <w:pPr>
        <w:ind w:firstLine="560" w:firstLineChars="200"/>
        <w:rPr>
          <w:rFonts w:hint="eastAsia" w:ascii="仿宋" w:hAnsi="仿宋" w:eastAsia="仿宋" w:cs="宋体"/>
          <w:b/>
          <w:bCs/>
          <w:kern w:val="0"/>
          <w:sz w:val="28"/>
          <w:szCs w:val="28"/>
        </w:rPr>
      </w:pPr>
      <w:r>
        <w:rPr>
          <w:rFonts w:hint="eastAsia" w:ascii="仿宋" w:hAnsi="仿宋" w:eastAsia="仿宋" w:cs="宋体"/>
          <w:kern w:val="0"/>
          <w:sz w:val="28"/>
          <w:szCs w:val="28"/>
        </w:rPr>
        <w:t xml:space="preserve">此次活动以世界读书日为契机，将阅读浸润与道德养成有机融合，不仅丰富了未成年人的精神文化生活，更在潜移默化中涵养优良品德，为未成年人的健康成长注入了温暖而有力的精神力量。                          </w:t>
      </w:r>
      <w:r>
        <w:rPr>
          <w:rFonts w:hint="eastAsia" w:ascii="仿宋" w:hAnsi="仿宋" w:eastAsia="仿宋" w:cs="宋体"/>
          <w:kern w:val="0"/>
          <w:sz w:val="28"/>
          <w:szCs w:val="28"/>
          <w:lang w:val="en-US" w:eastAsia="zh-CN"/>
        </w:rPr>
        <w:t xml:space="preserve">   </w:t>
      </w:r>
      <w:r>
        <w:rPr>
          <w:rFonts w:hint="eastAsia" w:ascii="仿宋" w:hAnsi="仿宋" w:eastAsia="仿宋" w:cs="宋体"/>
          <w:kern w:val="0"/>
          <w:sz w:val="28"/>
          <w:szCs w:val="28"/>
        </w:rPr>
        <w:t xml:space="preserve">  </w:t>
      </w:r>
      <w:r>
        <w:rPr>
          <w:rFonts w:hint="eastAsia" w:ascii="楷体" w:hAnsi="楷体" w:eastAsia="楷体"/>
          <w:sz w:val="18"/>
          <w:szCs w:val="18"/>
        </w:rPr>
        <w:t>（姜扣琳）</w:t>
      </w:r>
    </w:p>
    <w:p w14:paraId="311D53A9">
      <w:pPr>
        <w:pStyle w:val="18"/>
        <w:spacing w:before="0" w:beforeAutospacing="0" w:after="0" w:afterAutospacing="0"/>
        <w:ind w:firstLine="2249" w:firstLineChars="800"/>
        <w:rPr>
          <w:rFonts w:hint="eastAsia" w:ascii="仿宋" w:hAnsi="仿宋" w:eastAsia="仿宋"/>
          <w:b/>
          <w:bCs/>
          <w:sz w:val="28"/>
          <w:szCs w:val="28"/>
        </w:rPr>
      </w:pPr>
    </w:p>
    <w:p w14:paraId="4D1F3C1B">
      <w:pPr>
        <w:pStyle w:val="18"/>
        <w:spacing w:before="0" w:beforeAutospacing="0" w:after="0" w:afterAutospacing="0"/>
        <w:rPr>
          <w:rFonts w:hint="eastAsia" w:ascii="仿宋" w:hAnsi="仿宋" w:eastAsia="仿宋"/>
          <w:b/>
          <w:bCs/>
          <w:sz w:val="28"/>
          <w:szCs w:val="28"/>
        </w:rPr>
      </w:pPr>
    </w:p>
    <w:p w14:paraId="770F81D3">
      <w:pPr>
        <w:pStyle w:val="18"/>
        <w:spacing w:before="0" w:beforeAutospacing="0" w:after="0" w:afterAutospacing="0"/>
        <w:rPr>
          <w:rFonts w:hint="eastAsia" w:ascii="黑体" w:hAnsi="黑体" w:eastAsia="黑体"/>
          <w:b/>
          <w:bCs/>
          <w:sz w:val="36"/>
          <w:szCs w:val="36"/>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活动集锦 </w:t>
      </w:r>
      <w:r>
        <w:rPr>
          <w:rFonts w:hint="eastAsia" w:ascii="幼圆" w:hAnsi="黑体" w:eastAsia="幼圆" w:cs="黑体"/>
          <w:i/>
          <w:szCs w:val="21"/>
          <w:shd w:val="pct10" w:color="auto" w:fill="FFFFFF"/>
        </w:rPr>
        <w:t xml:space="preserve"> </w:t>
      </w:r>
    </w:p>
    <w:p w14:paraId="1311EB34">
      <w:pPr>
        <w:pStyle w:val="18"/>
        <w:spacing w:before="0" w:beforeAutospacing="0" w:after="0" w:afterAutospacing="0"/>
        <w:rPr>
          <w:rFonts w:hint="eastAsia" w:ascii="黑体" w:hAnsi="黑体" w:eastAsia="黑体"/>
          <w:b/>
          <w:bCs/>
          <w:sz w:val="36"/>
          <w:szCs w:val="36"/>
        </w:rPr>
      </w:pPr>
    </w:p>
    <w:p w14:paraId="4251BD1D">
      <w:pPr>
        <w:pStyle w:val="18"/>
        <w:spacing w:before="0" w:beforeAutospacing="0" w:after="0" w:afterAutospacing="0"/>
        <w:ind w:firstLine="2891" w:firstLineChars="800"/>
        <w:rPr>
          <w:rFonts w:hint="eastAsia" w:ascii="黑体" w:hAnsi="黑体" w:eastAsia="黑体"/>
          <w:b/>
          <w:bCs/>
          <w:sz w:val="36"/>
          <w:szCs w:val="36"/>
        </w:rPr>
      </w:pPr>
      <w:r>
        <w:rPr>
          <w:rFonts w:hint="eastAsia" w:ascii="黑体" w:hAnsi="黑体" w:eastAsia="黑体"/>
          <w:b/>
          <w:bCs/>
          <w:sz w:val="36"/>
          <w:szCs w:val="36"/>
        </w:rPr>
        <w:t>以爱之名，致敬最美的她</w:t>
      </w:r>
    </w:p>
    <w:p w14:paraId="54D0CB30">
      <w:pPr>
        <w:pStyle w:val="18"/>
        <w:spacing w:before="0" w:beforeAutospacing="0" w:after="0" w:afterAutospacing="0"/>
        <w:ind w:firstLine="562" w:firstLineChars="200"/>
        <w:jc w:val="center"/>
        <w:rPr>
          <w:rFonts w:hint="eastAsia" w:ascii="楷体" w:hAnsi="楷体" w:eastAsia="楷体"/>
          <w:b/>
          <w:bCs/>
          <w:sz w:val="28"/>
          <w:szCs w:val="28"/>
        </w:rPr>
      </w:pPr>
      <w:r>
        <w:rPr>
          <w:rFonts w:hint="eastAsia" w:ascii="楷体" w:hAnsi="楷体" w:eastAsia="楷体"/>
          <w:b/>
          <w:bCs/>
          <w:sz w:val="28"/>
          <w:szCs w:val="28"/>
        </w:rPr>
        <w:t>栟茶镇新庄村校外辅导站开展三八妇女节感恩教育活动</w:t>
      </w:r>
    </w:p>
    <w:p w14:paraId="690FDF7B">
      <w:pPr>
        <w:pStyle w:val="18"/>
        <w:spacing w:before="0" w:beforeAutospacing="0" w:after="0" w:afterAutospacing="0"/>
        <w:ind w:firstLine="723" w:firstLineChars="200"/>
        <w:jc w:val="center"/>
        <w:rPr>
          <w:rFonts w:hint="eastAsia" w:ascii="黑体" w:hAnsi="黑体" w:eastAsia="黑体"/>
          <w:b/>
          <w:bCs/>
          <w:sz w:val="36"/>
          <w:szCs w:val="36"/>
        </w:rPr>
      </w:pPr>
    </w:p>
    <w:p w14:paraId="20FD52DE">
      <w:pPr>
        <w:pStyle w:val="18"/>
        <w:spacing w:before="0" w:beforeAutospacing="0" w:after="0" w:afterAutospacing="0"/>
        <w:ind w:firstLine="560" w:firstLineChars="200"/>
        <w:jc w:val="center"/>
        <w:rPr>
          <w:rFonts w:hint="eastAsia" w:ascii="仿宋" w:hAnsi="仿宋" w:eastAsia="仿宋"/>
          <w:sz w:val="28"/>
          <w:szCs w:val="28"/>
        </w:rPr>
      </w:pPr>
      <w:r>
        <w:rPr>
          <w:rFonts w:hint="eastAsia" w:ascii="仿宋" w:hAnsi="仿宋" w:eastAsia="仿宋"/>
          <w:sz w:val="28"/>
          <w:szCs w:val="28"/>
        </w:rPr>
        <w:t>春风有信，芳华绽放。为庆祝“三八”国际妇女节，传承孝亲敬老传统美德，引导青少年学会感恩，3月8日下午，栟茶镇新庄村校外辅导站展开了温馨有爱的三八妇女节感恩教育活动。辅导站学生、女性家长以及村干部代表欢聚一堂，</w:t>
      </w:r>
    </w:p>
    <w:p w14:paraId="3160D8AE">
      <w:pPr>
        <w:pStyle w:val="18"/>
        <w:spacing w:before="0" w:beforeAutospacing="0" w:after="0" w:afterAutospacing="0"/>
        <w:rPr>
          <w:rFonts w:hint="eastAsia" w:ascii="仿宋" w:hAnsi="仿宋" w:eastAsia="仿宋"/>
          <w:sz w:val="28"/>
          <w:szCs w:val="28"/>
        </w:rPr>
      </w:pPr>
      <w:r>
        <w:rPr>
          <w:rFonts w:hint="eastAsia" w:ascii="仿宋" w:hAnsi="仿宋" w:eastAsia="仿宋"/>
          <w:sz w:val="28"/>
          <w:szCs w:val="28"/>
        </w:rPr>
        <w:t>用真挚行动向身边最美的她致敬。</w:t>
      </w:r>
    </w:p>
    <w:p w14:paraId="6B65505E">
      <w:pPr>
        <w:pStyle w:val="18"/>
        <w:spacing w:before="0" w:beforeAutospacing="0" w:after="0" w:afterAutospacing="0"/>
        <w:ind w:firstLine="560" w:firstLineChars="200"/>
        <w:rPr>
          <w:rFonts w:hint="eastAsia" w:ascii="仿宋" w:hAnsi="仿宋" w:eastAsia="仿宋"/>
          <w:sz w:val="28"/>
          <w:szCs w:val="28"/>
        </w:rPr>
      </w:pPr>
      <w:r>
        <w:rPr>
          <w:rFonts w:hint="eastAsia" w:ascii="仿宋" w:hAnsi="仿宋" w:eastAsia="仿宋"/>
          <w:sz w:val="28"/>
          <w:szCs w:val="28"/>
        </w:rPr>
        <w:t>活动在温馨的背景音乐中拉开帷幕，新庄村党总支书记缪于鹏为活动致辞，向在场的女性长辈送上节日祝福。在感恩教育小课堂上，辅导员蔡明玉老师向学生们讲解妇女节的由来与意义，引导大家回忆母亲、奶奶、外婆在生活中的点滴付出。孩子们踊跃发言，分享与家长之间的温暖故事；家长代表结合自身经历，讲述持家育儿的日常，让孩子们更深刻理解亲情与责任。进入感恩实践环节，学生们亲手制作贺卡，认真写下最真诚的祝福话语并现场为长辈们捶背揉肩、端茶倒水，主动拥抱长辈并大声说出“我爱你”，用最质朴的行动表达爱意与敬意。</w:t>
      </w:r>
    </w:p>
    <w:p w14:paraId="28C91917">
      <w:pPr>
        <w:pStyle w:val="18"/>
        <w:spacing w:before="0" w:beforeAutospacing="0" w:after="0" w:afterAutospacing="0"/>
        <w:rPr>
          <w:rFonts w:hint="eastAsia" w:ascii="仿宋" w:hAnsi="仿宋" w:eastAsia="仿宋"/>
          <w:b/>
          <w:bCs/>
          <w:sz w:val="28"/>
          <w:szCs w:val="28"/>
        </w:rPr>
      </w:pPr>
      <w:r>
        <w:rPr>
          <w:rFonts w:hint="eastAsia" w:ascii="仿宋" w:hAnsi="仿宋" w:eastAsia="仿宋"/>
          <w:sz w:val="28"/>
          <w:szCs w:val="28"/>
        </w:rPr>
        <w:t xml:space="preserve">活动最后，全体学生进行感恩宣誓，承诺尊重长辈、孝敬父母，用行动传递孝心。大家在主题横幅前合影留念，定格温馨美好的瞬间。  </w:t>
      </w:r>
      <w:r>
        <w:rPr>
          <w:rFonts w:hint="eastAsia" w:ascii="仿宋" w:hAnsi="仿宋" w:eastAsia="仿宋"/>
          <w:b/>
          <w:bCs/>
          <w:sz w:val="28"/>
          <w:szCs w:val="28"/>
        </w:rPr>
        <w:t xml:space="preserve">           </w:t>
      </w:r>
      <w:r>
        <w:rPr>
          <w:rFonts w:hint="eastAsia" w:ascii="仿宋" w:hAnsi="仿宋" w:eastAsia="仿宋"/>
          <w:sz w:val="28"/>
          <w:szCs w:val="28"/>
        </w:rPr>
        <w:t xml:space="preserve"> </w:t>
      </w:r>
      <w:r>
        <w:rPr>
          <w:rFonts w:hint="eastAsia" w:ascii="仿宋" w:hAnsi="仿宋" w:eastAsia="仿宋"/>
          <w:sz w:val="28"/>
          <w:szCs w:val="28"/>
          <w:lang w:val="en-US" w:eastAsia="zh-CN"/>
        </w:rPr>
        <w:t xml:space="preserve">   </w:t>
      </w:r>
      <w:r>
        <w:rPr>
          <w:rFonts w:hint="eastAsia" w:ascii="楷体" w:hAnsi="楷体" w:eastAsia="楷体"/>
          <w:sz w:val="18"/>
          <w:szCs w:val="18"/>
        </w:rPr>
        <w:t>（新庄村）</w:t>
      </w:r>
    </w:p>
    <w:p w14:paraId="45D45368">
      <w:pPr>
        <w:pStyle w:val="18"/>
        <w:spacing w:before="0" w:beforeAutospacing="0" w:after="0" w:afterAutospacing="0"/>
        <w:ind w:firstLine="723" w:firstLineChars="200"/>
        <w:jc w:val="center"/>
        <w:rPr>
          <w:rFonts w:hint="eastAsia" w:ascii="黑体" w:hAnsi="黑体" w:eastAsia="黑体"/>
          <w:b/>
          <w:bCs/>
          <w:sz w:val="36"/>
          <w:szCs w:val="36"/>
        </w:rPr>
      </w:pPr>
    </w:p>
    <w:p w14:paraId="7D90A4A1">
      <w:pPr>
        <w:pStyle w:val="18"/>
        <w:spacing w:before="0" w:beforeAutospacing="0" w:after="0" w:afterAutospacing="0"/>
        <w:ind w:firstLine="723" w:firstLineChars="200"/>
        <w:jc w:val="center"/>
        <w:rPr>
          <w:rFonts w:hint="eastAsia" w:ascii="黑体" w:hAnsi="黑体" w:eastAsia="黑体"/>
          <w:b/>
          <w:bCs/>
          <w:sz w:val="36"/>
          <w:szCs w:val="36"/>
        </w:rPr>
      </w:pPr>
      <w:r>
        <w:rPr>
          <w:rFonts w:hint="eastAsia" w:ascii="黑体" w:hAnsi="黑体" w:eastAsia="黑体"/>
          <w:b/>
          <w:bCs/>
          <w:sz w:val="36"/>
          <w:szCs w:val="36"/>
        </w:rPr>
        <w:t xml:space="preserve">                                                  </w:t>
      </w:r>
    </w:p>
    <w:p w14:paraId="3108AB40">
      <w:pPr>
        <w:pStyle w:val="18"/>
        <w:spacing w:before="0" w:beforeAutospacing="0" w:after="0" w:afterAutospacing="0"/>
        <w:ind w:firstLine="2883" w:firstLineChars="800"/>
        <w:rPr>
          <w:rFonts w:hint="eastAsia" w:ascii="方正风入松体 简 DemiBold" w:hAnsi="方正风入松体 简 DemiBold" w:eastAsia="方正风入松体 简 DemiBold"/>
          <w:b/>
          <w:bCs/>
          <w:sz w:val="36"/>
          <w:szCs w:val="36"/>
        </w:rPr>
      </w:pPr>
      <w:r>
        <w:rPr>
          <w:rFonts w:hint="eastAsia" w:ascii="方正风入松体 简 DemiBold" w:hAnsi="方正风入松体 简 DemiBold" w:eastAsia="方正风入松体 简 DemiBold"/>
          <w:b/>
          <w:bCs/>
          <w:sz w:val="36"/>
          <w:szCs w:val="36"/>
        </w:rPr>
        <w:t xml:space="preserve">牢记嘱托  银龄生辉 </w:t>
      </w:r>
    </w:p>
    <w:p w14:paraId="349E8C58">
      <w:pPr>
        <w:pStyle w:val="18"/>
        <w:spacing w:before="0" w:beforeAutospacing="0" w:after="0" w:afterAutospacing="0"/>
        <w:ind w:firstLine="2100" w:firstLineChars="700"/>
        <w:rPr>
          <w:rFonts w:hint="eastAsia" w:ascii="楷体" w:hAnsi="楷体" w:eastAsia="楷体"/>
          <w:sz w:val="30"/>
          <w:szCs w:val="30"/>
        </w:rPr>
      </w:pPr>
      <w:r>
        <w:rPr>
          <w:rFonts w:hint="eastAsia" w:ascii="楷体" w:hAnsi="楷体" w:eastAsia="楷体"/>
          <w:sz w:val="30"/>
          <w:szCs w:val="30"/>
        </w:rPr>
        <w:t>马塘中学举行捐资助学工作总结表彰会</w:t>
      </w:r>
      <w:r>
        <w:rPr>
          <w:rFonts w:ascii="楷体" w:hAnsi="楷体" w:eastAsia="楷体"/>
          <w:sz w:val="30"/>
          <w:szCs w:val="30"/>
        </w:rPr>
        <w:t xml:space="preserve"> </w:t>
      </w:r>
    </w:p>
    <w:p w14:paraId="417ADA7E">
      <w:pPr>
        <w:pStyle w:val="18"/>
        <w:spacing w:before="0" w:beforeAutospacing="0" w:after="0" w:afterAutospacing="0"/>
        <w:ind w:firstLine="723" w:firstLineChars="200"/>
        <w:jc w:val="center"/>
        <w:rPr>
          <w:rFonts w:hint="eastAsia" w:ascii="黑体" w:hAnsi="黑体" w:eastAsia="黑体"/>
          <w:b/>
          <w:bCs/>
          <w:sz w:val="36"/>
          <w:szCs w:val="36"/>
        </w:rPr>
      </w:pPr>
      <w:r>
        <w:rPr>
          <w:rFonts w:hint="eastAsia" w:ascii="黑体" w:hAnsi="黑体" w:eastAsia="黑体"/>
          <w:b/>
          <w:bCs/>
          <w:sz w:val="36"/>
          <w:szCs w:val="36"/>
        </w:rPr>
        <w:t xml:space="preserve">                                                                            </w:t>
      </w:r>
    </w:p>
    <w:p w14:paraId="211CFB67">
      <w:pPr>
        <w:pStyle w:val="18"/>
        <w:spacing w:before="0" w:beforeAutospacing="0" w:after="0" w:afterAutospacing="0"/>
        <w:ind w:firstLine="560" w:firstLineChars="200"/>
        <w:jc w:val="center"/>
        <w:rPr>
          <w:rFonts w:hint="eastAsia" w:ascii="仿宋" w:hAnsi="仿宋" w:eastAsia="仿宋"/>
          <w:sz w:val="28"/>
          <w:szCs w:val="28"/>
        </w:rPr>
      </w:pPr>
      <w:r>
        <w:rPr>
          <w:rFonts w:hint="eastAsia" w:ascii="仿宋" w:hAnsi="仿宋" w:eastAsia="仿宋"/>
          <w:sz w:val="28"/>
          <w:szCs w:val="28"/>
        </w:rPr>
        <w:t>4月15日上午，马塘中学行政楼一楼会议室暖意融融、爱心涌动。马塘夕阳红爱心助学志愿服务队、马塘中学关工委联合召开2025年度“牢记嘱托 银龄生辉”夕阳红捐资助学工作总结表彰会，回顾过去一年慈善助学历程，表彰先进</w:t>
      </w:r>
    </w:p>
    <w:p w14:paraId="6FE559E9">
      <w:pPr>
        <w:pStyle w:val="18"/>
        <w:spacing w:before="0" w:beforeAutospacing="0" w:after="0" w:afterAutospacing="0"/>
        <w:rPr>
          <w:rFonts w:hint="eastAsia" w:ascii="仿宋" w:hAnsi="仿宋" w:eastAsia="仿宋"/>
          <w:sz w:val="28"/>
          <w:szCs w:val="28"/>
        </w:rPr>
      </w:pPr>
      <w:r>
        <w:rPr>
          <w:rFonts w:hint="eastAsia" w:ascii="仿宋" w:hAnsi="仿宋" w:eastAsia="仿宋"/>
          <w:sz w:val="28"/>
          <w:szCs w:val="28"/>
        </w:rPr>
        <w:t>典型，凝聚银龄爱心力量，续写助学大爱篇章。</w:t>
      </w:r>
    </w:p>
    <w:p w14:paraId="4CB72206">
      <w:pPr>
        <w:pStyle w:val="18"/>
        <w:spacing w:before="0" w:beforeAutospacing="0" w:after="0" w:afterAutospacing="0"/>
        <w:ind w:firstLine="560" w:firstLineChars="200"/>
        <w:rPr>
          <w:rFonts w:hint="eastAsia" w:ascii="仿宋" w:hAnsi="仿宋" w:eastAsia="仿宋"/>
          <w:sz w:val="28"/>
          <w:szCs w:val="28"/>
        </w:rPr>
      </w:pPr>
      <w:r>
        <w:rPr>
          <w:rFonts w:hint="eastAsia" w:ascii="仿宋" w:hAnsi="仿宋" w:eastAsia="仿宋"/>
          <w:sz w:val="28"/>
          <w:szCs w:val="28"/>
        </w:rPr>
        <w:t>会议由马塘镇关工委秘书长、镇老干部教育支部书记朱松彪主持。</w:t>
      </w:r>
    </w:p>
    <w:p w14:paraId="2A2353B0">
      <w:pPr>
        <w:pStyle w:val="18"/>
        <w:spacing w:before="0" w:beforeAutospacing="0" w:after="0" w:afterAutospacing="0"/>
        <w:ind w:firstLine="560" w:firstLineChars="200"/>
        <w:jc w:val="center"/>
        <w:rPr>
          <w:rFonts w:hint="eastAsia" w:ascii="仿宋" w:hAnsi="仿宋" w:eastAsia="仿宋"/>
          <w:sz w:val="28"/>
          <w:szCs w:val="28"/>
        </w:rPr>
      </w:pPr>
      <w:r>
        <w:rPr>
          <w:rFonts w:hint="eastAsia" w:ascii="仿宋" w:hAnsi="仿宋" w:eastAsia="仿宋"/>
          <w:sz w:val="28"/>
          <w:szCs w:val="28"/>
        </w:rPr>
        <w:t>会上，“中国好人”、马塘夕阳红爱心助学志愿服务队队长杨光源发表讲话。87高龄的杨老先生深情回顾了服务队19年来坚守捐资助学一线的暖心历程，详细介绍了2025年度助学工作的开展情况。全年30多位离退休老教师、老干部、社会志愿者和4个单位捐助资金119000元，7批发放资助331名学子108600元，</w:t>
      </w:r>
    </w:p>
    <w:p w14:paraId="613CCB77">
      <w:pPr>
        <w:pStyle w:val="18"/>
        <w:spacing w:before="0" w:beforeAutospacing="0" w:after="0" w:afterAutospacing="0"/>
        <w:rPr>
          <w:rFonts w:hint="eastAsia" w:ascii="仿宋" w:hAnsi="仿宋" w:eastAsia="仿宋"/>
          <w:sz w:val="28"/>
          <w:szCs w:val="28"/>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活动集锦 </w:t>
      </w:r>
      <w:r>
        <w:rPr>
          <w:rFonts w:hint="eastAsia" w:ascii="幼圆" w:hAnsi="黑体" w:eastAsia="幼圆" w:cs="黑体"/>
          <w:i/>
          <w:szCs w:val="21"/>
          <w:shd w:val="pct10" w:color="auto" w:fill="FFFFFF"/>
        </w:rPr>
        <w:t xml:space="preserve"> </w:t>
      </w:r>
    </w:p>
    <w:p w14:paraId="340B6BBA">
      <w:pPr>
        <w:pStyle w:val="18"/>
        <w:spacing w:before="0" w:beforeAutospacing="0" w:after="0" w:afterAutospacing="0"/>
        <w:ind w:firstLine="560" w:firstLineChars="200"/>
        <w:jc w:val="center"/>
        <w:rPr>
          <w:rFonts w:hint="eastAsia" w:ascii="仿宋" w:hAnsi="仿宋" w:eastAsia="仿宋"/>
          <w:sz w:val="28"/>
          <w:szCs w:val="28"/>
        </w:rPr>
      </w:pPr>
    </w:p>
    <w:p w14:paraId="28A12D0D">
      <w:pPr>
        <w:pStyle w:val="18"/>
        <w:spacing w:before="0" w:beforeAutospacing="0" w:after="0" w:afterAutospacing="0"/>
        <w:rPr>
          <w:rFonts w:hint="eastAsia" w:ascii="仿宋" w:hAnsi="仿宋" w:eastAsia="仿宋"/>
          <w:sz w:val="28"/>
          <w:szCs w:val="28"/>
        </w:rPr>
      </w:pPr>
      <w:r>
        <w:rPr>
          <w:rFonts w:hint="eastAsia" w:ascii="仿宋" w:hAnsi="仿宋" w:eastAsia="仿宋"/>
          <w:sz w:val="28"/>
          <w:szCs w:val="28"/>
        </w:rPr>
        <w:t>从资金筹集、学子帮扶到爱心传递，每一个细节都饱含着老同志们的赤诚与坚守，他还分享了助学路上帮助学子重拾信心、努力求学的动人故事，引发了现场全体</w:t>
      </w:r>
    </w:p>
    <w:p w14:paraId="4A4A22A4">
      <w:pPr>
        <w:pStyle w:val="18"/>
        <w:spacing w:before="0" w:beforeAutospacing="0" w:after="0" w:afterAutospacing="0"/>
        <w:rPr>
          <w:rFonts w:hint="eastAsia" w:ascii="仿宋" w:hAnsi="仿宋" w:eastAsia="仿宋"/>
          <w:sz w:val="28"/>
          <w:szCs w:val="28"/>
        </w:rPr>
      </w:pPr>
      <w:r>
        <w:rPr>
          <w:rFonts w:hint="eastAsia" w:ascii="仿宋" w:hAnsi="仿宋" w:eastAsia="仿宋"/>
          <w:sz w:val="28"/>
          <w:szCs w:val="28"/>
        </w:rPr>
        <w:t>人员的共鸣。</w:t>
      </w:r>
    </w:p>
    <w:p w14:paraId="191FBC08">
      <w:pPr>
        <w:pStyle w:val="18"/>
        <w:spacing w:before="0" w:beforeAutospacing="0" w:after="0" w:afterAutospacing="0"/>
        <w:ind w:firstLine="560" w:firstLineChars="200"/>
        <w:jc w:val="center"/>
        <w:rPr>
          <w:rFonts w:hint="eastAsia" w:ascii="仿宋" w:hAnsi="仿宋" w:eastAsia="仿宋"/>
          <w:sz w:val="28"/>
          <w:szCs w:val="28"/>
        </w:rPr>
      </w:pPr>
      <w:r>
        <w:rPr>
          <w:rFonts w:hint="eastAsia" w:ascii="仿宋" w:hAnsi="仿宋" w:eastAsia="仿宋"/>
          <w:sz w:val="28"/>
          <w:szCs w:val="28"/>
        </w:rPr>
        <w:t>马塘中学副校长周晓红宣读2025年度34名捐资助学积极分子表彰决定；马塘镇关工委常务副主任沈建军热烈致辞，希望受表彰的同志珍惜荣誉、再接再厉，</w:t>
      </w:r>
    </w:p>
    <w:p w14:paraId="717D3933">
      <w:pPr>
        <w:pStyle w:val="18"/>
        <w:spacing w:before="0" w:beforeAutospacing="0" w:after="0" w:afterAutospacing="0"/>
        <w:rPr>
          <w:rFonts w:hint="eastAsia" w:ascii="仿宋" w:hAnsi="仿宋" w:eastAsia="仿宋"/>
          <w:sz w:val="28"/>
          <w:szCs w:val="28"/>
        </w:rPr>
      </w:pPr>
      <w:r>
        <w:rPr>
          <w:rFonts w:hint="eastAsia" w:ascii="仿宋" w:hAnsi="仿宋" w:eastAsia="仿宋"/>
          <w:sz w:val="28"/>
          <w:szCs w:val="28"/>
        </w:rPr>
        <w:t>同时以自身行动呼吁更多老同志加入爱心助学队伍，传递温暖、传递希望。</w:t>
      </w:r>
    </w:p>
    <w:p w14:paraId="6C083F81">
      <w:pPr>
        <w:pStyle w:val="18"/>
        <w:spacing w:before="0" w:beforeAutospacing="0" w:after="0" w:afterAutospacing="0"/>
        <w:ind w:firstLine="560" w:firstLineChars="200"/>
        <w:jc w:val="center"/>
        <w:rPr>
          <w:rFonts w:hint="eastAsia" w:ascii="仿宋" w:hAnsi="仿宋" w:eastAsia="仿宋"/>
          <w:sz w:val="28"/>
          <w:szCs w:val="28"/>
        </w:rPr>
      </w:pPr>
      <w:r>
        <w:rPr>
          <w:rFonts w:hint="eastAsia" w:ascii="仿宋" w:hAnsi="仿宋" w:eastAsia="仿宋"/>
          <w:sz w:val="28"/>
          <w:szCs w:val="28"/>
        </w:rPr>
        <w:t>会议最后，2026年度爱心助学现场捐款活动热烈开展。杨光源老先生缓步</w:t>
      </w:r>
    </w:p>
    <w:p w14:paraId="137919F3">
      <w:pPr>
        <w:pStyle w:val="18"/>
        <w:spacing w:before="0" w:beforeAutospacing="0" w:after="0" w:afterAutospacing="0"/>
        <w:rPr>
          <w:rFonts w:hint="eastAsia" w:ascii="黑体" w:hAnsi="黑体" w:eastAsia="黑体"/>
          <w:sz w:val="36"/>
          <w:szCs w:val="36"/>
        </w:rPr>
      </w:pPr>
      <w:r>
        <w:rPr>
          <w:rFonts w:hint="eastAsia" w:ascii="仿宋" w:hAnsi="仿宋" w:eastAsia="仿宋"/>
          <w:sz w:val="28"/>
          <w:szCs w:val="28"/>
        </w:rPr>
        <w:t>走到台前捐款1000元，其后志愿者们踊跃上前，一次性捐款10900元。</w:t>
      </w:r>
      <w:r>
        <w:rPr>
          <w:rFonts w:hint="eastAsia" w:ascii="楷体" w:hAnsi="楷体" w:eastAsia="楷体"/>
          <w:sz w:val="18"/>
          <w:szCs w:val="18"/>
        </w:rPr>
        <w:t>（镇关工委）</w:t>
      </w:r>
    </w:p>
    <w:p w14:paraId="27E529EA">
      <w:pPr>
        <w:pStyle w:val="18"/>
        <w:spacing w:before="0" w:beforeAutospacing="0" w:after="0" w:afterAutospacing="0"/>
        <w:ind w:firstLine="723" w:firstLineChars="200"/>
        <w:jc w:val="center"/>
        <w:rPr>
          <w:rFonts w:hint="eastAsia" w:ascii="黑体" w:hAnsi="黑体" w:eastAsia="黑体"/>
          <w:b/>
          <w:bCs/>
          <w:sz w:val="36"/>
          <w:szCs w:val="36"/>
        </w:rPr>
      </w:pPr>
    </w:p>
    <w:p w14:paraId="1D85B70C">
      <w:pPr>
        <w:pStyle w:val="18"/>
        <w:spacing w:before="0" w:beforeAutospacing="0" w:after="0" w:afterAutospacing="0"/>
        <w:ind w:firstLine="723" w:firstLineChars="200"/>
        <w:jc w:val="center"/>
        <w:rPr>
          <w:rFonts w:hint="eastAsia" w:ascii="黑体" w:hAnsi="黑体" w:eastAsia="黑体"/>
          <w:b/>
          <w:bCs/>
          <w:sz w:val="36"/>
          <w:szCs w:val="36"/>
        </w:rPr>
      </w:pPr>
    </w:p>
    <w:p w14:paraId="2DCC1450">
      <w:pPr>
        <w:pStyle w:val="18"/>
        <w:spacing w:before="0" w:beforeAutospacing="0" w:after="0" w:afterAutospacing="0"/>
        <w:ind w:firstLine="723" w:firstLineChars="200"/>
        <w:jc w:val="center"/>
        <w:rPr>
          <w:rFonts w:hint="eastAsia" w:ascii="黑体" w:hAnsi="黑体" w:eastAsia="黑体"/>
          <w:b/>
          <w:bCs/>
          <w:sz w:val="36"/>
          <w:szCs w:val="36"/>
        </w:rPr>
      </w:pPr>
      <w:r>
        <w:rPr>
          <w:rFonts w:hint="eastAsia" w:ascii="黑体" w:hAnsi="黑体" w:eastAsia="黑体"/>
          <w:b/>
          <w:bCs/>
          <w:sz w:val="36"/>
          <w:szCs w:val="36"/>
        </w:rPr>
        <w:t>学习雷锋精神  传承榜样力量</w:t>
      </w:r>
    </w:p>
    <w:p w14:paraId="09340972">
      <w:pPr>
        <w:pStyle w:val="18"/>
        <w:spacing w:before="0" w:beforeAutospacing="0" w:after="0" w:afterAutospacing="0"/>
        <w:ind w:firstLine="640" w:firstLineChars="200"/>
        <w:jc w:val="center"/>
        <w:rPr>
          <w:rFonts w:hint="eastAsia" w:ascii="楷体" w:hAnsi="楷体" w:eastAsia="楷体" w:cs="华文楷体"/>
          <w:bCs/>
          <w:sz w:val="32"/>
          <w:szCs w:val="32"/>
        </w:rPr>
      </w:pPr>
      <w:r>
        <w:rPr>
          <w:rFonts w:hint="eastAsia" w:ascii="楷体" w:hAnsi="楷体" w:eastAsia="楷体" w:cs="华文楷体"/>
          <w:bCs/>
          <w:sz w:val="32"/>
          <w:szCs w:val="32"/>
        </w:rPr>
        <w:t>各地关工委学雷锋纪念日组织志愿服务活动</w:t>
      </w:r>
    </w:p>
    <w:p w14:paraId="2C5B1FB9">
      <w:pPr>
        <w:ind w:firstLine="560" w:firstLineChars="200"/>
        <w:rPr>
          <w:rFonts w:hint="eastAsia" w:ascii="等线" w:hAnsi="等线" w:eastAsia="等线" w:cs="等线"/>
          <w:b/>
          <w:bCs/>
          <w:sz w:val="28"/>
          <w:szCs w:val="28"/>
        </w:rPr>
      </w:pPr>
    </w:p>
    <w:p w14:paraId="3EDCD6B9">
      <w:pPr>
        <w:ind w:firstLine="562" w:firstLineChars="200"/>
        <w:rPr>
          <w:rFonts w:hint="eastAsia" w:ascii="仿宋" w:hAnsi="仿宋" w:eastAsia="仿宋"/>
          <w:sz w:val="28"/>
          <w:szCs w:val="28"/>
        </w:rPr>
      </w:pPr>
      <w:r>
        <w:rPr>
          <w:rFonts w:hint="eastAsia" w:ascii="楷体" w:hAnsi="楷体" w:eastAsia="楷体" w:cs="楷体"/>
          <w:b/>
          <w:bCs/>
          <w:sz w:val="28"/>
          <w:szCs w:val="28"/>
        </w:rPr>
        <w:t xml:space="preserve">新店镇三角渡村校外辅导站 </w:t>
      </w:r>
      <w:r>
        <w:rPr>
          <w:rFonts w:hint="eastAsia" w:ascii="仿宋" w:hAnsi="仿宋" w:eastAsia="仿宋"/>
          <w:sz w:val="28"/>
          <w:szCs w:val="28"/>
        </w:rPr>
        <w:t>联合新时代文明实践站，开展“雷锋精神代代传、文明实践暖人心”主题活动。志愿者们围绕雷锋精神的核心内涵，为小朋友们讲解了雷锋同志的先进事迹——从勤俭节约、爱岗敬业的“螺丝钉精神”，到助人为乐、无私奉献的赤子情怀，再到新时代雷锋精神“向上”“向善”的时代内涵，让孩子们明白，雷锋精神从未过时，它就藏在日常的点滴善举中，是热爱祖国、服务他人的责任与担当。志愿者带领小朋友参加村环境整治和帮助</w:t>
      </w:r>
      <w:r>
        <w:rPr>
          <w:rFonts w:hint="eastAsia" w:ascii="仿宋" w:hAnsi="仿宋" w:eastAsia="仿宋"/>
          <w:sz w:val="28"/>
          <w:szCs w:val="28"/>
          <w:lang w:eastAsia="zh-CN"/>
        </w:rPr>
        <w:t>五保户</w:t>
      </w:r>
      <w:r>
        <w:rPr>
          <w:rFonts w:hint="eastAsia" w:ascii="仿宋" w:hAnsi="仿宋" w:eastAsia="仿宋"/>
          <w:sz w:val="28"/>
          <w:szCs w:val="28"/>
        </w:rPr>
        <w:t xml:space="preserve">打扫家庭卫生实践劳动。                                   </w:t>
      </w:r>
      <w:r>
        <w:rPr>
          <w:rFonts w:hint="eastAsia" w:ascii="仿宋" w:hAnsi="仿宋" w:eastAsia="仿宋"/>
          <w:sz w:val="28"/>
          <w:szCs w:val="28"/>
          <w:lang w:val="en-US" w:eastAsia="zh-CN"/>
        </w:rPr>
        <w:t xml:space="preserve"> </w:t>
      </w:r>
      <w:r>
        <w:rPr>
          <w:rFonts w:hint="eastAsia" w:ascii="楷体" w:hAnsi="楷体" w:eastAsia="楷体"/>
          <w:color w:val="000000" w:themeColor="text1"/>
          <w:sz w:val="18"/>
          <w:szCs w:val="18"/>
          <w14:textFill>
            <w14:solidFill>
              <w14:schemeClr w14:val="tx1"/>
            </w14:solidFill>
          </w14:textFill>
        </w:rPr>
        <w:t>（三角渡村关工委）</w:t>
      </w:r>
    </w:p>
    <w:p w14:paraId="39263ADE">
      <w:pPr>
        <w:ind w:firstLine="562" w:firstLineChars="200"/>
        <w:rPr>
          <w:rFonts w:hint="eastAsia" w:ascii="楷体" w:hAnsi="楷体" w:eastAsia="楷体"/>
          <w:b/>
          <w:bCs/>
          <w:color w:val="000000" w:themeColor="text1"/>
          <w:sz w:val="18"/>
          <w:szCs w:val="18"/>
          <w14:textFill>
            <w14:solidFill>
              <w14:schemeClr w14:val="tx1"/>
            </w14:solidFill>
          </w14:textFill>
        </w:rPr>
      </w:pPr>
      <w:r>
        <w:rPr>
          <w:rFonts w:hint="eastAsia" w:ascii="楷体" w:hAnsi="楷体" w:eastAsia="楷体"/>
          <w:b/>
          <w:bCs/>
          <w:color w:val="000000" w:themeColor="text1"/>
          <w:sz w:val="28"/>
          <w:szCs w:val="28"/>
          <w14:textFill>
            <w14:solidFill>
              <w14:schemeClr w14:val="tx1"/>
            </w14:solidFill>
          </w14:textFill>
        </w:rPr>
        <w:t xml:space="preserve">新店镇新联村校外辅导站 </w:t>
      </w:r>
      <w:r>
        <w:rPr>
          <w:rFonts w:hint="eastAsia" w:ascii="仿宋" w:hAnsi="仿宋" w:eastAsia="仿宋"/>
          <w:color w:val="000000" w:themeColor="text1"/>
          <w:sz w:val="28"/>
          <w:szCs w:val="28"/>
          <w14:textFill>
            <w14:solidFill>
              <w14:schemeClr w14:val="tx1"/>
            </w14:solidFill>
          </w14:textFill>
        </w:rPr>
        <w:t xml:space="preserve">在“3.5学雷锋纪念日”之际组织志愿者和在校学生开展“烟火马年添暖意、雷锋精神润童心”活动，为孤寡老人和退役老兵做保洁、理发等送温暖活动。                                  </w:t>
      </w:r>
      <w:r>
        <w:rPr>
          <w:rFonts w:hint="eastAsia" w:ascii="楷体" w:hAnsi="楷体" w:eastAsia="楷体"/>
          <w:color w:val="000000" w:themeColor="text1"/>
          <w:sz w:val="18"/>
          <w:szCs w:val="18"/>
          <w14:textFill>
            <w14:solidFill>
              <w14:schemeClr w14:val="tx1"/>
            </w14:solidFill>
          </w14:textFill>
        </w:rPr>
        <w:t xml:space="preserve">   </w:t>
      </w:r>
      <w:r>
        <w:rPr>
          <w:rFonts w:hint="eastAsia" w:ascii="楷体" w:hAnsi="楷体" w:eastAsia="楷体"/>
          <w:color w:val="000000" w:themeColor="text1"/>
          <w:sz w:val="18"/>
          <w:szCs w:val="18"/>
          <w:lang w:val="en-US" w:eastAsia="zh-CN"/>
          <w14:textFill>
            <w14:solidFill>
              <w14:schemeClr w14:val="tx1"/>
            </w14:solidFill>
          </w14:textFill>
        </w:rPr>
        <w:t xml:space="preserve"> </w:t>
      </w:r>
      <w:r>
        <w:rPr>
          <w:rFonts w:hint="eastAsia" w:ascii="楷体" w:hAnsi="楷体" w:eastAsia="楷体"/>
          <w:color w:val="000000" w:themeColor="text1"/>
          <w:sz w:val="18"/>
          <w:szCs w:val="18"/>
          <w14:textFill>
            <w14:solidFill>
              <w14:schemeClr w14:val="tx1"/>
            </w14:solidFill>
          </w14:textFill>
        </w:rPr>
        <w:t xml:space="preserve"> （新联村关工委）</w:t>
      </w:r>
    </w:p>
    <w:p w14:paraId="0AAD3151">
      <w:pPr>
        <w:ind w:firstLine="562" w:firstLineChars="20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s="楷体"/>
          <w:b/>
          <w:bCs/>
          <w:sz w:val="28"/>
          <w:szCs w:val="28"/>
        </w:rPr>
        <w:t xml:space="preserve">栟茶镇茗海社区关工委 </w:t>
      </w:r>
      <w:r>
        <w:rPr>
          <w:rFonts w:hint="eastAsia" w:ascii="仿宋" w:hAnsi="仿宋" w:eastAsia="仿宋"/>
          <w:sz w:val="28"/>
          <w:szCs w:val="28"/>
        </w:rPr>
        <w:t>组织少年儿童开展“学雷锋，做志愿，共同奋进</w:t>
      </w:r>
      <w:r>
        <w:rPr>
          <w:rFonts w:hint="eastAsia" w:ascii="仿宋" w:hAnsi="仿宋" w:eastAsia="仿宋"/>
          <w:sz w:val="28"/>
          <w:szCs w:val="28"/>
          <w:lang w:eastAsia="zh-CN"/>
        </w:rPr>
        <w:t>‘十五五’</w:t>
      </w:r>
      <w:r>
        <w:rPr>
          <w:rFonts w:hint="eastAsia" w:ascii="仿宋" w:hAnsi="仿宋" w:eastAsia="仿宋"/>
          <w:sz w:val="28"/>
          <w:szCs w:val="28"/>
        </w:rPr>
        <w:t xml:space="preserve">”“春锋得益，情暖南沙”主题实践活动，通过讲述雷锋故事，引导宣传反诈知识，参与社区志愿服务等形式，引导少年儿童以实际行动传承雷锋精神，争做新时代好少年。                                        </w:t>
      </w:r>
      <w:r>
        <w:rPr>
          <w:rFonts w:hint="eastAsia" w:ascii="仿宋" w:hAnsi="仿宋" w:eastAsia="仿宋"/>
          <w:sz w:val="28"/>
          <w:szCs w:val="28"/>
          <w:lang w:val="en-US" w:eastAsia="zh-CN"/>
        </w:rPr>
        <w:t xml:space="preserve">   </w:t>
      </w:r>
      <w:r>
        <w:rPr>
          <w:rFonts w:hint="eastAsia" w:ascii="仿宋" w:hAnsi="仿宋" w:eastAsia="仿宋"/>
          <w:sz w:val="28"/>
          <w:szCs w:val="28"/>
        </w:rPr>
        <w:t xml:space="preserve"> </w:t>
      </w:r>
      <w:r>
        <w:rPr>
          <w:rFonts w:hint="eastAsia" w:ascii="仿宋" w:hAnsi="仿宋" w:eastAsia="仿宋"/>
          <w:sz w:val="28"/>
          <w:szCs w:val="28"/>
          <w:lang w:val="en-US" w:eastAsia="zh-CN"/>
        </w:rPr>
        <w:t xml:space="preserve"> </w:t>
      </w:r>
      <w:r>
        <w:rPr>
          <w:rFonts w:hint="eastAsia" w:ascii="楷体" w:hAnsi="楷体" w:eastAsia="楷体"/>
          <w:color w:val="000000" w:themeColor="text1"/>
          <w:sz w:val="18"/>
          <w:szCs w:val="18"/>
          <w14:textFill>
            <w14:solidFill>
              <w14:schemeClr w14:val="tx1"/>
            </w14:solidFill>
          </w14:textFill>
        </w:rPr>
        <w:t>（苏  佳）</w:t>
      </w:r>
    </w:p>
    <w:p w14:paraId="1655376A">
      <w:pPr>
        <w:ind w:firstLine="562" w:firstLineChars="200"/>
        <w:jc w:val="left"/>
        <w:rPr>
          <w:rFonts w:hint="eastAsia" w:ascii="仿宋" w:hAnsi="仿宋" w:eastAsia="仿宋"/>
          <w:sz w:val="28"/>
          <w:szCs w:val="28"/>
        </w:rPr>
      </w:pPr>
      <w:r>
        <w:rPr>
          <w:rFonts w:hint="eastAsia" w:ascii="楷体" w:hAnsi="楷体" w:eastAsia="楷体" w:cs="楷体"/>
          <w:b/>
          <w:bCs/>
          <w:sz w:val="28"/>
          <w:szCs w:val="28"/>
        </w:rPr>
        <w:t xml:space="preserve">栟茶镇兴凌村校外辅导站 </w:t>
      </w:r>
      <w:r>
        <w:rPr>
          <w:rFonts w:hint="eastAsia" w:ascii="仿宋" w:hAnsi="仿宋" w:eastAsia="仿宋"/>
          <w:sz w:val="28"/>
          <w:szCs w:val="28"/>
        </w:rPr>
        <w:t>组织志愿者开展困境儿童慰问活动，为孩子送去温暖与关怀，用实际行动践行雷锋精神。志愿者们走进困境儿童家中，为孩子送上牛奶、水果等生活物资。与孩子及家人亲切交谈，详细了解孩子的学习情况、</w:t>
      </w:r>
    </w:p>
    <w:p w14:paraId="2E724281">
      <w:pPr>
        <w:jc w:val="left"/>
        <w:rPr>
          <w:rFonts w:hint="eastAsia" w:ascii="仿宋" w:hAnsi="仿宋" w:eastAsia="仿宋"/>
          <w:sz w:val="28"/>
          <w:szCs w:val="28"/>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活动集锦 </w:t>
      </w:r>
      <w:r>
        <w:rPr>
          <w:rFonts w:hint="eastAsia" w:ascii="幼圆" w:hAnsi="黑体" w:eastAsia="幼圆" w:cs="黑体"/>
          <w:i/>
          <w:szCs w:val="21"/>
          <w:shd w:val="pct10" w:color="auto" w:fill="FFFFFF"/>
        </w:rPr>
        <w:t xml:space="preserve"> </w:t>
      </w:r>
    </w:p>
    <w:p w14:paraId="4B9284C8">
      <w:pPr>
        <w:ind w:firstLine="560" w:firstLineChars="200"/>
        <w:jc w:val="left"/>
        <w:rPr>
          <w:rFonts w:hint="eastAsia" w:ascii="仿宋" w:hAnsi="仿宋" w:eastAsia="仿宋"/>
          <w:sz w:val="28"/>
          <w:szCs w:val="28"/>
        </w:rPr>
      </w:pPr>
    </w:p>
    <w:p w14:paraId="31499BA9">
      <w:pPr>
        <w:jc w:val="left"/>
        <w:rPr>
          <w:rFonts w:hint="eastAsia" w:ascii="仿宋" w:hAnsi="仿宋" w:eastAsia="仿宋"/>
          <w:sz w:val="28"/>
          <w:szCs w:val="28"/>
        </w:rPr>
      </w:pPr>
      <w:r>
        <w:rPr>
          <w:rFonts w:hint="eastAsia" w:ascii="仿宋" w:hAnsi="仿宋" w:eastAsia="仿宋"/>
          <w:sz w:val="28"/>
          <w:szCs w:val="28"/>
        </w:rPr>
        <w:t xml:space="preserve">生活近况和实际需求。除了学业辅导与情感关怀，志愿者们还主动带着孩子打扫庭院、整理家务，清理地面杂物、清扫庭院垃圾，用双手为困境孩子营造干净整洁的生活环境。                                                </w:t>
      </w:r>
      <w:r>
        <w:rPr>
          <w:rFonts w:hint="eastAsia" w:ascii="仿宋" w:hAnsi="仿宋" w:eastAsia="仿宋"/>
          <w:sz w:val="28"/>
          <w:szCs w:val="28"/>
          <w:lang w:val="en-US" w:eastAsia="zh-CN"/>
        </w:rPr>
        <w:t xml:space="preserve"> </w:t>
      </w:r>
      <w:r>
        <w:rPr>
          <w:rFonts w:hint="eastAsia" w:ascii="楷体" w:hAnsi="楷体" w:eastAsia="楷体"/>
          <w:color w:val="000000" w:themeColor="text1"/>
          <w:sz w:val="18"/>
          <w:szCs w:val="18"/>
          <w14:textFill>
            <w14:solidFill>
              <w14:schemeClr w14:val="tx1"/>
            </w14:solidFill>
          </w14:textFill>
        </w:rPr>
        <w:t xml:space="preserve">（苏  佳） </w:t>
      </w:r>
      <w:r>
        <w:rPr>
          <w:rFonts w:hint="eastAsia" w:ascii="仿宋" w:hAnsi="仿宋" w:eastAsia="仿宋"/>
          <w:sz w:val="18"/>
          <w:szCs w:val="18"/>
        </w:rPr>
        <w:t xml:space="preserve">  </w:t>
      </w:r>
      <w:r>
        <w:rPr>
          <w:rFonts w:hint="eastAsia" w:ascii="仿宋" w:hAnsi="仿宋" w:eastAsia="仿宋"/>
          <w:sz w:val="28"/>
          <w:szCs w:val="28"/>
        </w:rPr>
        <w:t xml:space="preserve">                                                </w:t>
      </w:r>
    </w:p>
    <w:p w14:paraId="6FE574D0">
      <w:pPr>
        <w:ind w:firstLine="562" w:firstLineChars="20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s="楷体"/>
          <w:b/>
          <w:bCs/>
          <w:sz w:val="28"/>
          <w:szCs w:val="28"/>
        </w:rPr>
        <w:t xml:space="preserve">栟茶镇江安村校外辅导站 </w:t>
      </w:r>
      <w:r>
        <w:rPr>
          <w:rFonts w:hint="eastAsia" w:ascii="仿宋" w:hAnsi="仿宋" w:eastAsia="仿宋"/>
          <w:sz w:val="28"/>
          <w:szCs w:val="28"/>
        </w:rPr>
        <w:t xml:space="preserve">3月5日上午，江安村校外辅导站开展“学习雷锋精神，争做追‘锋’少年”学雷锋志愿服务活动。在辖区内的各个角落里，都能看到一抹抹红色的小小身影，个个精神抖擞，以饱满的热情投入到劳动中，大家分工合作，有的手拿抹布擦拭宣传栏；有的拿着垃圾袋捡拾道路两侧、绿化带等卫生死角内的白色垃圾、漂浮物；有的拿扫把簸箕打扫楼道……，经过一个小时的努力，面貌变得更加整洁有序，村民也纷纷为小小志愿者们点赞。 </w:t>
      </w:r>
      <w:r>
        <w:rPr>
          <w:rFonts w:hint="eastAsia" w:ascii="仿宋" w:hAnsi="仿宋" w:eastAsia="仿宋"/>
          <w:sz w:val="28"/>
          <w:szCs w:val="28"/>
          <w:lang w:val="en-US" w:eastAsia="zh-CN"/>
        </w:rPr>
        <w:t xml:space="preserve">  </w:t>
      </w:r>
      <w:r>
        <w:rPr>
          <w:rFonts w:hint="eastAsia" w:ascii="楷体" w:hAnsi="楷体" w:eastAsia="楷体"/>
          <w:color w:val="000000" w:themeColor="text1"/>
          <w:sz w:val="18"/>
          <w:szCs w:val="18"/>
          <w14:textFill>
            <w14:solidFill>
              <w14:schemeClr w14:val="tx1"/>
            </w14:solidFill>
          </w14:textFill>
        </w:rPr>
        <w:t>（江安村）</w:t>
      </w:r>
    </w:p>
    <w:p w14:paraId="50BF4845">
      <w:pPr>
        <w:ind w:firstLine="562" w:firstLineChars="20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s="楷体"/>
          <w:b/>
          <w:bCs/>
          <w:sz w:val="28"/>
          <w:szCs w:val="28"/>
        </w:rPr>
        <w:t xml:space="preserve">栟茶镇新庄村校外辅导站 </w:t>
      </w:r>
      <w:r>
        <w:rPr>
          <w:rFonts w:hint="eastAsia" w:ascii="仿宋" w:hAnsi="仿宋" w:eastAsia="仿宋"/>
          <w:sz w:val="28"/>
          <w:szCs w:val="28"/>
        </w:rPr>
        <w:t xml:space="preserve">组织开展“学雷锋·我行动”志愿服务活动，校外辅导站老师、学生以及村干部代表齐聚一堂，以实际行动践行雷锋精神，为乡村文明建设注入青春活力。村党总支书记缪于鹏作开场致辞，深刻阐释雷锋精神的时代内涵与活动宗旨，随后全体学生在《学习雷锋好榜样》的歌声中庄严宣誓，立志争做文明少年、践行志愿精神。宣誓结束后，学生们被分为社区清洁组、图书整理组、敬老服务组三组，奔赴各自服务岗位开展实践行动。    </w:t>
      </w:r>
      <w:r>
        <w:rPr>
          <w:rFonts w:hint="eastAsia" w:ascii="仿宋" w:hAnsi="仿宋" w:eastAsia="仿宋"/>
          <w:sz w:val="28"/>
          <w:szCs w:val="28"/>
          <w:lang w:val="en-US" w:eastAsia="zh-CN"/>
        </w:rPr>
        <w:t xml:space="preserve">   </w:t>
      </w:r>
      <w:r>
        <w:rPr>
          <w:rFonts w:hint="eastAsia" w:ascii="楷体" w:hAnsi="楷体" w:eastAsia="楷体"/>
          <w:color w:val="000000" w:themeColor="text1"/>
          <w:sz w:val="18"/>
          <w:szCs w:val="18"/>
          <w14:textFill>
            <w14:solidFill>
              <w14:schemeClr w14:val="tx1"/>
            </w14:solidFill>
          </w14:textFill>
        </w:rPr>
        <w:t xml:space="preserve">（新庄村） </w:t>
      </w:r>
    </w:p>
    <w:p w14:paraId="554470E2">
      <w:pPr>
        <w:ind w:firstLine="562" w:firstLineChars="20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s="楷体"/>
          <w:b/>
          <w:bCs/>
          <w:sz w:val="28"/>
          <w:szCs w:val="28"/>
        </w:rPr>
        <w:t xml:space="preserve">河口镇中天村关工委 </w:t>
      </w:r>
      <w:r>
        <w:rPr>
          <w:rFonts w:hint="eastAsia" w:ascii="仿宋" w:hAnsi="仿宋" w:eastAsia="仿宋" w:cs="楷体"/>
          <w:sz w:val="28"/>
          <w:szCs w:val="28"/>
        </w:rPr>
        <w:t>在第62个“学雷锋纪念日”来临之际，中天村关工委开展社科普及、关爱困境儿童等系列活动，让雷锋精神在新时代的乡村沃土上绽放出更加璀璨的光芒。活动现场，少年志愿者们通过专题讲座、互动问答等形式，将社科知识送到群众身边；志愿者结合雷锋同志的先进事迹，深入浅出地讲解了雷锋精神的时代内涵与当代价值，引导青少年群体从身边小事做起，践行社会主义核心价值观。志愿者们带着牛奶、生活用品等慰问品，深入困境儿童家中，与孩子们亲切交谈，鼓励他们勇敢面对困难，树立积极乐观的生活态度，为孩子们的健康成长保驾护航。</w:t>
      </w:r>
      <w:r>
        <w:rPr>
          <w:rFonts w:hint="eastAsia" w:ascii="仿宋" w:hAnsi="仿宋" w:eastAsia="仿宋"/>
          <w:sz w:val="28"/>
          <w:szCs w:val="28"/>
        </w:rPr>
        <w:t xml:space="preserve">                                        </w:t>
      </w:r>
      <w:r>
        <w:rPr>
          <w:rFonts w:hint="eastAsia" w:ascii="仿宋" w:hAnsi="仿宋" w:eastAsia="仿宋"/>
          <w:sz w:val="28"/>
          <w:szCs w:val="28"/>
          <w:lang w:val="en-US" w:eastAsia="zh-CN"/>
        </w:rPr>
        <w:t xml:space="preserve">   </w:t>
      </w:r>
      <w:r>
        <w:rPr>
          <w:rFonts w:hint="eastAsia" w:ascii="楷体" w:hAnsi="楷体" w:eastAsia="楷体"/>
          <w:color w:val="000000" w:themeColor="text1"/>
          <w:sz w:val="18"/>
          <w:szCs w:val="18"/>
          <w14:textFill>
            <w14:solidFill>
              <w14:schemeClr w14:val="tx1"/>
            </w14:solidFill>
          </w14:textFill>
        </w:rPr>
        <w:t>（吴  英）</w:t>
      </w:r>
    </w:p>
    <w:p w14:paraId="3DAB6492">
      <w:pPr>
        <w:ind w:firstLine="562" w:firstLineChars="200"/>
        <w:jc w:val="left"/>
        <w:rPr>
          <w:rFonts w:hint="eastAsia" w:ascii="楷体" w:hAnsi="楷体" w:eastAsia="楷体"/>
          <w:color w:val="000000" w:themeColor="text1"/>
          <w:sz w:val="18"/>
          <w:szCs w:val="18"/>
          <w14:textFill>
            <w14:solidFill>
              <w14:schemeClr w14:val="tx1"/>
            </w14:solidFill>
          </w14:textFill>
        </w:rPr>
      </w:pPr>
      <w:r>
        <w:rPr>
          <w:rFonts w:hint="eastAsia" w:ascii="楷体" w:hAnsi="楷体" w:eastAsia="楷体" w:cs="楷体"/>
          <w:b/>
          <w:bCs/>
          <w:sz w:val="28"/>
          <w:szCs w:val="28"/>
        </w:rPr>
        <w:t xml:space="preserve">河口镇关工委、河口小学 </w:t>
      </w:r>
      <w:r>
        <w:rPr>
          <w:rFonts w:hint="eastAsia" w:ascii="仿宋" w:hAnsi="仿宋" w:eastAsia="仿宋"/>
          <w:sz w:val="28"/>
          <w:szCs w:val="28"/>
        </w:rPr>
        <w:t xml:space="preserve">共同开展“弘扬雷锋精神 争做时代少年”主题实践活动。少先队员代表走进花园头社区及敬老院，在关工委的指导支持下，以“知、信、行”一体化方式践行文明实践。在社区会议室，镇关工委特邀花园头社区常主任为队员们深情讲述雷锋事迹与本地“身边好人”故事，引导孩子们理解雷锋精神的时代价值。随后，队伍步行至花园头敬老院，在关工委老同志和学校教师共同组织下，开展暖心慰问——赠送营养慰问品、献上精彩空竹表演，并一对一陪老人聊天、捶背、倾听奋斗往事，用童真与敬意点亮银龄时光。   </w:t>
      </w:r>
      <w:r>
        <w:rPr>
          <w:rFonts w:hint="eastAsia" w:ascii="仿宋" w:hAnsi="仿宋" w:eastAsia="仿宋"/>
          <w:sz w:val="28"/>
          <w:szCs w:val="28"/>
          <w:lang w:val="en-US" w:eastAsia="zh-CN"/>
        </w:rPr>
        <w:t xml:space="preserve"> </w:t>
      </w:r>
      <w:r>
        <w:rPr>
          <w:rFonts w:hint="eastAsia" w:ascii="仿宋" w:hAnsi="仿宋" w:eastAsia="仿宋"/>
          <w:sz w:val="28"/>
          <w:szCs w:val="28"/>
        </w:rPr>
        <w:t xml:space="preserve"> </w:t>
      </w:r>
      <w:r>
        <w:rPr>
          <w:rFonts w:hint="eastAsia" w:ascii="楷体" w:hAnsi="楷体" w:eastAsia="楷体"/>
          <w:color w:val="000000" w:themeColor="text1"/>
          <w:sz w:val="18"/>
          <w:szCs w:val="18"/>
          <w14:textFill>
            <w14:solidFill>
              <w14:schemeClr w14:val="tx1"/>
            </w14:solidFill>
          </w14:textFill>
        </w:rPr>
        <w:t>（缪莉莉）</w:t>
      </w:r>
      <w:r>
        <w:rPr>
          <w:rFonts w:hint="eastAsia" w:ascii="仿宋" w:hAnsi="仿宋" w:eastAsia="仿宋"/>
          <w:sz w:val="28"/>
          <w:szCs w:val="28"/>
        </w:rPr>
        <w:t xml:space="preserve">                                                          </w:t>
      </w:r>
    </w:p>
    <w:p w14:paraId="376FBA38">
      <w:pPr>
        <w:jc w:val="left"/>
        <w:rPr>
          <w:rFonts w:hint="eastAsia" w:ascii="仿宋" w:hAnsi="仿宋" w:eastAsia="仿宋"/>
          <w:sz w:val="28"/>
          <w:szCs w:val="28"/>
        </w:rPr>
      </w:pP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活动集锦 </w:t>
      </w:r>
      <w:r>
        <w:rPr>
          <w:rFonts w:hint="eastAsia" w:ascii="幼圆" w:hAnsi="黑体" w:eastAsia="幼圆" w:cs="黑体"/>
          <w:i/>
          <w:szCs w:val="21"/>
          <w:shd w:val="pct10" w:color="auto" w:fill="FFFFFF"/>
        </w:rPr>
        <w:t xml:space="preserve"> </w:t>
      </w:r>
    </w:p>
    <w:p w14:paraId="76AC3B34">
      <w:pPr>
        <w:ind w:firstLine="562" w:firstLineChars="200"/>
        <w:rPr>
          <w:rFonts w:hint="eastAsia" w:ascii="楷体" w:hAnsi="楷体" w:eastAsia="楷体" w:cs="楷体"/>
          <w:b/>
          <w:bCs/>
          <w:sz w:val="28"/>
          <w:szCs w:val="28"/>
        </w:rPr>
      </w:pPr>
    </w:p>
    <w:p w14:paraId="733E000A">
      <w:pPr>
        <w:ind w:firstLine="562" w:firstLineChars="200"/>
        <w:rPr>
          <w:rFonts w:hint="eastAsia" w:ascii="仿宋" w:hAnsi="仿宋" w:eastAsia="仿宋"/>
          <w:sz w:val="28"/>
          <w:szCs w:val="28"/>
        </w:rPr>
      </w:pPr>
      <w:r>
        <w:rPr>
          <w:rFonts w:hint="eastAsia" w:ascii="楷体" w:hAnsi="楷体" w:eastAsia="楷体" w:cs="楷体"/>
          <w:b/>
          <w:bCs/>
          <w:sz w:val="28"/>
          <w:szCs w:val="28"/>
        </w:rPr>
        <w:t xml:space="preserve">掘港街道天星村携手华丰小学 </w:t>
      </w:r>
      <w:r>
        <w:rPr>
          <w:rFonts w:hint="eastAsia" w:ascii="仿宋" w:hAnsi="仿宋" w:eastAsia="仿宋"/>
          <w:sz w:val="28"/>
          <w:szCs w:val="28"/>
        </w:rPr>
        <w:t xml:space="preserve">开展“我们都是追‘锋’人”学雷锋志愿服务行动。首先，华丰小学的同学们依次登台，分享自己阅读过的雷锋同志红色经典故事，围绕《雷锋日记》里的暖心文字、成长感悟娓娓道来，生动讲述雷锋同志爱岗敬业、甘于奉献、助人为乐的鲜活事迹，一句句朴实真诚的讲述，让模范形象更加立体可感。随后，天星村工作人员与华丰小学师生一同走访慰问重点优抚对象瞿爷爷，为老人送上关怀与问候。最后，非遗志愿者带着孩子们制作花灯和风筝，童真童趣与奇思妙想融入手工劳动实践。                  </w:t>
      </w:r>
      <w:r>
        <w:rPr>
          <w:rFonts w:hint="eastAsia" w:ascii="仿宋" w:hAnsi="仿宋" w:eastAsia="仿宋"/>
          <w:sz w:val="28"/>
          <w:szCs w:val="28"/>
          <w:lang w:val="en-US" w:eastAsia="zh-CN"/>
        </w:rPr>
        <w:t xml:space="preserve"> </w:t>
      </w:r>
      <w:r>
        <w:rPr>
          <w:rFonts w:hint="eastAsia" w:ascii="楷体" w:hAnsi="楷体" w:eastAsia="楷体"/>
          <w:sz w:val="18"/>
          <w:szCs w:val="18"/>
        </w:rPr>
        <w:t>（徐  瑶）</w:t>
      </w:r>
      <w:r>
        <w:rPr>
          <w:rFonts w:hint="eastAsia" w:ascii="仿宋" w:hAnsi="仿宋" w:eastAsia="仿宋"/>
          <w:sz w:val="28"/>
          <w:szCs w:val="28"/>
        </w:rPr>
        <w:t xml:space="preserve">                                       </w:t>
      </w:r>
    </w:p>
    <w:p w14:paraId="2C947905">
      <w:pPr>
        <w:ind w:firstLine="562" w:firstLineChars="200"/>
        <w:jc w:val="left"/>
      </w:pPr>
      <w:r>
        <w:rPr>
          <w:rFonts w:hint="eastAsia" w:ascii="楷体" w:hAnsi="楷体" w:eastAsia="楷体" w:cs="楷体"/>
          <w:b/>
          <w:bCs/>
          <w:sz w:val="28"/>
          <w:szCs w:val="28"/>
        </w:rPr>
        <w:t>长沙镇关工委、四桥村校外辅导站</w:t>
      </w:r>
      <w:r>
        <w:rPr>
          <w:rFonts w:hint="eastAsia" w:ascii="楷体" w:hAnsi="楷体" w:eastAsia="楷体" w:cs="楷体"/>
          <w:b/>
          <w:bCs/>
          <w:sz w:val="28"/>
          <w:szCs w:val="28"/>
          <w:lang w:val="en-US" w:eastAsia="zh-CN"/>
        </w:rPr>
        <w:t xml:space="preserve"> </w:t>
      </w:r>
      <w:r>
        <w:rPr>
          <w:rFonts w:hint="eastAsia" w:ascii="仿宋" w:hAnsi="仿宋" w:eastAsia="仿宋"/>
          <w:sz w:val="28"/>
          <w:szCs w:val="28"/>
        </w:rPr>
        <w:t xml:space="preserve">共同开展“践行雷锋精神 争做雷锋传人”主题实践活动。四桥村校外辅导站学员在“五老”的带领下走进了四桥村烈属李奶奶家，为李奶奶家扫地、擦窗、整理房间，并和李奶奶聊天、捶背、倾听她儿子的英勇故事，用童真与敬意点亮银龄时光，激起了孩子对英雄的敬仰，激发了孩子勤奋好学的上进心，争做雷锋式的好少年。                 </w:t>
      </w:r>
      <w:r>
        <w:rPr>
          <w:rFonts w:hint="eastAsia" w:ascii="仿宋" w:hAnsi="仿宋" w:eastAsia="仿宋"/>
          <w:sz w:val="28"/>
          <w:szCs w:val="28"/>
          <w:lang w:val="en-US" w:eastAsia="zh-CN"/>
        </w:rPr>
        <w:t xml:space="preserve"> </w:t>
      </w:r>
      <w:r>
        <w:rPr>
          <w:rFonts w:hint="eastAsia" w:ascii="仿宋" w:hAnsi="仿宋" w:eastAsia="仿宋"/>
          <w:sz w:val="28"/>
          <w:szCs w:val="28"/>
        </w:rPr>
        <w:t xml:space="preserve"> </w:t>
      </w:r>
      <w:r>
        <w:rPr>
          <w:rFonts w:hint="eastAsia" w:ascii="仿宋" w:hAnsi="仿宋" w:eastAsia="仿宋"/>
          <w:sz w:val="28"/>
          <w:szCs w:val="28"/>
          <w:lang w:val="en-US" w:eastAsia="zh-CN"/>
        </w:rPr>
        <w:t xml:space="preserve">  </w:t>
      </w:r>
      <w:r>
        <w:rPr>
          <w:rFonts w:hint="eastAsia" w:ascii="楷体" w:hAnsi="楷体" w:eastAsia="楷体"/>
          <w:color w:val="000000" w:themeColor="text1"/>
          <w:sz w:val="18"/>
          <w:szCs w:val="18"/>
          <w14:textFill>
            <w14:solidFill>
              <w14:schemeClr w14:val="tx1"/>
            </w14:solidFill>
          </w14:textFill>
        </w:rPr>
        <w:t>（陆宏斌）</w:t>
      </w:r>
    </w:p>
    <w:p w14:paraId="56F3722E">
      <w:pPr>
        <w:pStyle w:val="18"/>
        <w:spacing w:before="0" w:beforeAutospacing="0" w:after="0" w:afterAutospacing="0"/>
        <w:ind w:firstLine="562" w:firstLineChars="200"/>
        <w:rPr>
          <w:rFonts w:hint="eastAsia" w:ascii="黑体" w:hAnsi="黑体" w:eastAsia="黑体"/>
          <w:b/>
          <w:bCs/>
          <w:sz w:val="36"/>
          <w:szCs w:val="36"/>
        </w:rPr>
      </w:pPr>
      <w:r>
        <w:rPr>
          <w:rFonts w:hint="eastAsia" w:ascii="楷体" w:hAnsi="楷体" w:eastAsia="楷体"/>
          <w:b/>
          <w:bCs/>
          <w:sz w:val="28"/>
          <w:szCs w:val="28"/>
        </w:rPr>
        <w:t xml:space="preserve">曹埠镇跨岸村校外教育辅导站、志华工作室 </w:t>
      </w:r>
      <w:r>
        <w:rPr>
          <w:rFonts w:hint="eastAsia" w:ascii="仿宋" w:hAnsi="仿宋" w:eastAsia="仿宋"/>
          <w:sz w:val="28"/>
          <w:szCs w:val="28"/>
        </w:rPr>
        <w:t>3月4日，联合曹埠小学关工委，精心策划并举办了“赓续雷锋薪火，争当时代新人”主题活动。</w:t>
      </w:r>
      <w:r>
        <w:rPr>
          <w:rFonts w:hint="eastAsia" w:ascii="仿宋" w:hAnsi="仿宋" w:eastAsia="仿宋"/>
          <w:sz w:val="28"/>
          <w:szCs w:val="28"/>
          <w:lang w:val="en-US" w:eastAsia="zh-CN"/>
        </w:rPr>
        <w:t xml:space="preserve">       </w:t>
      </w:r>
      <w:r>
        <w:rPr>
          <w:rFonts w:hint="eastAsia" w:ascii="楷体" w:hAnsi="楷体" w:eastAsia="楷体"/>
          <w:sz w:val="18"/>
          <w:szCs w:val="18"/>
        </w:rPr>
        <w:t>（薛志华）</w:t>
      </w:r>
    </w:p>
    <w:p w14:paraId="547045D9">
      <w:pPr>
        <w:pStyle w:val="18"/>
        <w:spacing w:before="0" w:beforeAutospacing="0" w:after="0" w:afterAutospacing="0"/>
        <w:ind w:firstLine="723" w:firstLineChars="200"/>
        <w:rPr>
          <w:rFonts w:hint="eastAsia" w:ascii="黑体" w:hAnsi="黑体" w:eastAsia="黑体"/>
          <w:b/>
          <w:bCs/>
          <w:sz w:val="36"/>
          <w:szCs w:val="36"/>
        </w:rPr>
      </w:pPr>
    </w:p>
    <w:p w14:paraId="72346853">
      <w:pPr>
        <w:ind w:firstLine="720" w:firstLineChars="200"/>
        <w:jc w:val="center"/>
        <w:rPr>
          <w:rFonts w:hint="eastAsia" w:ascii="华文行楷" w:hAnsi="华文行楷" w:eastAsia="华文行楷" w:cs="华文行楷"/>
          <w:sz w:val="36"/>
          <w:szCs w:val="40"/>
        </w:rPr>
      </w:pPr>
    </w:p>
    <w:p w14:paraId="5F9337D4">
      <w:pPr>
        <w:ind w:firstLine="720" w:firstLineChars="200"/>
        <w:jc w:val="center"/>
        <w:rPr>
          <w:rFonts w:hint="eastAsia" w:ascii="腾祥细潮黑简" w:hAnsi="腾祥细潮黑简" w:eastAsia="腾祥细潮黑简" w:cs="华文行楷"/>
          <w:sz w:val="36"/>
          <w:szCs w:val="36"/>
        </w:rPr>
      </w:pPr>
      <w:r>
        <w:rPr>
          <w:rFonts w:hint="eastAsia" w:ascii="腾祥细潮黑简" w:hAnsi="腾祥细潮黑简" w:eastAsia="腾祥细潮黑简" w:cs="华文行楷"/>
          <w:sz w:val="36"/>
          <w:szCs w:val="36"/>
        </w:rPr>
        <w:t>缅怀革命先烈  传承红色基因</w:t>
      </w:r>
    </w:p>
    <w:p w14:paraId="2DD1ADA3">
      <w:pPr>
        <w:pStyle w:val="18"/>
        <w:spacing w:before="0" w:beforeAutospacing="0" w:after="0" w:afterAutospacing="0"/>
        <w:ind w:firstLine="640" w:firstLineChars="200"/>
        <w:jc w:val="center"/>
        <w:rPr>
          <w:rFonts w:hint="eastAsia" w:ascii="楷体" w:hAnsi="楷体" w:eastAsia="楷体" w:cs="华文行楷"/>
          <w:sz w:val="32"/>
          <w:szCs w:val="32"/>
        </w:rPr>
      </w:pPr>
      <w:r>
        <w:rPr>
          <w:rFonts w:hint="eastAsia" w:ascii="楷体" w:hAnsi="楷体" w:eastAsia="楷体" w:cs="华文新魏"/>
          <w:sz w:val="32"/>
          <w:szCs w:val="32"/>
        </w:rPr>
        <w:t>各地关工委开展清明节祭扫活动</w:t>
      </w:r>
    </w:p>
    <w:p w14:paraId="5FFF1616">
      <w:pPr>
        <w:pStyle w:val="18"/>
        <w:spacing w:before="0" w:beforeAutospacing="0" w:after="0" w:afterAutospacing="0"/>
        <w:ind w:firstLine="880" w:firstLineChars="200"/>
        <w:jc w:val="center"/>
        <w:rPr>
          <w:rFonts w:hint="eastAsia" w:ascii="华文行楷" w:hAnsi="华文行楷" w:eastAsia="华文行楷" w:cs="华文行楷"/>
          <w:sz w:val="44"/>
          <w:szCs w:val="44"/>
        </w:rPr>
      </w:pPr>
    </w:p>
    <w:p w14:paraId="57FF3BF5">
      <w:pPr>
        <w:ind w:firstLine="440" w:firstLineChars="100"/>
        <w:rPr>
          <w:rFonts w:hint="eastAsia" w:ascii="仿宋" w:hAnsi="仿宋" w:eastAsia="仿宋" w:cs="仿宋"/>
          <w:color w:val="000000"/>
          <w:kern w:val="0"/>
          <w:sz w:val="28"/>
          <w:szCs w:val="28"/>
          <w:lang w:bidi="ar"/>
        </w:rPr>
      </w:pPr>
      <w:r>
        <w:rPr>
          <w:rFonts w:hint="eastAsia" w:ascii="汉仪书魂体简" w:hAnsi="仿宋" w:eastAsia="汉仪书魂体简" w:cs="汉仪劲楷简"/>
          <w:color w:val="000000"/>
          <w:kern w:val="0"/>
          <w:sz w:val="44"/>
          <w:szCs w:val="44"/>
          <w:lang w:bidi="ar"/>
        </w:rPr>
        <w:t>新</w:t>
      </w:r>
      <w:r>
        <w:rPr>
          <w:rFonts w:hint="eastAsia" w:ascii="汉仪书魂体简" w:hAnsi="仿宋" w:eastAsia="汉仪书魂体简" w:cs="汉仪劲楷简"/>
          <w:color w:val="000000"/>
          <w:kern w:val="0"/>
          <w:sz w:val="28"/>
          <w:szCs w:val="28"/>
          <w:lang w:bidi="ar"/>
        </w:rPr>
        <w:t>店镇关工委、老区促进会新店分会</w:t>
      </w:r>
      <w:r>
        <w:rPr>
          <w:rFonts w:hint="eastAsia" w:ascii="仿宋" w:hAnsi="仿宋" w:eastAsia="仿宋" w:cs="仿宋"/>
          <w:color w:val="000000"/>
          <w:kern w:val="0"/>
          <w:sz w:val="28"/>
          <w:szCs w:val="28"/>
          <w:lang w:bidi="ar"/>
        </w:rPr>
        <w:t xml:space="preserve"> 要求全镇各学校、各村（社区）关工委开展祭扫革命烈士墓、弘扬爱国主义精神系列活动。</w:t>
      </w:r>
    </w:p>
    <w:p w14:paraId="75AC0A68">
      <w:pPr>
        <w:ind w:firstLine="560" w:firstLineChars="200"/>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3月27日下午，</w:t>
      </w:r>
      <w:r>
        <w:rPr>
          <w:rFonts w:hint="eastAsia" w:ascii="仿宋" w:hAnsi="仿宋" w:eastAsia="仿宋" w:cs="仿宋"/>
          <w:b/>
          <w:bCs/>
          <w:color w:val="000000"/>
          <w:kern w:val="0"/>
          <w:sz w:val="28"/>
          <w:szCs w:val="28"/>
          <w:lang w:bidi="ar"/>
        </w:rPr>
        <w:t>新店初级中学、深河村、新店社区、三角渡村、汤园社区、新联村关工委</w:t>
      </w:r>
      <w:r>
        <w:rPr>
          <w:rFonts w:hint="eastAsia" w:ascii="仿宋" w:hAnsi="仿宋" w:eastAsia="仿宋" w:cs="仿宋"/>
          <w:color w:val="000000"/>
          <w:kern w:val="0"/>
          <w:sz w:val="28"/>
          <w:szCs w:val="28"/>
          <w:lang w:bidi="ar"/>
        </w:rPr>
        <w:t xml:space="preserve">共同开展“缅怀革命先烈，弘扬杨曹精神”革命传统教育主题活动，近200名师生以及校外教育辅导站志愿者参与其中。他们首先来到顾美香烈士墓地，怀着无比崇敬的心情整齐列队，向革命先烈敬献花圈、低头默哀，深切缅怀为国家独立、人民解放英勇献身的革命先辈，表达对先烈的无限哀思与崇高敬意。随后，全体人员前往红色杨曹纪念馆参观学习。                          </w:t>
      </w:r>
    </w:p>
    <w:p w14:paraId="4A1E890F">
      <w:pPr>
        <w:ind w:firstLine="560" w:firstLineChars="200"/>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3月31日下午，镇关工委组织</w:t>
      </w:r>
      <w:r>
        <w:rPr>
          <w:rFonts w:hint="eastAsia" w:ascii="仿宋" w:hAnsi="仿宋" w:eastAsia="仿宋" w:cs="仿宋"/>
          <w:b/>
          <w:bCs/>
          <w:color w:val="000000"/>
          <w:kern w:val="0"/>
          <w:sz w:val="28"/>
          <w:szCs w:val="28"/>
          <w:lang w:bidi="ar"/>
        </w:rPr>
        <w:t>利群小学</w:t>
      </w:r>
      <w:r>
        <w:rPr>
          <w:rFonts w:hint="eastAsia" w:ascii="仿宋" w:hAnsi="仿宋" w:eastAsia="仿宋" w:cs="仿宋"/>
          <w:color w:val="000000"/>
          <w:kern w:val="0"/>
          <w:sz w:val="28"/>
          <w:szCs w:val="28"/>
          <w:lang w:bidi="ar"/>
        </w:rPr>
        <w:t>师生以及</w:t>
      </w:r>
      <w:r>
        <w:rPr>
          <w:rFonts w:hint="eastAsia" w:ascii="仿宋" w:hAnsi="仿宋" w:eastAsia="仿宋" w:cs="仿宋"/>
          <w:b/>
          <w:bCs/>
          <w:color w:val="000000"/>
          <w:kern w:val="0"/>
          <w:sz w:val="28"/>
          <w:szCs w:val="28"/>
          <w:lang w:bidi="ar"/>
        </w:rPr>
        <w:t>顾高桥、胡港、月池、双虹桥、孙桥</w:t>
      </w:r>
      <w:r>
        <w:rPr>
          <w:rFonts w:hint="eastAsia" w:ascii="仿宋" w:hAnsi="仿宋" w:eastAsia="仿宋" w:cs="仿宋"/>
          <w:color w:val="000000"/>
          <w:kern w:val="0"/>
          <w:sz w:val="28"/>
          <w:szCs w:val="28"/>
          <w:lang w:bidi="ar"/>
        </w:rPr>
        <w:t>等村校外教育辅导站志愿者代表，前往季方根烈士墓前开展庄重的祭扫活动，以肃穆的仪式告慰先烈忠魂，赓续绵延不绝的精神血脉，向季方根烈士敬</w:t>
      </w:r>
    </w:p>
    <w:p w14:paraId="20CA75AB">
      <w:pPr>
        <w:rPr>
          <w:rFonts w:hint="eastAsia" w:ascii="仿宋" w:hAnsi="仿宋" w:eastAsia="仿宋" w:cs="仿宋"/>
          <w:color w:val="000000"/>
          <w:kern w:val="0"/>
          <w:sz w:val="28"/>
          <w:szCs w:val="28"/>
          <w:lang w:bidi="ar"/>
        </w:rPr>
      </w:pP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活动集锦 </w:t>
      </w:r>
      <w:r>
        <w:rPr>
          <w:rFonts w:hint="eastAsia" w:ascii="幼圆" w:hAnsi="黑体" w:eastAsia="幼圆" w:cs="黑体"/>
          <w:i/>
          <w:szCs w:val="21"/>
          <w:shd w:val="pct10" w:color="auto" w:fill="FFFFFF"/>
        </w:rPr>
        <w:t xml:space="preserve"> </w:t>
      </w:r>
    </w:p>
    <w:p w14:paraId="2FE027E5">
      <w:pPr>
        <w:ind w:firstLine="560" w:firstLineChars="200"/>
        <w:rPr>
          <w:rFonts w:hint="eastAsia" w:ascii="仿宋" w:hAnsi="仿宋" w:eastAsia="仿宋" w:cs="仿宋"/>
          <w:color w:val="000000"/>
          <w:kern w:val="0"/>
          <w:sz w:val="28"/>
          <w:szCs w:val="28"/>
          <w:lang w:bidi="ar"/>
        </w:rPr>
      </w:pPr>
    </w:p>
    <w:p w14:paraId="0CB33821">
      <w:pPr>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献花圈、默哀鞠躬，“五老”宣讲员深情讲述季方根烈士的光辉生平与英勇事迹，带领大家重温那段烽火连天的革命岁月。   </w:t>
      </w:r>
      <w:r>
        <w:rPr>
          <w:rFonts w:hint="eastAsia" w:ascii="仿宋" w:hAnsi="仿宋" w:eastAsia="仿宋" w:cs="仿宋"/>
          <w:color w:val="000000"/>
          <w:kern w:val="0"/>
          <w:sz w:val="28"/>
          <w:szCs w:val="28"/>
          <w:lang w:val="en-US" w:eastAsia="zh-CN" w:bidi="ar"/>
        </w:rPr>
        <w:t xml:space="preserve">    </w:t>
      </w:r>
      <w:r>
        <w:rPr>
          <w:rFonts w:hint="eastAsia" w:ascii="仿宋" w:hAnsi="仿宋" w:eastAsia="仿宋" w:cs="仿宋"/>
          <w:color w:val="000000"/>
          <w:kern w:val="0"/>
          <w:sz w:val="28"/>
          <w:szCs w:val="28"/>
          <w:lang w:bidi="ar"/>
        </w:rPr>
        <w:t xml:space="preserve">     </w:t>
      </w:r>
      <w:r>
        <w:rPr>
          <w:rFonts w:hint="eastAsia" w:ascii="楷体" w:hAnsi="楷体" w:eastAsia="楷体"/>
          <w:color w:val="000000" w:themeColor="text1"/>
          <w:sz w:val="18"/>
          <w:szCs w:val="18"/>
          <w14:textFill>
            <w14:solidFill>
              <w14:schemeClr w14:val="tx1"/>
            </w14:solidFill>
          </w14:textFill>
        </w:rPr>
        <w:t>（深河村、新联村关工委 、季佳宇）</w:t>
      </w:r>
      <w:r>
        <w:rPr>
          <w:rFonts w:hint="eastAsia" w:ascii="仿宋" w:hAnsi="仿宋" w:eastAsia="仿宋" w:cs="仿宋"/>
          <w:color w:val="000000"/>
          <w:kern w:val="0"/>
          <w:sz w:val="28"/>
          <w:szCs w:val="28"/>
          <w:lang w:bidi="ar"/>
        </w:rPr>
        <w:t xml:space="preserve">                                     </w:t>
      </w:r>
    </w:p>
    <w:p w14:paraId="527D0747">
      <w:pPr>
        <w:ind w:firstLine="440" w:firstLineChars="100"/>
        <w:rPr>
          <w:rFonts w:hint="eastAsia" w:ascii="仿宋" w:hAnsi="仿宋" w:eastAsia="仿宋" w:cs="仿宋"/>
          <w:color w:val="000000"/>
          <w:kern w:val="0"/>
          <w:sz w:val="28"/>
          <w:szCs w:val="28"/>
          <w:lang w:bidi="ar"/>
        </w:rPr>
      </w:pPr>
      <w:r>
        <w:rPr>
          <w:rFonts w:hint="eastAsia" w:ascii="汉仪书魂体简" w:hAnsi="汉仪劲楷简" w:eastAsia="汉仪书魂体简" w:cs="汉仪劲楷简"/>
          <w:color w:val="000000"/>
          <w:kern w:val="0"/>
          <w:sz w:val="44"/>
          <w:szCs w:val="44"/>
          <w:lang w:bidi="ar"/>
        </w:rPr>
        <w:t>丰</w:t>
      </w:r>
      <w:r>
        <w:rPr>
          <w:rFonts w:hint="eastAsia" w:ascii="汉仪书魂体简" w:hAnsi="汉仪劲楷简" w:eastAsia="汉仪书魂体简" w:cs="汉仪劲楷简"/>
          <w:color w:val="000000"/>
          <w:kern w:val="0"/>
          <w:sz w:val="28"/>
          <w:szCs w:val="28"/>
          <w:lang w:bidi="ar"/>
        </w:rPr>
        <w:t xml:space="preserve">利镇关工委 </w:t>
      </w:r>
      <w:r>
        <w:rPr>
          <w:rFonts w:hint="eastAsia" w:ascii="仿宋" w:hAnsi="仿宋" w:eastAsia="仿宋" w:cs="汉仪劲楷简"/>
          <w:color w:val="000000"/>
          <w:kern w:val="0"/>
          <w:sz w:val="28"/>
          <w:szCs w:val="28"/>
          <w:lang w:bidi="ar"/>
        </w:rPr>
        <w:t>凌河小学</w:t>
      </w:r>
      <w:r>
        <w:rPr>
          <w:rFonts w:hint="eastAsia" w:ascii="仿宋" w:hAnsi="仿宋" w:eastAsia="仿宋" w:cs="仿宋"/>
          <w:color w:val="000000"/>
          <w:kern w:val="0"/>
          <w:sz w:val="28"/>
          <w:szCs w:val="28"/>
          <w:lang w:bidi="ar"/>
        </w:rPr>
        <w:t>开展“清明祭英烈”系列主题教育活动，以沉浸式宣讲与思政课堂，引导学子铭记历史、致敬英雄。</w:t>
      </w:r>
    </w:p>
    <w:p w14:paraId="218D1EF6">
      <w:pPr>
        <w:ind w:firstLine="560" w:firstLineChars="200"/>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镇关工委丁林老校长怀着崇敬之心，为同学们深情讲述双汇山战斗的峥嵘岁月，再现革命先辈在艰苦卓绝的环境中浴血奋战、坚守阵地的英雄壮举，字字铿锵、句句动容，让在场同学深切感悟革命先辈的钢铁意志与家国担当。校长周晓兵以陈四明烈士事迹为蓝本，开展专题思政课，结合烈士年轻而坚毅的一生，讲述其为民族解放、人民幸福挺身而出的奉献故事，引导凌小学子从英烈事迹中汲取奋进力量，懂得珍惜当下的和平岁月。                       </w:t>
      </w:r>
      <w:r>
        <w:rPr>
          <w:rFonts w:hint="eastAsia" w:ascii="仿宋" w:hAnsi="仿宋" w:eastAsia="仿宋" w:cs="仿宋"/>
          <w:color w:val="000000"/>
          <w:kern w:val="0"/>
          <w:sz w:val="28"/>
          <w:szCs w:val="28"/>
          <w:lang w:val="en-US" w:eastAsia="zh-CN" w:bidi="ar"/>
        </w:rPr>
        <w:t xml:space="preserve">   </w:t>
      </w:r>
      <w:r>
        <w:rPr>
          <w:rFonts w:hint="eastAsia" w:ascii="楷体" w:hAnsi="楷体" w:eastAsia="楷体"/>
          <w:color w:val="000000" w:themeColor="text1"/>
          <w:sz w:val="18"/>
          <w:szCs w:val="18"/>
          <w14:textFill>
            <w14:solidFill>
              <w14:schemeClr w14:val="tx1"/>
            </w14:solidFill>
          </w14:textFill>
        </w:rPr>
        <w:t>（凌河小学）</w:t>
      </w:r>
    </w:p>
    <w:p w14:paraId="3DE999FC">
      <w:pPr>
        <w:ind w:firstLine="440" w:firstLineChars="100"/>
        <w:jc w:val="left"/>
        <w:rPr>
          <w:rFonts w:hint="eastAsia" w:ascii="仿宋" w:hAnsi="仿宋" w:eastAsia="仿宋" w:cs="仿宋"/>
          <w:color w:val="000000"/>
          <w:kern w:val="0"/>
          <w:sz w:val="28"/>
          <w:szCs w:val="28"/>
          <w:lang w:bidi="ar"/>
        </w:rPr>
      </w:pPr>
      <w:r>
        <w:rPr>
          <w:rFonts w:hint="eastAsia" w:ascii="汉仪书魂体简" w:hAnsi="汉仪劲楷简" w:eastAsia="汉仪书魂体简" w:cs="汉仪劲楷简"/>
          <w:color w:val="000000"/>
          <w:kern w:val="0"/>
          <w:sz w:val="44"/>
          <w:szCs w:val="44"/>
          <w:lang w:bidi="ar"/>
        </w:rPr>
        <w:t>双</w:t>
      </w:r>
      <w:r>
        <w:rPr>
          <w:rFonts w:hint="eastAsia" w:ascii="汉仪书魂体简" w:hAnsi="汉仪劲楷简" w:eastAsia="汉仪书魂体简" w:cs="汉仪劲楷简"/>
          <w:color w:val="000000"/>
          <w:kern w:val="0"/>
          <w:sz w:val="28"/>
          <w:szCs w:val="28"/>
          <w:lang w:bidi="ar"/>
        </w:rPr>
        <w:t>甸镇关工委</w:t>
      </w:r>
      <w:r>
        <w:rPr>
          <w:rFonts w:hint="eastAsia" w:ascii="汉仪书魂体简" w:hAnsi="汉仪劲楷简" w:eastAsia="汉仪书魂体简" w:cs="汉仪劲楷简"/>
          <w:color w:val="000000"/>
          <w:kern w:val="0"/>
          <w:sz w:val="28"/>
          <w:szCs w:val="28"/>
          <w:lang w:val="en-US" w:eastAsia="zh-CN" w:bidi="ar"/>
        </w:rPr>
        <w:t xml:space="preserve"> </w:t>
      </w:r>
      <w:r>
        <w:rPr>
          <w:rFonts w:hint="eastAsia" w:ascii="仿宋" w:hAnsi="仿宋" w:eastAsia="仿宋" w:cs="仿宋"/>
          <w:color w:val="000000"/>
          <w:kern w:val="0"/>
          <w:sz w:val="28"/>
          <w:szCs w:val="28"/>
          <w:lang w:bidi="ar"/>
        </w:rPr>
        <w:t>3月31日上午，双南小学组织少先队员来到董雨泰烈士墓前，开展清明祭扫活动，缅怀革命先烈。</w:t>
      </w:r>
      <w:r>
        <w:rPr>
          <w:rFonts w:hint="eastAsia" w:ascii="仿宋" w:hAnsi="仿宋" w:eastAsia="仿宋" w:cs="仿宋"/>
          <w:b/>
          <w:bCs/>
          <w:color w:val="000000"/>
          <w:kern w:val="0"/>
          <w:sz w:val="28"/>
          <w:szCs w:val="28"/>
          <w:lang w:bidi="ar"/>
        </w:rPr>
        <w:t>镇关工委、离退休老干部二支部和双南居委会、社区校外辅导站</w:t>
      </w:r>
      <w:r>
        <w:rPr>
          <w:rFonts w:hint="eastAsia" w:ascii="仿宋" w:hAnsi="仿宋" w:eastAsia="仿宋" w:cs="仿宋"/>
          <w:color w:val="000000"/>
          <w:kern w:val="0"/>
          <w:sz w:val="28"/>
          <w:szCs w:val="28"/>
          <w:lang w:bidi="ar"/>
        </w:rPr>
        <w:t>相关负责人及“五老”代表</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bidi="ar"/>
        </w:rPr>
        <w:t>师生代表参与活动。</w:t>
      </w:r>
    </w:p>
    <w:p w14:paraId="45C5317D">
      <w:pPr>
        <w:ind w:firstLine="560" w:firstLineChars="200"/>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少先队员代表首先向董雨泰烈士敬献花篮，朵朵白花寄托着对先烈的无限哀思与崇敬。随后，镇离退休老干部二支部副书记、双南社区校外辅导站老师季方林，为大家讲述了董雨泰烈士的英雄事迹。少先队员代表饱含深情地发言：“董爷爷用生命换来了我们今天的幸福生活，我们要继承他的遗志，好好学习，长大后为祖国贡献力量。”随后，全体人员齐唱《中国少年先锋队队歌》，嘹亮的歌声回荡在墓前，彰显着少先队员们传承红色精神的决心。    </w:t>
      </w:r>
      <w:r>
        <w:rPr>
          <w:rFonts w:hint="eastAsia" w:ascii="仿宋" w:hAnsi="仿宋" w:eastAsia="仿宋" w:cs="仿宋"/>
          <w:color w:val="000000"/>
          <w:kern w:val="0"/>
          <w:sz w:val="28"/>
          <w:szCs w:val="28"/>
          <w:lang w:val="en-US" w:eastAsia="zh-CN" w:bidi="ar"/>
        </w:rPr>
        <w:t xml:space="preserve">  </w:t>
      </w:r>
      <w:r>
        <w:rPr>
          <w:rFonts w:hint="eastAsia" w:ascii="仿宋" w:hAnsi="仿宋" w:eastAsia="仿宋" w:cs="仿宋"/>
          <w:color w:val="000000"/>
          <w:kern w:val="0"/>
          <w:sz w:val="28"/>
          <w:szCs w:val="28"/>
          <w:lang w:bidi="ar"/>
        </w:rPr>
        <w:t xml:space="preserve">  </w:t>
      </w:r>
      <w:r>
        <w:rPr>
          <w:rFonts w:hint="eastAsia" w:ascii="楷体" w:hAnsi="楷体" w:eastAsia="楷体"/>
          <w:color w:val="000000" w:themeColor="text1"/>
          <w:sz w:val="18"/>
          <w:szCs w:val="18"/>
          <w14:textFill>
            <w14:solidFill>
              <w14:schemeClr w14:val="tx1"/>
            </w14:solidFill>
          </w14:textFill>
        </w:rPr>
        <w:t>（镇老干部二支部）</w:t>
      </w:r>
    </w:p>
    <w:p w14:paraId="39085330">
      <w:pPr>
        <w:ind w:firstLine="440" w:firstLineChars="100"/>
        <w:rPr>
          <w:rFonts w:hint="eastAsia" w:ascii="仿宋" w:hAnsi="仿宋" w:eastAsia="仿宋" w:cs="仿宋"/>
          <w:color w:val="000000"/>
          <w:kern w:val="0"/>
          <w:sz w:val="28"/>
          <w:szCs w:val="28"/>
          <w:lang w:bidi="ar"/>
        </w:rPr>
      </w:pPr>
      <w:r>
        <w:rPr>
          <w:rFonts w:hint="eastAsia" w:ascii="汉仪书魂体简" w:hAnsi="汉仪劲楷简" w:eastAsia="汉仪书魂体简" w:cs="汉仪劲楷简"/>
          <w:color w:val="000000"/>
          <w:kern w:val="0"/>
          <w:sz w:val="44"/>
          <w:szCs w:val="44"/>
          <w:lang w:bidi="ar"/>
        </w:rPr>
        <w:t>掘</w:t>
      </w:r>
      <w:r>
        <w:rPr>
          <w:rFonts w:hint="eastAsia" w:ascii="汉仪书魂体简" w:hAnsi="汉仪劲楷简" w:eastAsia="汉仪书魂体简" w:cs="汉仪劲楷简"/>
          <w:color w:val="000000"/>
          <w:kern w:val="0"/>
          <w:sz w:val="28"/>
          <w:szCs w:val="28"/>
          <w:lang w:bidi="ar"/>
        </w:rPr>
        <w:t>港街道关工委</w:t>
      </w:r>
      <w:r>
        <w:rPr>
          <w:rFonts w:hint="eastAsia" w:ascii="仿宋" w:hAnsi="仿宋" w:eastAsia="仿宋" w:cs="仿宋"/>
          <w:color w:val="000000"/>
          <w:kern w:val="0"/>
          <w:sz w:val="28"/>
          <w:szCs w:val="28"/>
          <w:lang w:bidi="ar"/>
        </w:rPr>
        <w:t xml:space="preserve"> </w:t>
      </w:r>
      <w:r>
        <w:rPr>
          <w:rFonts w:hint="eastAsia" w:ascii="仿宋" w:hAnsi="仿宋" w:eastAsia="仿宋" w:cs="仿宋"/>
          <w:b/>
          <w:bCs/>
          <w:color w:val="000000"/>
          <w:kern w:val="0"/>
          <w:sz w:val="28"/>
          <w:szCs w:val="28"/>
          <w:lang w:bidi="ar"/>
        </w:rPr>
        <w:t>联合童店老干部党支部、华丰老干部支部、新丰村等各村关工委，携手童店小学、童店幼儿园</w:t>
      </w:r>
      <w:r>
        <w:rPr>
          <w:rFonts w:hint="eastAsia" w:ascii="汉仪书魂体简" w:hAnsi="仿宋" w:eastAsia="汉仪书魂体简" w:cs="仿宋"/>
          <w:b/>
          <w:bCs/>
          <w:color w:val="000000"/>
          <w:kern w:val="0"/>
          <w:sz w:val="28"/>
          <w:szCs w:val="28"/>
          <w:lang w:bidi="ar"/>
        </w:rPr>
        <w:t>，</w:t>
      </w:r>
      <w:r>
        <w:rPr>
          <w:rFonts w:hint="eastAsia" w:ascii="仿宋" w:hAnsi="仿宋" w:eastAsia="仿宋" w:cs="仿宋"/>
          <w:color w:val="000000"/>
          <w:kern w:val="0"/>
          <w:sz w:val="28"/>
          <w:szCs w:val="28"/>
          <w:lang w:bidi="ar"/>
        </w:rPr>
        <w:t>在和春慰烈园开展清明节祭扫烈士墓活动，各单位党员代表、师生代表齐聚慰烈园，共寄追思。</w:t>
      </w:r>
    </w:p>
    <w:p w14:paraId="7F730676">
      <w:pPr>
        <w:ind w:firstLine="560" w:firstLineChars="200"/>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活动在庄严的氛围中开启，全体人员肃立奏唱《义勇军进行曲》，少先队员齐唱队歌，稚嫩童声传递出传承红色基因的坚定信念，师生向烈士纪念碑敬献花篮，肃立默哀，深切缅怀为民族解放献身的革命先烈。全体学生手持自制小白花，依次到纪念碑前鞠躬献花。401班学生代表在班主任指导下擦拭烈士墓碑，以实际行动守护英雄印记，让红色信仰扎根心中。</w:t>
      </w:r>
    </w:p>
    <w:p w14:paraId="4E460F40">
      <w:pPr>
        <w:ind w:firstLine="562" w:firstLineChars="200"/>
        <w:rPr>
          <w:rFonts w:hint="eastAsia" w:ascii="幼圆" w:hAnsi="黑体" w:eastAsia="幼圆" w:cs="黑体"/>
          <w:szCs w:val="21"/>
          <w:shd w:val="pct10" w:color="auto" w:fill="FFFFFF"/>
        </w:rPr>
      </w:pPr>
      <w:r>
        <w:rPr>
          <w:rFonts w:hint="eastAsia" w:ascii="仿宋" w:hAnsi="仿宋" w:eastAsia="仿宋" w:cs="汉仪劲楷简"/>
          <w:b/>
          <w:bCs/>
          <w:color w:val="000000"/>
          <w:kern w:val="0"/>
          <w:sz w:val="28"/>
          <w:szCs w:val="28"/>
          <w:lang w:bidi="ar"/>
        </w:rPr>
        <w:t>古池社区关工委、校外辅导站</w:t>
      </w:r>
      <w:r>
        <w:rPr>
          <w:rFonts w:hint="eastAsia" w:ascii="仿宋" w:hAnsi="仿宋" w:eastAsia="仿宋" w:cs="仿宋"/>
          <w:color w:val="000000"/>
          <w:kern w:val="0"/>
          <w:sz w:val="28"/>
          <w:szCs w:val="28"/>
          <w:lang w:bidi="ar"/>
        </w:rPr>
        <w:t>3月27日下午，携手友谊路小学、掘港街道离退休干部党总支、青园社区、保华领创物业、城南农贸市场，到如东烈士陵园</w:t>
      </w:r>
    </w:p>
    <w:p w14:paraId="764353B6">
      <w:pPr>
        <w:rPr>
          <w:rFonts w:hint="eastAsia" w:ascii="幼圆" w:hAnsi="黑体" w:eastAsia="幼圆" w:cs="黑体"/>
          <w:szCs w:val="21"/>
          <w:shd w:val="pct10" w:color="auto" w:fill="FFFFFF"/>
        </w:rPr>
      </w:pPr>
      <w:r>
        <w:rPr>
          <w:rFonts w:hint="eastAsia" w:ascii="仿宋" w:hAnsi="仿宋" w:eastAsia="仿宋" w:cs="仿宋"/>
          <w:color w:val="000000"/>
          <w:kern w:val="0"/>
          <w:sz w:val="28"/>
          <w:szCs w:val="28"/>
          <w:lang w:bidi="ar"/>
        </w:rPr>
        <w:t>缅怀先烈的扫墓活动，引导学生珍惜幸福生活，树立感恩之心与责任意识，厚植</w:t>
      </w:r>
    </w:p>
    <w:p w14:paraId="6BA4C4D3">
      <w:pPr>
        <w:rPr>
          <w:rFonts w:hint="eastAsia" w:ascii="仿宋" w:hAnsi="仿宋" w:eastAsia="仿宋" w:cs="仿宋"/>
          <w:color w:val="000000"/>
          <w:kern w:val="0"/>
          <w:sz w:val="28"/>
          <w:szCs w:val="28"/>
          <w:lang w:bidi="ar"/>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活动集锦 </w:t>
      </w:r>
      <w:r>
        <w:rPr>
          <w:rFonts w:hint="eastAsia" w:ascii="幼圆" w:hAnsi="黑体" w:eastAsia="幼圆" w:cs="黑体"/>
          <w:i/>
          <w:szCs w:val="21"/>
          <w:shd w:val="pct10" w:color="auto" w:fill="FFFFFF"/>
        </w:rPr>
        <w:t xml:space="preserve"> </w:t>
      </w:r>
    </w:p>
    <w:p w14:paraId="0F6C3CEB">
      <w:pPr>
        <w:rPr>
          <w:rFonts w:hint="eastAsia" w:ascii="仿宋" w:hAnsi="仿宋" w:eastAsia="仿宋" w:cs="仿宋"/>
          <w:color w:val="000000"/>
          <w:kern w:val="0"/>
          <w:sz w:val="28"/>
          <w:szCs w:val="28"/>
          <w:lang w:bidi="ar"/>
        </w:rPr>
      </w:pPr>
    </w:p>
    <w:p w14:paraId="4669CD1A">
      <w:pP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家国情怀。                                       </w:t>
      </w:r>
      <w:r>
        <w:rPr>
          <w:rFonts w:hint="eastAsia" w:ascii="仿宋" w:hAnsi="仿宋" w:eastAsia="仿宋" w:cs="仿宋"/>
          <w:color w:val="000000"/>
          <w:kern w:val="0"/>
          <w:sz w:val="28"/>
          <w:szCs w:val="28"/>
          <w:lang w:val="en-US" w:eastAsia="zh-CN" w:bidi="ar"/>
        </w:rPr>
        <w:t xml:space="preserve">  </w:t>
      </w:r>
      <w:r>
        <w:rPr>
          <w:rFonts w:hint="eastAsia" w:ascii="仿宋" w:hAnsi="仿宋" w:eastAsia="仿宋" w:cs="仿宋"/>
          <w:color w:val="000000"/>
          <w:kern w:val="0"/>
          <w:sz w:val="28"/>
          <w:szCs w:val="28"/>
          <w:lang w:bidi="ar"/>
        </w:rPr>
        <w:t xml:space="preserve">   </w:t>
      </w:r>
      <w:r>
        <w:rPr>
          <w:rFonts w:hint="eastAsia" w:ascii="楷体" w:hAnsi="楷体" w:eastAsia="楷体"/>
          <w:color w:val="000000" w:themeColor="text1"/>
          <w:sz w:val="18"/>
          <w:szCs w:val="18"/>
          <w14:textFill>
            <w14:solidFill>
              <w14:schemeClr w14:val="tx1"/>
            </w14:solidFill>
          </w14:textFill>
        </w:rPr>
        <w:t>（街道关工委、古池社区）</w:t>
      </w:r>
    </w:p>
    <w:p w14:paraId="63EE2E18">
      <w:pPr>
        <w:ind w:firstLine="440" w:firstLineChars="100"/>
        <w:rPr>
          <w:rFonts w:hint="eastAsia" w:ascii="汉仪书魂体简" w:hAnsi="仿宋" w:eastAsia="汉仪书魂体简" w:cs="仿宋"/>
          <w:color w:val="000000"/>
          <w:kern w:val="0"/>
          <w:sz w:val="28"/>
          <w:szCs w:val="28"/>
          <w:lang w:bidi="ar"/>
        </w:rPr>
      </w:pPr>
      <w:r>
        <w:rPr>
          <w:rFonts w:hint="eastAsia" w:ascii="汉仪书魂体简" w:hAnsi="汉仪劲楷简" w:eastAsia="汉仪书魂体简" w:cs="汉仪劲楷简"/>
          <w:color w:val="000000"/>
          <w:kern w:val="0"/>
          <w:sz w:val="44"/>
          <w:szCs w:val="44"/>
          <w:lang w:bidi="ar"/>
        </w:rPr>
        <w:t>马</w:t>
      </w:r>
      <w:r>
        <w:rPr>
          <w:rFonts w:hint="eastAsia" w:ascii="汉仪书魂体简" w:hAnsi="汉仪劲楷简" w:eastAsia="汉仪书魂体简" w:cs="汉仪劲楷简"/>
          <w:color w:val="000000"/>
          <w:kern w:val="0"/>
          <w:sz w:val="28"/>
          <w:szCs w:val="28"/>
          <w:lang w:bidi="ar"/>
        </w:rPr>
        <w:t>塘镇</w:t>
      </w:r>
      <w:r>
        <w:rPr>
          <w:rFonts w:hint="eastAsia" w:ascii="汉仪书魂体简" w:hAnsi="仿宋" w:eastAsia="汉仪书魂体简" w:cs="仿宋"/>
          <w:color w:val="000000"/>
          <w:kern w:val="0"/>
          <w:sz w:val="28"/>
          <w:szCs w:val="28"/>
          <w:lang w:bidi="ar"/>
        </w:rPr>
        <w:t xml:space="preserve">关工委 </w:t>
      </w:r>
      <w:r>
        <w:rPr>
          <w:rFonts w:hint="eastAsia" w:ascii="仿宋" w:hAnsi="仿宋" w:eastAsia="仿宋" w:cs="仿宋"/>
          <w:color w:val="000000"/>
          <w:kern w:val="0"/>
          <w:sz w:val="28"/>
          <w:szCs w:val="28"/>
          <w:lang w:bidi="ar"/>
        </w:rPr>
        <w:t>4月4日组织各中小学师生前往革命烈士馆祭奠革命先烈。</w:t>
      </w:r>
    </w:p>
    <w:p w14:paraId="436B2BC8">
      <w:pPr>
        <w:ind w:firstLine="562" w:firstLineChars="200"/>
        <w:jc w:val="left"/>
        <w:rPr>
          <w:rFonts w:hint="eastAsia" w:ascii="仿宋" w:hAnsi="仿宋" w:eastAsia="仿宋" w:cs="仿宋"/>
          <w:color w:val="000000"/>
          <w:kern w:val="0"/>
          <w:sz w:val="28"/>
          <w:szCs w:val="28"/>
          <w:lang w:bidi="ar"/>
        </w:rPr>
      </w:pPr>
      <w:r>
        <w:rPr>
          <w:rFonts w:hint="eastAsia" w:ascii="仿宋" w:hAnsi="仿宋" w:eastAsia="仿宋" w:cs="仿宋"/>
          <w:b/>
          <w:bCs/>
          <w:color w:val="000000"/>
          <w:kern w:val="0"/>
          <w:sz w:val="28"/>
          <w:szCs w:val="28"/>
          <w:lang w:bidi="ar"/>
        </w:rPr>
        <w:t>潮北村校外教育辅导站与潮桥小学关工委、少先队大队</w:t>
      </w:r>
      <w:r>
        <w:rPr>
          <w:rFonts w:hint="eastAsia" w:ascii="仿宋" w:hAnsi="仿宋" w:eastAsia="仿宋" w:cs="仿宋"/>
          <w:color w:val="000000"/>
          <w:kern w:val="0"/>
          <w:sz w:val="28"/>
          <w:szCs w:val="28"/>
          <w:lang w:bidi="ar"/>
        </w:rPr>
        <w:t xml:space="preserve">在潮桥党史馆、英烈铁骨园联合开展清明节祭扫先烈活动。潮桥老干部党支部书记、潮北村关工委常务副主任王银山，在吴亚鲁、吴亚苏烈士雕像前为孩子们深情讲述了烈士的光辉事迹。勉励大家继承先烈遗志，好好学习，立志报国。      </w:t>
      </w:r>
      <w:r>
        <w:rPr>
          <w:rFonts w:hint="eastAsia" w:ascii="楷体" w:hAnsi="楷体" w:eastAsia="楷体"/>
          <w:color w:val="000000" w:themeColor="text1"/>
          <w:sz w:val="18"/>
          <w:szCs w:val="18"/>
          <w14:textFill>
            <w14:solidFill>
              <w14:schemeClr w14:val="tx1"/>
            </w14:solidFill>
          </w14:textFill>
        </w:rPr>
        <w:t>（沈建军、潮北村关工委）</w:t>
      </w:r>
      <w:r>
        <w:rPr>
          <w:rFonts w:hint="eastAsia" w:ascii="仿宋" w:hAnsi="仿宋" w:eastAsia="仿宋" w:cs="仿宋"/>
          <w:color w:val="000000"/>
          <w:kern w:val="0"/>
          <w:sz w:val="28"/>
          <w:szCs w:val="28"/>
          <w:lang w:bidi="ar"/>
        </w:rPr>
        <w:t xml:space="preserve">                                                     </w:t>
      </w:r>
    </w:p>
    <w:p w14:paraId="017B6210">
      <w:pPr>
        <w:ind w:firstLine="440" w:firstLineChars="100"/>
        <w:rPr>
          <w:rFonts w:hint="eastAsia" w:ascii="仿宋" w:hAnsi="仿宋" w:eastAsia="仿宋" w:cs="仿宋"/>
          <w:color w:val="000000"/>
          <w:kern w:val="0"/>
          <w:sz w:val="28"/>
          <w:szCs w:val="28"/>
          <w:lang w:bidi="ar"/>
        </w:rPr>
      </w:pPr>
      <w:r>
        <w:rPr>
          <w:rFonts w:hint="eastAsia" w:ascii="汉仪书魂体简" w:hAnsi="汉仪劲楷简" w:eastAsia="汉仪书魂体简" w:cs="汉仪劲楷简"/>
          <w:color w:val="000000"/>
          <w:kern w:val="0"/>
          <w:sz w:val="44"/>
          <w:szCs w:val="44"/>
          <w:lang w:bidi="ar"/>
        </w:rPr>
        <w:t>大</w:t>
      </w:r>
      <w:r>
        <w:rPr>
          <w:rFonts w:hint="eastAsia" w:ascii="汉仪书魂体简" w:hAnsi="汉仪劲楷简" w:eastAsia="汉仪书魂体简" w:cs="汉仪劲楷简"/>
          <w:color w:val="000000"/>
          <w:kern w:val="0"/>
          <w:sz w:val="28"/>
          <w:szCs w:val="28"/>
          <w:lang w:bidi="ar"/>
        </w:rPr>
        <w:t>豫镇关工委</w:t>
      </w:r>
      <w:r>
        <w:rPr>
          <w:rFonts w:hint="eastAsia" w:ascii="仿宋" w:hAnsi="仿宋" w:eastAsia="仿宋" w:cs="仿宋"/>
          <w:color w:val="000000"/>
          <w:kern w:val="0"/>
          <w:sz w:val="28"/>
          <w:szCs w:val="28"/>
          <w:lang w:bidi="ar"/>
        </w:rPr>
        <w:t xml:space="preserve"> 联合</w:t>
      </w:r>
      <w:r>
        <w:rPr>
          <w:rFonts w:hint="eastAsia" w:ascii="仿宋" w:hAnsi="仿宋" w:eastAsia="仿宋" w:cs="仿宋"/>
          <w:b/>
          <w:bCs/>
          <w:color w:val="000000"/>
          <w:kern w:val="0"/>
          <w:sz w:val="28"/>
          <w:szCs w:val="28"/>
          <w:lang w:bidi="ar"/>
        </w:rPr>
        <w:t>兵房小学</w:t>
      </w:r>
      <w:r>
        <w:rPr>
          <w:rFonts w:hint="eastAsia" w:ascii="仿宋" w:hAnsi="仿宋" w:eastAsia="仿宋" w:cs="仿宋"/>
          <w:color w:val="000000"/>
          <w:kern w:val="0"/>
          <w:sz w:val="28"/>
          <w:szCs w:val="28"/>
          <w:lang w:bidi="ar"/>
        </w:rPr>
        <w:t>组织师生4月1日下午，走进徐征村公墓以及举行“清明祭英烈  薪火永相传”祭扫活动，深切缅怀在解放战争中英勇牺牲的革命烈士徐征同志。全体人员齐唱国歌，向烈士默哀，以表对烈士致以最崇高的敬意。镇老干部党总支、关工委、兵房小学分别向烈士敬献花篮，镇老干部党总支、关工委负责人在讲话中寄语大家铭记历史，珍惜当下，奋发图强。</w:t>
      </w:r>
    </w:p>
    <w:p w14:paraId="756DC172">
      <w:pPr>
        <w:ind w:firstLine="560" w:firstLineChars="200"/>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4月1日</w:t>
      </w:r>
      <w:r>
        <w:rPr>
          <w:rFonts w:hint="eastAsia" w:ascii="仿宋" w:hAnsi="仿宋" w:eastAsia="仿宋" w:cs="仿宋"/>
          <w:b/>
          <w:bCs/>
          <w:color w:val="000000"/>
          <w:kern w:val="0"/>
          <w:sz w:val="28"/>
          <w:szCs w:val="28"/>
          <w:lang w:bidi="ar"/>
        </w:rPr>
        <w:t>桂芝小学关工委</w:t>
      </w:r>
      <w:r>
        <w:rPr>
          <w:rFonts w:hint="eastAsia" w:ascii="仿宋" w:hAnsi="仿宋" w:eastAsia="仿宋" w:cs="仿宋"/>
          <w:color w:val="000000"/>
          <w:kern w:val="0"/>
          <w:sz w:val="28"/>
          <w:szCs w:val="28"/>
          <w:lang w:bidi="ar"/>
        </w:rPr>
        <w:t>组织全体师生齐聚桂芝广场，缅怀夏桂芝烈士。</w:t>
      </w:r>
    </w:p>
    <w:p w14:paraId="0EA3371E">
      <w:pPr>
        <w:ind w:firstLine="560" w:firstLineChars="200"/>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                                                       </w:t>
      </w:r>
      <w:r>
        <w:rPr>
          <w:rFonts w:hint="eastAsia" w:ascii="仿宋" w:hAnsi="仿宋" w:eastAsia="仿宋" w:cs="仿宋"/>
          <w:color w:val="000000"/>
          <w:kern w:val="0"/>
          <w:sz w:val="28"/>
          <w:szCs w:val="28"/>
          <w:lang w:val="en-US" w:eastAsia="zh-CN" w:bidi="ar"/>
        </w:rPr>
        <w:t xml:space="preserve">  </w:t>
      </w:r>
      <w:r>
        <w:rPr>
          <w:rFonts w:hint="eastAsia" w:ascii="仿宋" w:hAnsi="仿宋" w:eastAsia="仿宋" w:cs="仿宋"/>
          <w:color w:val="000000"/>
          <w:kern w:val="0"/>
          <w:sz w:val="28"/>
          <w:szCs w:val="28"/>
          <w:lang w:bidi="ar"/>
        </w:rPr>
        <w:t xml:space="preserve">  </w:t>
      </w:r>
      <w:r>
        <w:rPr>
          <w:rFonts w:hint="eastAsia" w:ascii="楷体" w:hAnsi="楷体" w:eastAsia="楷体"/>
          <w:color w:val="000000" w:themeColor="text1"/>
          <w:sz w:val="18"/>
          <w:szCs w:val="18"/>
          <w14:textFill>
            <w14:solidFill>
              <w14:schemeClr w14:val="tx1"/>
            </w14:solidFill>
          </w14:textFill>
        </w:rPr>
        <w:t>（徐爱平）</w:t>
      </w:r>
    </w:p>
    <w:p w14:paraId="26862CED">
      <w:pPr>
        <w:ind w:firstLine="440" w:firstLineChars="100"/>
        <w:rPr>
          <w:rFonts w:hint="eastAsia" w:ascii="仿宋" w:hAnsi="仿宋" w:eastAsia="仿宋" w:cs="仿宋"/>
          <w:color w:val="000000"/>
          <w:kern w:val="0"/>
          <w:sz w:val="28"/>
          <w:szCs w:val="28"/>
          <w:lang w:bidi="ar"/>
        </w:rPr>
      </w:pPr>
      <w:r>
        <w:rPr>
          <w:rFonts w:hint="eastAsia" w:ascii="汉仪书魂体简" w:hAnsi="汉仪劲楷简" w:eastAsia="汉仪书魂体简" w:cs="汉仪劲楷简"/>
          <w:color w:val="000000"/>
          <w:kern w:val="0"/>
          <w:sz w:val="44"/>
          <w:szCs w:val="44"/>
          <w:lang w:bidi="ar"/>
        </w:rPr>
        <w:t>长</w:t>
      </w:r>
      <w:r>
        <w:rPr>
          <w:rFonts w:hint="eastAsia" w:ascii="汉仪书魂体简" w:hAnsi="汉仪劲楷简" w:eastAsia="汉仪书魂体简" w:cs="汉仪劲楷简"/>
          <w:color w:val="000000"/>
          <w:kern w:val="0"/>
          <w:sz w:val="28"/>
          <w:szCs w:val="28"/>
          <w:lang w:bidi="ar"/>
        </w:rPr>
        <w:t>沙镇关工委、老促会、洋口港实验小学</w:t>
      </w:r>
      <w:r>
        <w:rPr>
          <w:rFonts w:hint="eastAsia" w:ascii="仿宋" w:hAnsi="仿宋" w:eastAsia="仿宋" w:cs="仿宋"/>
          <w:color w:val="000000"/>
          <w:kern w:val="0"/>
          <w:sz w:val="28"/>
          <w:szCs w:val="28"/>
          <w:lang w:bidi="ar"/>
        </w:rPr>
        <w:t xml:space="preserve">3月31日下午，举行“清风寄思念 美德承清明”主题教育活动。孩子们徒步3公里前往烈士陵园进行祭奠英烈活动，在庄严肃穆的纪念碑前，学生代表向革命烈士敬献花篮，全体人员默哀，深切缅怀先烈们的丰功伟绩。五老代表顾平给孩子们讲述发生在长沙地区的红色革命故事，嘱咐同学们好好学习，好好生活，好好做人，踏着先烈们的足迹勇敢前行。同学们和五老们分别来到烈士墓碑前将自己亲手制作的小白花敬献于烈士墓前，表达对先烈的深切缅怀。                               </w:t>
      </w:r>
      <w:r>
        <w:rPr>
          <w:rFonts w:hint="eastAsia" w:ascii="仿宋" w:hAnsi="仿宋" w:eastAsia="仿宋" w:cs="仿宋"/>
          <w:color w:val="000000"/>
          <w:kern w:val="0"/>
          <w:sz w:val="28"/>
          <w:szCs w:val="28"/>
          <w:lang w:val="en-US" w:eastAsia="zh-CN" w:bidi="ar"/>
        </w:rPr>
        <w:t xml:space="preserve">    </w:t>
      </w:r>
      <w:r>
        <w:rPr>
          <w:rFonts w:hint="eastAsia" w:ascii="楷体" w:hAnsi="楷体" w:eastAsia="楷体"/>
          <w:color w:val="000000" w:themeColor="text1"/>
          <w:sz w:val="18"/>
          <w:szCs w:val="18"/>
          <w14:textFill>
            <w14:solidFill>
              <w14:schemeClr w14:val="tx1"/>
            </w14:solidFill>
          </w14:textFill>
        </w:rPr>
        <w:t>（陆宏斌）</w:t>
      </w:r>
    </w:p>
    <w:p w14:paraId="04764E54">
      <w:pPr>
        <w:ind w:firstLine="440" w:firstLineChars="100"/>
        <w:rPr>
          <w:rFonts w:hint="eastAsia" w:ascii="仿宋" w:hAnsi="仿宋" w:eastAsia="仿宋" w:cs="仿宋"/>
          <w:color w:val="000000"/>
          <w:kern w:val="0"/>
          <w:sz w:val="28"/>
          <w:szCs w:val="28"/>
          <w:lang w:bidi="ar"/>
        </w:rPr>
      </w:pPr>
      <w:r>
        <w:rPr>
          <w:rFonts w:hint="eastAsia" w:ascii="汉仪书魂体简" w:hAnsi="汉仪劲楷简" w:eastAsia="汉仪书魂体简" w:cs="汉仪劲楷简"/>
          <w:color w:val="000000"/>
          <w:kern w:val="0"/>
          <w:sz w:val="44"/>
          <w:szCs w:val="44"/>
          <w:lang w:bidi="ar"/>
        </w:rPr>
        <w:t>洋</w:t>
      </w:r>
      <w:r>
        <w:rPr>
          <w:rFonts w:hint="eastAsia" w:ascii="汉仪书魂体简" w:hAnsi="汉仪劲楷简" w:eastAsia="汉仪书魂体简" w:cs="汉仪劲楷简"/>
          <w:color w:val="000000"/>
          <w:kern w:val="0"/>
          <w:sz w:val="28"/>
          <w:szCs w:val="28"/>
          <w:lang w:bidi="ar"/>
        </w:rPr>
        <w:t xml:space="preserve">口镇关工委 </w:t>
      </w:r>
      <w:r>
        <w:rPr>
          <w:rFonts w:hint="eastAsia" w:ascii="仿宋" w:hAnsi="仿宋" w:eastAsia="仿宋" w:cs="仿宋"/>
          <w:color w:val="000000"/>
          <w:kern w:val="0"/>
          <w:sz w:val="28"/>
          <w:szCs w:val="28"/>
          <w:lang w:bidi="ar"/>
        </w:rPr>
        <w:t>4月1日，洋口镇三所小学、三所幼儿园组织师幼代表齐聚洋口镇烈士陵园，隆重举行清明祭扫主题活动。</w:t>
      </w:r>
    </w:p>
    <w:p w14:paraId="40095AF0">
      <w:pPr>
        <w:ind w:firstLine="560" w:firstLineChars="200"/>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活动在庄严的氛围中拉开帷幕，全体人员肃立默哀，向为民族解放与家乡安宁牺牲的革命先烈致以深切哀悼，各单位代表依次向烈士敬献花篮，镇关工委常务副主任蔡晓燕为孩子们讲述洋口本地革命故事，带领大家重温峥嵘岁月，感悟</w:t>
      </w:r>
    </w:p>
    <w:p w14:paraId="0D9B3379">
      <w:pPr>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革命先辈的英勇无畏与家国情怀。少先队员代表、幼儿园小朋友代表先后发言，用真挚话语表达对革命先烈的感恩与敬意、立志报效祖国的坚定决心。随后，全体师生一同前往苏中四分区反“清乡”纪念馆参观学习。        </w:t>
      </w:r>
      <w:r>
        <w:rPr>
          <w:rFonts w:hint="eastAsia" w:ascii="仿宋" w:hAnsi="仿宋" w:eastAsia="仿宋" w:cs="仿宋"/>
          <w:color w:val="000000"/>
          <w:kern w:val="0"/>
          <w:sz w:val="28"/>
          <w:szCs w:val="28"/>
          <w:lang w:val="en-US" w:eastAsia="zh-CN" w:bidi="ar"/>
        </w:rPr>
        <w:t xml:space="preserve">    </w:t>
      </w:r>
      <w:r>
        <w:rPr>
          <w:rFonts w:hint="eastAsia" w:ascii="仿宋" w:hAnsi="仿宋" w:eastAsia="仿宋" w:cs="仿宋"/>
          <w:color w:val="000000"/>
          <w:kern w:val="0"/>
          <w:sz w:val="28"/>
          <w:szCs w:val="28"/>
          <w:lang w:bidi="ar"/>
        </w:rPr>
        <w:t xml:space="preserve"> </w:t>
      </w:r>
      <w:r>
        <w:rPr>
          <w:rFonts w:hint="eastAsia" w:ascii="楷体" w:hAnsi="楷体" w:eastAsia="楷体"/>
          <w:color w:val="000000" w:themeColor="text1"/>
          <w:sz w:val="18"/>
          <w:szCs w:val="18"/>
          <w14:textFill>
            <w14:solidFill>
              <w14:schemeClr w14:val="tx1"/>
            </w14:solidFill>
          </w14:textFill>
        </w:rPr>
        <w:t>（於亚琴）</w:t>
      </w:r>
      <w:r>
        <w:rPr>
          <w:rFonts w:hint="eastAsia" w:ascii="仿宋" w:hAnsi="仿宋" w:eastAsia="仿宋" w:cs="仿宋"/>
          <w:color w:val="000000"/>
          <w:kern w:val="0"/>
          <w:sz w:val="28"/>
          <w:szCs w:val="28"/>
          <w:lang w:bidi="ar"/>
        </w:rPr>
        <w:t xml:space="preserve">  </w:t>
      </w:r>
    </w:p>
    <w:p w14:paraId="5B37309A">
      <w:pPr>
        <w:ind w:firstLine="440" w:firstLineChars="100"/>
        <w:jc w:val="left"/>
        <w:rPr>
          <w:rFonts w:hint="eastAsia" w:ascii="仿宋" w:hAnsi="仿宋" w:eastAsia="仿宋" w:cs="仿宋"/>
          <w:color w:val="000000"/>
          <w:kern w:val="0"/>
          <w:sz w:val="28"/>
          <w:szCs w:val="28"/>
          <w:lang w:bidi="ar"/>
        </w:rPr>
      </w:pPr>
      <w:r>
        <w:rPr>
          <w:rFonts w:hint="eastAsia" w:ascii="黑体" w:hAnsi="黑体" w:eastAsia="黑体" w:cs="宋体"/>
          <w:color w:val="000000"/>
          <w:kern w:val="0"/>
          <w:sz w:val="44"/>
          <w:szCs w:val="44"/>
          <w:lang w:bidi="ar"/>
        </w:rPr>
        <w:t>栟</w:t>
      </w:r>
      <w:r>
        <w:rPr>
          <w:rFonts w:hint="eastAsia" w:ascii="汉仪书魂体简" w:hAnsi="汉仪书魂体简" w:eastAsia="汉仪书魂体简" w:cs="汉仪书魂体简"/>
          <w:color w:val="000000"/>
          <w:kern w:val="0"/>
          <w:sz w:val="28"/>
          <w:szCs w:val="28"/>
          <w:lang w:bidi="ar"/>
        </w:rPr>
        <w:t>茶镇关工委</w:t>
      </w:r>
      <w:r>
        <w:rPr>
          <w:rFonts w:hint="eastAsia" w:ascii="仿宋" w:hAnsi="仿宋" w:eastAsia="仿宋" w:cs="仿宋"/>
          <w:color w:val="000000"/>
          <w:kern w:val="0"/>
          <w:sz w:val="28"/>
          <w:szCs w:val="28"/>
          <w:lang w:bidi="ar"/>
        </w:rPr>
        <w:t xml:space="preserve"> 组织“五老”代表、关工委班子成员、各村（社区）关工委及校外辅导站负责人和学生代表，4月2日上午在慰烈园举行清明祭扫活动，全</w:t>
      </w:r>
    </w:p>
    <w:p w14:paraId="65255ABD">
      <w:pPr>
        <w:jc w:val="left"/>
        <w:rPr>
          <w:rFonts w:hint="eastAsia" w:ascii="仿宋" w:hAnsi="仿宋" w:eastAsia="仿宋"/>
          <w:sz w:val="28"/>
          <w:szCs w:val="28"/>
        </w:rPr>
      </w:pPr>
      <w:r>
        <w:rPr>
          <w:rFonts w:hint="eastAsia" w:ascii="仿宋" w:hAnsi="仿宋" w:eastAsia="仿宋" w:cs="仿宋"/>
          <w:color w:val="000000"/>
          <w:kern w:val="0"/>
          <w:sz w:val="28"/>
          <w:szCs w:val="28"/>
          <w:lang w:bidi="ar"/>
        </w:rPr>
        <w:t xml:space="preserve"> </w:t>
      </w: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活动集锦 </w:t>
      </w:r>
      <w:r>
        <w:rPr>
          <w:rFonts w:hint="eastAsia" w:ascii="幼圆" w:hAnsi="黑体" w:eastAsia="幼圆" w:cs="黑体"/>
          <w:i/>
          <w:szCs w:val="21"/>
          <w:shd w:val="pct10" w:color="auto" w:fill="FFFFFF"/>
        </w:rPr>
        <w:t xml:space="preserve"> </w:t>
      </w:r>
    </w:p>
    <w:p w14:paraId="49A791E8">
      <w:pPr>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 </w:t>
      </w:r>
    </w:p>
    <w:p w14:paraId="3C953D42">
      <w:pP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体人员整齐列队，怀着对革命先烈的崇敬之心肃立默哀、敬献花篮、发表感言。全体人员有序参观慰烈园纪念展区，驻足瞻仰英雄事迹，激发家国情怀。     </w:t>
      </w:r>
    </w:p>
    <w:p w14:paraId="445BEDDC">
      <w:pPr>
        <w:ind w:firstLine="562" w:firstLineChars="200"/>
        <w:jc w:val="left"/>
        <w:rPr>
          <w:rFonts w:hint="eastAsia" w:ascii="仿宋" w:hAnsi="仿宋" w:eastAsia="仿宋" w:cs="仿宋"/>
          <w:color w:val="000000"/>
          <w:kern w:val="0"/>
          <w:sz w:val="28"/>
          <w:szCs w:val="28"/>
          <w:lang w:bidi="ar"/>
        </w:rPr>
      </w:pPr>
      <w:r>
        <w:rPr>
          <w:rFonts w:hint="eastAsia" w:ascii="仿宋" w:hAnsi="仿宋" w:eastAsia="仿宋" w:cs="仿宋"/>
          <w:b/>
          <w:bCs/>
          <w:color w:val="000000"/>
          <w:kern w:val="0"/>
          <w:sz w:val="28"/>
          <w:szCs w:val="28"/>
          <w:lang w:bidi="ar"/>
        </w:rPr>
        <w:t>江安村、陈湾村、三星村、兴凌村校外辅导站，先后</w:t>
      </w:r>
      <w:r>
        <w:rPr>
          <w:rFonts w:hint="eastAsia" w:ascii="仿宋" w:hAnsi="仿宋" w:eastAsia="仿宋" w:cs="仿宋"/>
          <w:color w:val="000000"/>
          <w:kern w:val="0"/>
          <w:sz w:val="28"/>
          <w:szCs w:val="28"/>
          <w:lang w:bidi="ar"/>
        </w:rPr>
        <w:t xml:space="preserve">组织学生代表、辅导员代表，参加村党总支组织的清明祭扫革命烈士活动。             </w:t>
      </w:r>
      <w:r>
        <w:rPr>
          <w:rFonts w:hint="eastAsia" w:ascii="仿宋" w:hAnsi="仿宋" w:eastAsia="仿宋" w:cs="仿宋"/>
          <w:color w:val="000000"/>
          <w:kern w:val="0"/>
          <w:sz w:val="28"/>
          <w:szCs w:val="28"/>
          <w:lang w:val="en-US" w:eastAsia="zh-CN" w:bidi="ar"/>
        </w:rPr>
        <w:t xml:space="preserve">   </w:t>
      </w:r>
      <w:r>
        <w:rPr>
          <w:rFonts w:hint="eastAsia" w:ascii="仿宋" w:hAnsi="仿宋" w:eastAsia="仿宋" w:cs="仿宋"/>
          <w:color w:val="000000"/>
          <w:kern w:val="0"/>
          <w:sz w:val="28"/>
          <w:szCs w:val="28"/>
          <w:lang w:bidi="ar"/>
        </w:rPr>
        <w:t xml:space="preserve"> </w:t>
      </w:r>
      <w:r>
        <w:rPr>
          <w:rFonts w:hint="eastAsia" w:ascii="楷体" w:hAnsi="楷体" w:eastAsia="楷体"/>
          <w:color w:val="000000" w:themeColor="text1"/>
          <w:sz w:val="18"/>
          <w:szCs w:val="18"/>
          <w14:textFill>
            <w14:solidFill>
              <w14:schemeClr w14:val="tx1"/>
            </w14:solidFill>
          </w14:textFill>
        </w:rPr>
        <w:t>（苏  佳）</w:t>
      </w:r>
      <w:r>
        <w:rPr>
          <w:rFonts w:hint="eastAsia" w:ascii="仿宋" w:hAnsi="仿宋" w:eastAsia="仿宋" w:cs="仿宋"/>
          <w:color w:val="000000"/>
          <w:kern w:val="0"/>
          <w:sz w:val="28"/>
          <w:szCs w:val="28"/>
          <w:lang w:bidi="ar"/>
        </w:rPr>
        <w:t xml:space="preserve">                                          </w:t>
      </w:r>
    </w:p>
    <w:p w14:paraId="15C0E572">
      <w:pPr>
        <w:ind w:firstLine="440" w:firstLineChars="100"/>
        <w:rPr>
          <w:rFonts w:hint="eastAsia" w:ascii="汉仪书魂体简" w:hAnsi="仿宋" w:eastAsia="汉仪书魂体简" w:cs="仿宋"/>
          <w:color w:val="000000"/>
          <w:kern w:val="0"/>
          <w:sz w:val="28"/>
          <w:szCs w:val="28"/>
          <w:lang w:bidi="ar"/>
        </w:rPr>
      </w:pPr>
      <w:r>
        <w:rPr>
          <w:rFonts w:hint="eastAsia" w:ascii="汉仪书魂体简" w:hAnsi="汉仪劲楷简" w:eastAsia="汉仪书魂体简" w:cs="汉仪劲楷简"/>
          <w:color w:val="000000"/>
          <w:kern w:val="0"/>
          <w:sz w:val="44"/>
          <w:szCs w:val="44"/>
          <w:lang w:bidi="ar"/>
        </w:rPr>
        <w:t>袁</w:t>
      </w:r>
      <w:r>
        <w:rPr>
          <w:rFonts w:hint="eastAsia" w:ascii="汉仪书魂体简" w:hAnsi="汉仪劲楷简" w:eastAsia="汉仪书魂体简" w:cs="汉仪劲楷简"/>
          <w:color w:val="000000"/>
          <w:kern w:val="0"/>
          <w:sz w:val="28"/>
          <w:szCs w:val="28"/>
          <w:lang w:bidi="ar"/>
        </w:rPr>
        <w:t>庄镇关工委</w:t>
      </w:r>
      <w:r>
        <w:rPr>
          <w:rFonts w:hint="eastAsia" w:ascii="汉仪书魂体简" w:hAnsi="仿宋" w:eastAsia="汉仪书魂体简" w:cs="仿宋"/>
          <w:color w:val="000000"/>
          <w:kern w:val="0"/>
          <w:sz w:val="28"/>
          <w:szCs w:val="28"/>
          <w:lang w:bidi="ar"/>
        </w:rPr>
        <w:t xml:space="preserve">、镇离退休干部党总支、县老区促进会袁庄分会 </w:t>
      </w:r>
      <w:r>
        <w:rPr>
          <w:rFonts w:hint="eastAsia" w:ascii="仿宋" w:hAnsi="仿宋" w:eastAsia="仿宋" w:cs="仿宋"/>
          <w:color w:val="000000"/>
          <w:kern w:val="0"/>
          <w:sz w:val="28"/>
          <w:szCs w:val="28"/>
          <w:lang w:bidi="ar"/>
        </w:rPr>
        <w:t>联合</w:t>
      </w:r>
      <w:r>
        <w:rPr>
          <w:rFonts w:hint="eastAsia" w:ascii="仿宋" w:hAnsi="仿宋" w:eastAsia="仿宋" w:cs="仿宋"/>
          <w:b/>
          <w:bCs/>
          <w:color w:val="000000"/>
          <w:kern w:val="0"/>
          <w:sz w:val="28"/>
          <w:szCs w:val="28"/>
          <w:lang w:bidi="ar"/>
        </w:rPr>
        <w:t>小康村、濮桥村、朱庄村，</w:t>
      </w:r>
      <w:r>
        <w:rPr>
          <w:rFonts w:hint="eastAsia" w:ascii="仿宋" w:hAnsi="仿宋" w:eastAsia="仿宋" w:cs="仿宋"/>
          <w:color w:val="000000"/>
          <w:kern w:val="0"/>
          <w:sz w:val="28"/>
          <w:szCs w:val="28"/>
          <w:lang w:bidi="ar"/>
        </w:rPr>
        <w:t xml:space="preserve">4月2日上午组织近180名在校学生、学生家长参加赴景安烈士陵园开展祭奠吴景安烈士主题教育活动。   </w:t>
      </w:r>
    </w:p>
    <w:p w14:paraId="242EF5B2">
      <w:pPr>
        <w:ind w:firstLine="562" w:firstLineChars="200"/>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海河滩村、大袁庄村、时桥村、孙庄村、戴南村、赵港村、铁果门村、袁</w:t>
      </w:r>
    </w:p>
    <w:p w14:paraId="389478BE">
      <w:pPr>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庄小学关工委及校外教育辅导站</w:t>
      </w:r>
      <w:r>
        <w:rPr>
          <w:rFonts w:hint="eastAsia" w:ascii="仿宋" w:hAnsi="仿宋" w:eastAsia="仿宋" w:cs="仿宋"/>
          <w:color w:val="000000"/>
          <w:kern w:val="0"/>
          <w:sz w:val="28"/>
          <w:szCs w:val="28"/>
          <w:lang w:bidi="ar"/>
        </w:rPr>
        <w:t xml:space="preserve">分别组织辖区学生参加村委会组织的“缅怀革命先烈、传承红色血脉”清明祭扫活动。                    </w:t>
      </w:r>
      <w:r>
        <w:rPr>
          <w:rFonts w:hint="eastAsia" w:ascii="仿宋" w:hAnsi="仿宋" w:eastAsia="仿宋" w:cs="仿宋"/>
          <w:color w:val="000000"/>
          <w:kern w:val="0"/>
          <w:sz w:val="28"/>
          <w:szCs w:val="28"/>
          <w:lang w:val="en-US" w:eastAsia="zh-CN" w:bidi="ar"/>
        </w:rPr>
        <w:t xml:space="preserve">       </w:t>
      </w:r>
      <w:r>
        <w:rPr>
          <w:rFonts w:hint="eastAsia" w:ascii="仿宋" w:hAnsi="仿宋" w:eastAsia="仿宋" w:cs="仿宋"/>
          <w:color w:val="000000"/>
          <w:kern w:val="0"/>
          <w:sz w:val="28"/>
          <w:szCs w:val="28"/>
          <w:lang w:bidi="ar"/>
        </w:rPr>
        <w:t xml:space="preserve"> </w:t>
      </w:r>
      <w:r>
        <w:rPr>
          <w:rFonts w:hint="eastAsia" w:ascii="楷体" w:hAnsi="楷体" w:eastAsia="楷体"/>
          <w:color w:val="000000" w:themeColor="text1"/>
          <w:sz w:val="18"/>
          <w:szCs w:val="18"/>
          <w14:textFill>
            <w14:solidFill>
              <w14:schemeClr w14:val="tx1"/>
            </w14:solidFill>
          </w14:textFill>
        </w:rPr>
        <w:t>（镇关工委）</w:t>
      </w:r>
    </w:p>
    <w:p w14:paraId="32E8EB03">
      <w:pPr>
        <w:ind w:firstLine="440" w:firstLineChars="100"/>
        <w:jc w:val="left"/>
        <w:rPr>
          <w:rFonts w:hint="eastAsia" w:ascii="仿宋" w:hAnsi="仿宋" w:eastAsia="仿宋" w:cs="仿宋"/>
          <w:color w:val="000000"/>
          <w:kern w:val="0"/>
          <w:sz w:val="28"/>
          <w:szCs w:val="28"/>
          <w:lang w:bidi="ar"/>
        </w:rPr>
      </w:pPr>
      <w:r>
        <w:rPr>
          <w:rFonts w:hint="eastAsia" w:ascii="汉仪书魂体简" w:hAnsi="汉仪劲楷简" w:eastAsia="汉仪书魂体简" w:cs="汉仪劲楷简"/>
          <w:color w:val="000000"/>
          <w:kern w:val="0"/>
          <w:sz w:val="44"/>
          <w:szCs w:val="44"/>
          <w:lang w:bidi="ar"/>
        </w:rPr>
        <w:t>河</w:t>
      </w:r>
      <w:r>
        <w:rPr>
          <w:rFonts w:hint="eastAsia" w:ascii="汉仪书魂体简" w:hAnsi="汉仪劲楷简" w:eastAsia="汉仪书魂体简" w:cs="汉仪劲楷简"/>
          <w:color w:val="000000"/>
          <w:kern w:val="0"/>
          <w:sz w:val="28"/>
          <w:szCs w:val="28"/>
          <w:lang w:bidi="ar"/>
        </w:rPr>
        <w:t>口镇关工委</w:t>
      </w:r>
      <w:r>
        <w:rPr>
          <w:rFonts w:hint="eastAsia" w:ascii="汉仪劲楷简" w:hAnsi="汉仪劲楷简" w:eastAsia="汉仪劲楷简" w:cs="汉仪劲楷简"/>
          <w:color w:val="000000"/>
          <w:kern w:val="0"/>
          <w:sz w:val="28"/>
          <w:szCs w:val="28"/>
          <w:lang w:bidi="ar"/>
        </w:rPr>
        <w:t xml:space="preserve"> </w:t>
      </w:r>
      <w:r>
        <w:rPr>
          <w:rFonts w:hint="eastAsia" w:ascii="仿宋" w:hAnsi="仿宋" w:eastAsia="仿宋" w:cs="汉仪劲楷简"/>
          <w:b/>
          <w:bCs/>
          <w:color w:val="000000"/>
          <w:kern w:val="0"/>
          <w:sz w:val="28"/>
          <w:szCs w:val="28"/>
          <w:lang w:bidi="ar"/>
        </w:rPr>
        <w:t>十里桥村关工委</w:t>
      </w:r>
      <w:r>
        <w:rPr>
          <w:rFonts w:hint="eastAsia" w:ascii="仿宋" w:hAnsi="仿宋" w:eastAsia="仿宋" w:cs="仿宋"/>
          <w:color w:val="000000"/>
          <w:kern w:val="0"/>
          <w:sz w:val="28"/>
          <w:szCs w:val="28"/>
          <w:lang w:bidi="ar"/>
        </w:rPr>
        <w:t>联合新时代文明实践站开展“阅忆清明·书香寄情”主题阅读活动，志愿者带领村民与孩子们走进农家书屋，在分类规整的书架间挑选与清明、节气、家国情怀相关的书籍。在主题分享环节，志愿者通过大屏宣讲，发出“文明祭扫·书香寄情”的倡议，倡导大家以诵读家书、分享先辈故事、书写追思卡片等绿色方式寄托哀思。</w:t>
      </w:r>
    </w:p>
    <w:p w14:paraId="2C8CB1B3">
      <w:pPr>
        <w:ind w:firstLine="562" w:firstLineChars="200"/>
        <w:rPr>
          <w:rFonts w:hint="eastAsia" w:ascii="仿宋" w:hAnsi="仿宋" w:eastAsia="仿宋" w:cs="仿宋"/>
          <w:color w:val="000000"/>
          <w:kern w:val="0"/>
          <w:sz w:val="28"/>
          <w:szCs w:val="28"/>
          <w:lang w:bidi="ar"/>
        </w:rPr>
      </w:pPr>
      <w:r>
        <w:rPr>
          <w:rFonts w:hint="eastAsia" w:ascii="仿宋" w:hAnsi="仿宋" w:eastAsia="仿宋" w:cs="汉仪劲楷简"/>
          <w:b/>
          <w:bCs/>
          <w:color w:val="000000"/>
          <w:kern w:val="0"/>
          <w:sz w:val="28"/>
          <w:szCs w:val="28"/>
          <w:lang w:bidi="ar"/>
        </w:rPr>
        <w:t>中天村关工委</w:t>
      </w:r>
      <w:r>
        <w:rPr>
          <w:rFonts w:hint="eastAsia" w:ascii="仿宋" w:hAnsi="仿宋" w:eastAsia="仿宋" w:cs="仿宋"/>
          <w:color w:val="000000"/>
          <w:kern w:val="0"/>
          <w:sz w:val="28"/>
          <w:szCs w:val="28"/>
          <w:lang w:bidi="ar"/>
        </w:rPr>
        <w:t xml:space="preserve">组织开展“传承红色基因，亲子共祭英烈”清明祭扫主题活动，志愿者通过精心制作的PPT，生动讲解清明节的由来、传统习俗，普及文明祭扫理念，结合英烈事迹传递爱国精神，让家长与孩子在学习中感悟传统、铭记历史。科普结束后，全体人员前往耙齿陵战役烈士陵园，向革命先烈默哀致敬，依次敬献白菊，深情缅怀先烈的英勇壮举与无私奉献。       </w:t>
      </w:r>
      <w:r>
        <w:rPr>
          <w:rFonts w:hint="eastAsia" w:ascii="仿宋" w:hAnsi="仿宋" w:eastAsia="仿宋" w:cs="仿宋"/>
          <w:color w:val="000000"/>
          <w:kern w:val="0"/>
          <w:sz w:val="28"/>
          <w:szCs w:val="28"/>
          <w:lang w:val="en-US" w:eastAsia="zh-CN" w:bidi="ar"/>
        </w:rPr>
        <w:t xml:space="preserve">         </w:t>
      </w:r>
      <w:r>
        <w:rPr>
          <w:rFonts w:hint="eastAsia" w:ascii="楷体" w:hAnsi="楷体" w:eastAsia="楷体"/>
          <w:color w:val="000000" w:themeColor="text1"/>
          <w:sz w:val="18"/>
          <w:szCs w:val="18"/>
          <w14:textFill>
            <w14:solidFill>
              <w14:schemeClr w14:val="tx1"/>
            </w14:solidFill>
          </w14:textFill>
        </w:rPr>
        <w:t>（徐领莲 、吴  英）</w:t>
      </w:r>
    </w:p>
    <w:p w14:paraId="417FD241">
      <w:pPr>
        <w:ind w:firstLine="440" w:firstLineChars="100"/>
        <w:rPr>
          <w:rFonts w:hint="eastAsia" w:ascii="幼圆" w:hAnsi="黑体" w:eastAsia="幼圆" w:cs="黑体"/>
          <w:i/>
          <w:szCs w:val="21"/>
          <w:shd w:val="pct10" w:color="auto" w:fill="FFFFFF"/>
        </w:rPr>
      </w:pPr>
      <w:r>
        <w:rPr>
          <w:rFonts w:hint="eastAsia" w:ascii="汉仪书魂体简" w:hAnsi="汉仪劲楷简" w:eastAsia="汉仪书魂体简" w:cs="汉仪劲楷简"/>
          <w:color w:val="000000"/>
          <w:kern w:val="0"/>
          <w:sz w:val="44"/>
          <w:szCs w:val="44"/>
          <w:lang w:bidi="ar"/>
        </w:rPr>
        <w:t>外</w:t>
      </w:r>
      <w:r>
        <w:rPr>
          <w:rFonts w:hint="eastAsia" w:ascii="汉仪书魂体简" w:hAnsi="汉仪劲楷简" w:eastAsia="汉仪书魂体简" w:cs="汉仪劲楷简"/>
          <w:color w:val="000000"/>
          <w:kern w:val="0"/>
          <w:sz w:val="28"/>
          <w:szCs w:val="28"/>
          <w:lang w:bidi="ar"/>
        </w:rPr>
        <w:t xml:space="preserve">农区（苴镇街道）关工委 </w:t>
      </w:r>
      <w:r>
        <w:rPr>
          <w:rFonts w:hint="eastAsia" w:ascii="仿宋" w:hAnsi="仿宋" w:eastAsia="仿宋" w:cs="汉仪劲楷简"/>
          <w:b/>
          <w:bCs/>
          <w:color w:val="000000"/>
          <w:kern w:val="0"/>
          <w:sz w:val="28"/>
          <w:szCs w:val="28"/>
          <w:lang w:bidi="ar"/>
        </w:rPr>
        <w:t>王潭村校外教育辅导站、</w:t>
      </w:r>
      <w:r>
        <w:rPr>
          <w:rFonts w:hint="eastAsia" w:ascii="仿宋" w:hAnsi="仿宋" w:eastAsia="仿宋" w:cs="仿宋"/>
          <w:b/>
          <w:bCs/>
          <w:color w:val="000000"/>
          <w:kern w:val="0"/>
          <w:sz w:val="28"/>
          <w:szCs w:val="28"/>
          <w:lang w:bidi="ar"/>
        </w:rPr>
        <w:t>德耀小学</w:t>
      </w:r>
      <w:r>
        <w:rPr>
          <w:rFonts w:hint="eastAsia" w:ascii="仿宋" w:hAnsi="仿宋" w:eastAsia="仿宋" w:cs="仿宋"/>
          <w:color w:val="000000"/>
          <w:kern w:val="0"/>
          <w:sz w:val="28"/>
          <w:szCs w:val="28"/>
          <w:lang w:bidi="ar"/>
        </w:rPr>
        <w:t>4月3日组</w:t>
      </w:r>
    </w:p>
    <w:p w14:paraId="3416AB9C">
      <w:pPr>
        <w:rPr>
          <w:rFonts w:hint="eastAsia" w:ascii="楷体" w:hAnsi="楷体" w:eastAsia="楷体"/>
          <w:color w:val="000000" w:themeColor="text1"/>
          <w:sz w:val="18"/>
          <w:szCs w:val="18"/>
          <w14:textFill>
            <w14:solidFill>
              <w14:schemeClr w14:val="tx1"/>
            </w14:solidFill>
          </w14:textFill>
        </w:rPr>
      </w:pPr>
      <w:r>
        <w:rPr>
          <w:rFonts w:hint="eastAsia" w:ascii="仿宋" w:hAnsi="仿宋" w:eastAsia="仿宋" w:cs="仿宋"/>
          <w:color w:val="000000"/>
          <w:kern w:val="0"/>
          <w:sz w:val="28"/>
          <w:szCs w:val="28"/>
          <w:lang w:bidi="ar"/>
        </w:rPr>
        <w:t xml:space="preserve">织部分学生，参加村党组织清明祭扫活动，前往青少年思政教育基地——老山前线战斗中牺牲的“十六勇士”之一秦德本烈士墓开展清明祭扫活动，为革命烈士秦德本敬献花篮。                                    </w:t>
      </w:r>
      <w:r>
        <w:rPr>
          <w:rFonts w:hint="eastAsia" w:ascii="仿宋" w:hAnsi="仿宋" w:eastAsia="仿宋" w:cs="仿宋"/>
          <w:color w:val="000000"/>
          <w:kern w:val="0"/>
          <w:sz w:val="28"/>
          <w:szCs w:val="28"/>
          <w:lang w:val="en-US" w:eastAsia="zh-CN" w:bidi="ar"/>
        </w:rPr>
        <w:t xml:space="preserve">            </w:t>
      </w:r>
      <w:r>
        <w:rPr>
          <w:rFonts w:hint="eastAsia" w:ascii="楷体" w:hAnsi="楷体" w:eastAsia="楷体"/>
          <w:color w:val="000000" w:themeColor="text1"/>
          <w:sz w:val="18"/>
          <w:szCs w:val="18"/>
          <w14:textFill>
            <w14:solidFill>
              <w14:schemeClr w14:val="tx1"/>
            </w14:solidFill>
          </w14:textFill>
        </w:rPr>
        <w:t>（桑钱林）</w:t>
      </w:r>
    </w:p>
    <w:p w14:paraId="487B4CFF">
      <w:pPr>
        <w:ind w:firstLine="440" w:firstLineChars="100"/>
        <w:rPr>
          <w:rFonts w:hint="eastAsia" w:ascii="幼圆" w:hAnsi="黑体" w:eastAsia="幼圆" w:cs="黑体"/>
          <w:i/>
          <w:szCs w:val="21"/>
          <w:shd w:val="pct10" w:color="auto" w:fill="FFFFFF"/>
        </w:rPr>
      </w:pPr>
      <w:r>
        <w:rPr>
          <w:rFonts w:hint="eastAsia" w:ascii="汉仪书魂体简" w:hAnsi="华文行楷" w:eastAsia="汉仪书魂体简" w:cs="华文行楷"/>
          <w:sz w:val="44"/>
          <w:szCs w:val="44"/>
        </w:rPr>
        <w:t>岔</w:t>
      </w:r>
      <w:r>
        <w:rPr>
          <w:rFonts w:hint="eastAsia" w:ascii="汉仪书魂体简" w:hAnsi="华文行楷" w:eastAsia="汉仪书魂体简" w:cs="华文行楷"/>
          <w:sz w:val="28"/>
          <w:szCs w:val="28"/>
        </w:rPr>
        <w:t xml:space="preserve">河镇关工委、岔东老干部党支部 </w:t>
      </w:r>
      <w:r>
        <w:rPr>
          <w:rFonts w:hint="eastAsia" w:ascii="仿宋" w:hAnsi="仿宋" w:eastAsia="仿宋" w:cs="华文行楷"/>
          <w:sz w:val="28"/>
          <w:szCs w:val="28"/>
        </w:rPr>
        <w:t>在岔东小学举办</w:t>
      </w:r>
      <w:r>
        <w:rPr>
          <w:rFonts w:hint="eastAsia" w:ascii="仿宋" w:hAnsi="仿宋" w:eastAsia="仿宋" w:cs="仿宋"/>
          <w:color w:val="000000"/>
          <w:kern w:val="0"/>
          <w:sz w:val="28"/>
          <w:szCs w:val="28"/>
          <w:lang w:bidi="ar"/>
        </w:rPr>
        <w:t>“缅怀革命先烈、传承</w:t>
      </w:r>
    </w:p>
    <w:p w14:paraId="561CD0D4">
      <w:pPr>
        <w:rPr>
          <w:rFonts w:hint="eastAsia" w:ascii="楷体" w:hAnsi="楷体" w:eastAsia="楷体"/>
          <w:color w:val="000000" w:themeColor="text1"/>
          <w:sz w:val="18"/>
          <w:szCs w:val="18"/>
          <w14:textFill>
            <w14:solidFill>
              <w14:schemeClr w14:val="tx1"/>
            </w14:solidFill>
          </w14:textFill>
        </w:rPr>
      </w:pPr>
      <w:r>
        <w:rPr>
          <w:rFonts w:hint="eastAsia" w:ascii="仿宋" w:hAnsi="仿宋" w:eastAsia="仿宋" w:cs="仿宋"/>
          <w:color w:val="000000"/>
          <w:kern w:val="0"/>
          <w:sz w:val="28"/>
          <w:szCs w:val="28"/>
          <w:lang w:bidi="ar"/>
        </w:rPr>
        <w:t xml:space="preserve">红色基因”清明节主题教育活动。                        </w:t>
      </w:r>
      <w:r>
        <w:rPr>
          <w:rFonts w:hint="eastAsia" w:ascii="仿宋" w:hAnsi="仿宋" w:eastAsia="仿宋" w:cs="仿宋"/>
          <w:color w:val="000000"/>
          <w:kern w:val="0"/>
          <w:sz w:val="28"/>
          <w:szCs w:val="28"/>
          <w:lang w:val="en-US" w:eastAsia="zh-CN" w:bidi="ar"/>
        </w:rPr>
        <w:t xml:space="preserve">      </w:t>
      </w:r>
      <w:r>
        <w:rPr>
          <w:rFonts w:hint="eastAsia" w:ascii="楷体" w:hAnsi="楷体" w:eastAsia="楷体"/>
          <w:color w:val="000000" w:themeColor="text1"/>
          <w:sz w:val="18"/>
          <w:szCs w:val="18"/>
          <w14:textFill>
            <w14:solidFill>
              <w14:schemeClr w14:val="tx1"/>
            </w14:solidFill>
          </w14:textFill>
        </w:rPr>
        <w:t xml:space="preserve"> </w:t>
      </w:r>
      <w:r>
        <w:rPr>
          <w:rFonts w:hint="eastAsia" w:ascii="楷体" w:hAnsi="楷体" w:eastAsia="楷体"/>
          <w:color w:val="000000" w:themeColor="text1"/>
          <w:sz w:val="18"/>
          <w:szCs w:val="18"/>
          <w:lang w:val="en-US" w:eastAsia="zh-CN"/>
          <w14:textFill>
            <w14:solidFill>
              <w14:schemeClr w14:val="tx1"/>
            </w14:solidFill>
          </w14:textFill>
        </w:rPr>
        <w:t xml:space="preserve">     </w:t>
      </w:r>
      <w:r>
        <w:rPr>
          <w:rFonts w:hint="eastAsia" w:ascii="楷体" w:hAnsi="楷体" w:eastAsia="楷体"/>
          <w:color w:val="000000" w:themeColor="text1"/>
          <w:sz w:val="18"/>
          <w:szCs w:val="18"/>
          <w14:textFill>
            <w14:solidFill>
              <w14:schemeClr w14:val="tx1"/>
            </w14:solidFill>
          </w14:textFill>
        </w:rPr>
        <w:t>（钱国跃）</w:t>
      </w:r>
    </w:p>
    <w:p w14:paraId="382CBFEC">
      <w:pPr>
        <w:ind w:firstLine="440" w:firstLineChars="100"/>
        <w:rPr>
          <w:rFonts w:hint="eastAsia" w:ascii="楷体" w:hAnsi="楷体" w:eastAsia="楷体"/>
          <w:color w:val="000000" w:themeColor="text1"/>
          <w:sz w:val="18"/>
          <w:szCs w:val="18"/>
          <w14:textFill>
            <w14:solidFill>
              <w14:schemeClr w14:val="tx1"/>
            </w14:solidFill>
          </w14:textFill>
        </w:rPr>
      </w:pPr>
      <w:r>
        <w:rPr>
          <w:rFonts w:hint="eastAsia" w:ascii="汉仪书魂体简" w:hAnsi="仿宋" w:eastAsia="汉仪书魂体简"/>
          <w:sz w:val="44"/>
          <w:szCs w:val="44"/>
        </w:rPr>
        <w:t>曹</w:t>
      </w:r>
      <w:r>
        <w:rPr>
          <w:rFonts w:hint="eastAsia" w:ascii="汉仪书魂体简" w:hAnsi="仿宋" w:eastAsia="汉仪书魂体简"/>
          <w:sz w:val="28"/>
          <w:szCs w:val="28"/>
        </w:rPr>
        <w:t>埠镇应泉村关工委、饮泉小学关工委</w:t>
      </w:r>
      <w:r>
        <w:rPr>
          <w:rFonts w:hint="eastAsia" w:ascii="汉仪书魂体简" w:hAnsi="仿宋" w:eastAsia="汉仪书魂体简"/>
          <w:sz w:val="28"/>
          <w:szCs w:val="28"/>
          <w:lang w:val="en-US" w:eastAsia="zh-CN"/>
        </w:rPr>
        <w:t xml:space="preserve"> </w:t>
      </w:r>
      <w:r>
        <w:rPr>
          <w:rFonts w:hint="eastAsia" w:ascii="仿宋" w:hAnsi="仿宋" w:eastAsia="仿宋"/>
          <w:sz w:val="28"/>
          <w:szCs w:val="28"/>
        </w:rPr>
        <w:t xml:space="preserve">3月29日组织学生开展了以“缅怀革命先烈，弘扬民族精神”为主题的清明祭英烈活动。       </w:t>
      </w:r>
      <w:r>
        <w:rPr>
          <w:rFonts w:hint="eastAsia" w:ascii="楷体" w:hAnsi="楷体" w:eastAsia="楷体"/>
          <w:color w:val="000000" w:themeColor="text1"/>
          <w:sz w:val="18"/>
          <w:szCs w:val="18"/>
          <w14:textFill>
            <w14:solidFill>
              <w14:schemeClr w14:val="tx1"/>
            </w14:solidFill>
          </w14:textFill>
        </w:rPr>
        <w:t xml:space="preserve"> </w:t>
      </w:r>
      <w:r>
        <w:rPr>
          <w:rFonts w:hint="eastAsia" w:ascii="楷体" w:hAnsi="楷体" w:eastAsia="楷体"/>
          <w:color w:val="000000" w:themeColor="text1"/>
          <w:sz w:val="18"/>
          <w:szCs w:val="18"/>
          <w:lang w:val="en-US" w:eastAsia="zh-CN"/>
          <w14:textFill>
            <w14:solidFill>
              <w14:schemeClr w14:val="tx1"/>
            </w14:solidFill>
          </w14:textFill>
        </w:rPr>
        <w:t xml:space="preserve">             </w:t>
      </w:r>
      <w:r>
        <w:rPr>
          <w:rFonts w:hint="eastAsia" w:ascii="楷体" w:hAnsi="楷体" w:eastAsia="楷体"/>
          <w:color w:val="000000" w:themeColor="text1"/>
          <w:sz w:val="18"/>
          <w:szCs w:val="18"/>
          <w14:textFill>
            <w14:solidFill>
              <w14:schemeClr w14:val="tx1"/>
            </w14:solidFill>
          </w14:textFill>
        </w:rPr>
        <w:t>（埠.</w:t>
      </w:r>
      <w:r>
        <w:rPr>
          <w:rFonts w:hint="eastAsia" w:ascii="楷体" w:hAnsi="楷体" w:eastAsia="楷体"/>
          <w:color w:val="000000" w:themeColor="text1"/>
          <w:sz w:val="18"/>
          <w:szCs w:val="18"/>
          <w:lang w:val="en-US" w:eastAsia="zh-CN"/>
          <w14:textFill>
            <w14:solidFill>
              <w14:schemeClr w14:val="tx1"/>
            </w14:solidFill>
          </w14:textFill>
        </w:rPr>
        <w:t xml:space="preserve"> </w:t>
      </w:r>
      <w:r>
        <w:rPr>
          <w:rFonts w:hint="eastAsia" w:ascii="楷体" w:hAnsi="楷体" w:eastAsia="楷体"/>
          <w:color w:val="000000" w:themeColor="text1"/>
          <w:sz w:val="18"/>
          <w:szCs w:val="18"/>
          <w14:textFill>
            <w14:solidFill>
              <w14:schemeClr w14:val="tx1"/>
            </w14:solidFill>
          </w14:textFill>
        </w:rPr>
        <w:t>晖）</w:t>
      </w:r>
    </w:p>
    <w:p w14:paraId="44C57187">
      <w:pPr>
        <w:rPr>
          <w:rFonts w:hint="eastAsia" w:ascii="幼圆" w:hAnsi="黑体" w:eastAsia="幼圆" w:cs="黑体"/>
          <w:i/>
          <w:szCs w:val="21"/>
          <w:shd w:val="pct10" w:color="auto" w:fill="FFFFFF"/>
        </w:rPr>
      </w:pPr>
    </w:p>
    <w:p w14:paraId="608760BA">
      <w:pPr>
        <w:rPr>
          <w:rFonts w:hint="eastAsia" w:ascii="幼圆" w:hAnsi="黑体" w:eastAsia="幼圆" w:cs="黑体"/>
          <w:i/>
          <w:szCs w:val="21"/>
          <w:shd w:val="pct10" w:color="auto" w:fill="FFFFFF"/>
        </w:rPr>
      </w:pPr>
    </w:p>
    <w:p w14:paraId="337AA09A">
      <w:pPr>
        <w:rPr>
          <w:rFonts w:hint="eastAsia" w:ascii="汉仪书魂体简" w:hAnsi="汉仪劲楷简" w:eastAsia="汉仪书魂体简" w:cs="汉仪劲楷简"/>
          <w:color w:val="000000"/>
          <w:kern w:val="0"/>
          <w:sz w:val="44"/>
          <w:szCs w:val="44"/>
          <w:lang w:bidi="ar"/>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活动集锦 </w:t>
      </w:r>
      <w:r>
        <w:rPr>
          <w:rFonts w:hint="eastAsia" w:ascii="幼圆" w:hAnsi="黑体" w:eastAsia="幼圆" w:cs="黑体"/>
          <w:i/>
          <w:szCs w:val="21"/>
          <w:shd w:val="pct10" w:color="auto" w:fill="FFFFFF"/>
        </w:rPr>
        <w:t xml:space="preserve"> </w:t>
      </w:r>
    </w:p>
    <w:p w14:paraId="7A600822">
      <w:pPr>
        <w:rPr>
          <w:rFonts w:hint="eastAsia" w:ascii="华文行楷" w:hAnsi="华文行楷" w:eastAsia="华文行楷" w:cs="华文行楷"/>
          <w:sz w:val="36"/>
          <w:szCs w:val="40"/>
        </w:rPr>
      </w:pPr>
    </w:p>
    <w:p w14:paraId="5124FE61">
      <w:pPr>
        <w:ind w:firstLine="2640" w:firstLineChars="600"/>
        <w:rPr>
          <w:rFonts w:hint="eastAsia" w:ascii="华文行楷" w:hAnsi="华文行楷" w:eastAsia="华文行楷" w:cs="华文行楷"/>
          <w:sz w:val="44"/>
          <w:szCs w:val="44"/>
        </w:rPr>
      </w:pPr>
      <w:r>
        <w:rPr>
          <w:rFonts w:hint="eastAsia" w:ascii="华文行楷" w:hAnsi="华文行楷" w:eastAsia="华文行楷" w:cs="华文行楷"/>
          <w:sz w:val="44"/>
          <w:szCs w:val="44"/>
        </w:rPr>
        <w:t>植绿添新颜  童心映春光</w:t>
      </w:r>
    </w:p>
    <w:p w14:paraId="133FBD29">
      <w:pPr>
        <w:ind w:firstLine="3200" w:firstLineChars="1000"/>
        <w:rPr>
          <w:rFonts w:hint="eastAsia" w:ascii="楷体" w:hAnsi="楷体" w:eastAsia="楷体" w:cs="隶书"/>
          <w:sz w:val="32"/>
          <w:szCs w:val="32"/>
        </w:rPr>
      </w:pPr>
      <w:r>
        <w:rPr>
          <w:rFonts w:hint="eastAsia" w:ascii="楷体" w:hAnsi="楷体" w:eastAsia="楷体" w:cs="隶书"/>
          <w:sz w:val="32"/>
          <w:szCs w:val="32"/>
        </w:rPr>
        <w:t>各地关工委植树节开展活动</w:t>
      </w:r>
    </w:p>
    <w:p w14:paraId="0F489348">
      <w:pPr>
        <w:pStyle w:val="18"/>
        <w:spacing w:before="0" w:beforeAutospacing="0" w:after="0" w:afterAutospacing="0"/>
        <w:ind w:firstLine="720" w:firstLineChars="200"/>
        <w:rPr>
          <w:rFonts w:hint="eastAsia" w:ascii="黑体" w:hAnsi="黑体" w:eastAsia="黑体"/>
          <w:sz w:val="36"/>
          <w:szCs w:val="36"/>
        </w:rPr>
      </w:pPr>
    </w:p>
    <w:p w14:paraId="6E46EC46">
      <w:pPr>
        <w:ind w:firstLine="3920" w:firstLineChars="1400"/>
        <w:rPr>
          <w:rFonts w:hint="eastAsia" w:ascii="方正综艺简体" w:hAnsi="方正综艺简体" w:eastAsia="方正综艺简体" w:cstheme="majorEastAsia"/>
          <w:sz w:val="28"/>
          <w:szCs w:val="28"/>
          <w:shd w:val="pct15" w:color="auto" w:fill="FFFFFF"/>
        </w:rPr>
      </w:pPr>
      <w:r>
        <w:rPr>
          <w:rFonts w:hint="eastAsia" w:ascii="方正综艺简体" w:hAnsi="方正综艺简体" w:eastAsia="方正综艺简体" w:cstheme="majorEastAsia"/>
          <w:sz w:val="28"/>
          <w:szCs w:val="28"/>
          <w:shd w:val="pct15" w:color="auto" w:fill="FFFFFF"/>
        </w:rPr>
        <w:t>新 店 镇</w:t>
      </w:r>
    </w:p>
    <w:p w14:paraId="31E31F55">
      <w:pPr>
        <w:ind w:firstLine="562" w:firstLineChars="200"/>
        <w:rPr>
          <w:rFonts w:hint="eastAsia" w:ascii="仿宋" w:hAnsi="仿宋" w:eastAsia="仿宋" w:cs="仿宋"/>
          <w:sz w:val="28"/>
          <w:szCs w:val="28"/>
        </w:rPr>
      </w:pPr>
      <w:r>
        <w:rPr>
          <w:rFonts w:hint="eastAsia" w:ascii="方正少儿简体" w:hAnsi="方正少儿简体" w:eastAsia="方正少儿简体" w:cs="方正少儿简体"/>
          <w:b/>
          <w:bCs/>
          <w:sz w:val="28"/>
          <w:szCs w:val="28"/>
        </w:rPr>
        <w:t xml:space="preserve">镇关工委 孙桥村校外教育辅导站 </w:t>
      </w:r>
      <w:r>
        <w:rPr>
          <w:rFonts w:hint="eastAsia" w:ascii="方正少儿简体" w:hAnsi="方正少儿简体" w:eastAsia="方正少儿简体" w:cs="方正少儿简体"/>
          <w:sz w:val="28"/>
          <w:szCs w:val="28"/>
        </w:rPr>
        <w:t>新时代文明实践站</w:t>
      </w:r>
      <w:r>
        <w:rPr>
          <w:rFonts w:hint="eastAsia" w:ascii="仿宋" w:hAnsi="仿宋" w:eastAsia="仿宋" w:cs="仿宋"/>
          <w:sz w:val="28"/>
          <w:szCs w:val="28"/>
        </w:rPr>
        <w:t xml:space="preserve">  组织少年儿童，开展“植绿护绿、书香润心”主题活动，将劳动实践、环保教育与阅读分享相结合。 </w:t>
      </w:r>
    </w:p>
    <w:p w14:paraId="7135DAEA">
      <w:pPr>
        <w:ind w:firstLine="560" w:firstLineChars="200"/>
        <w:rPr>
          <w:rFonts w:hint="eastAsia" w:ascii="仿宋" w:hAnsi="仿宋" w:eastAsia="仿宋" w:cs="仿宋"/>
          <w:sz w:val="28"/>
          <w:szCs w:val="28"/>
        </w:rPr>
      </w:pPr>
      <w:r>
        <w:rPr>
          <w:rFonts w:hint="eastAsia" w:ascii="仿宋" w:hAnsi="仿宋" w:eastAsia="仿宋" w:cs="仿宋"/>
          <w:sz w:val="28"/>
          <w:szCs w:val="28"/>
        </w:rPr>
        <w:t>植树现场一片热火朝天的景象，孩子们满怀热情参与其中。辅导站志愿者提前备好树苗、铁锹、水桶等工具，现场细致讲解植树要领，手把手指导孩子们操作。大家分工协作、配合默契，挖坑、扶苗、培土、浇水，每一步都做得认真细致。稚嫩的小手虽略显笨拙，却满是干劲，一棵棵承载着希望的小树苗，在孩子们的努力下稳稳扎根泥土。孩子们满心欢喜，纷纷许下心愿，用实际行动为家园添绿。</w:t>
      </w:r>
    </w:p>
    <w:p w14:paraId="3A1C3772">
      <w:pPr>
        <w:ind w:firstLine="560" w:firstLineChars="200"/>
        <w:rPr>
          <w:rFonts w:hint="eastAsia" w:ascii="仿宋" w:hAnsi="仿宋" w:eastAsia="仿宋" w:cs="仿宋"/>
          <w:sz w:val="28"/>
          <w:szCs w:val="28"/>
        </w:rPr>
      </w:pPr>
      <w:r>
        <w:rPr>
          <w:rFonts w:hint="eastAsia" w:ascii="仿宋" w:hAnsi="仿宋" w:eastAsia="仿宋" w:cs="仿宋"/>
          <w:sz w:val="28"/>
          <w:szCs w:val="28"/>
        </w:rPr>
        <w:t>植树结束后，孩子们化身“环保小卫士”，手持清洁工具，沿着村道、绿化带、休闲广场等区域，仔细拾捡烟蒂、塑料瓶等垃圾，不放过任何卫生死角。此次行动不仅美化了家园，更让环保理念深深扎根在孩子们心中，引导他们从小养成爱护环境、守护绿色的良好习惯。</w:t>
      </w:r>
    </w:p>
    <w:p w14:paraId="6787F4BE">
      <w:pPr>
        <w:ind w:firstLine="560" w:firstLineChars="200"/>
        <w:jc w:val="left"/>
        <w:rPr>
          <w:rFonts w:hint="eastAsia" w:ascii="楷体" w:hAnsi="楷体" w:eastAsia="楷体" w:cs="仿宋"/>
          <w:sz w:val="18"/>
          <w:szCs w:val="18"/>
        </w:rPr>
      </w:pPr>
      <w:r>
        <w:rPr>
          <w:rFonts w:hint="eastAsia" w:ascii="仿宋" w:hAnsi="仿宋" w:eastAsia="仿宋" w:cs="仿宋"/>
          <w:sz w:val="28"/>
          <w:szCs w:val="28"/>
        </w:rPr>
        <w:t>劳动实践过后，孩子们走进村农家书吧，开启春日读书分享之旅。</w:t>
      </w:r>
      <w:r>
        <w:rPr>
          <w:rFonts w:hint="eastAsia" w:ascii="仿宋" w:hAnsi="仿宋" w:eastAsia="仿宋" w:cs="仿宋"/>
          <w:sz w:val="28"/>
          <w:szCs w:val="28"/>
          <w:lang w:val="en-US" w:eastAsia="zh-CN"/>
        </w:rPr>
        <w:t xml:space="preserve"> </w:t>
      </w:r>
      <w:r>
        <w:rPr>
          <w:rFonts w:hint="eastAsia" w:ascii="楷体" w:hAnsi="楷体" w:eastAsia="楷体" w:cs="仿宋"/>
          <w:sz w:val="18"/>
          <w:szCs w:val="18"/>
        </w:rPr>
        <w:t>（刘顾玲）</w:t>
      </w:r>
    </w:p>
    <w:p w14:paraId="283B28BD">
      <w:pPr>
        <w:ind w:firstLine="560" w:firstLineChars="200"/>
        <w:jc w:val="left"/>
        <w:rPr>
          <w:rFonts w:hint="eastAsia" w:ascii="方正综艺简体" w:hAnsi="方正综艺简体" w:eastAsia="方正综艺简体" w:cs="仿宋"/>
          <w:sz w:val="28"/>
          <w:szCs w:val="28"/>
          <w:shd w:val="pct15" w:color="auto" w:fill="FFFFFF"/>
        </w:rPr>
      </w:pPr>
      <w:r>
        <w:rPr>
          <w:rFonts w:hint="eastAsia" w:ascii="仿宋" w:hAnsi="仿宋" w:eastAsia="仿宋" w:cs="仿宋"/>
          <w:sz w:val="28"/>
          <w:szCs w:val="28"/>
        </w:rPr>
        <w:t xml:space="preserve">                        </w:t>
      </w:r>
      <w:r>
        <w:rPr>
          <w:rFonts w:hint="eastAsia" w:ascii="方正综艺简体" w:hAnsi="方正综艺简体" w:eastAsia="方正综艺简体" w:cs="仿宋"/>
          <w:sz w:val="28"/>
          <w:szCs w:val="28"/>
          <w:shd w:val="pct15" w:color="auto" w:fill="FFFFFF"/>
        </w:rPr>
        <w:t xml:space="preserve"> 丰 利 镇</w:t>
      </w:r>
    </w:p>
    <w:p w14:paraId="46216BF9">
      <w:pPr>
        <w:ind w:firstLine="562" w:firstLineChars="200"/>
        <w:jc w:val="left"/>
        <w:rPr>
          <w:rFonts w:hint="eastAsia" w:ascii="仿宋" w:hAnsi="仿宋" w:eastAsia="仿宋" w:cs="仿宋"/>
          <w:color w:val="000000"/>
          <w:sz w:val="28"/>
          <w:szCs w:val="28"/>
          <w:lang w:bidi="ar"/>
        </w:rPr>
      </w:pPr>
      <w:r>
        <w:rPr>
          <w:rFonts w:hint="eastAsia" w:ascii="方正少儿简体" w:hAnsi="方正少儿简体" w:eastAsia="方正少儿简体" w:cs="方正少儿简体"/>
          <w:b/>
          <w:bCs/>
          <w:sz w:val="28"/>
          <w:szCs w:val="28"/>
        </w:rPr>
        <w:t>花园桥村校外教育辅导站 新时代文明实践站</w:t>
      </w:r>
      <w:r>
        <w:rPr>
          <w:rFonts w:hint="eastAsia" w:ascii="仿宋" w:hAnsi="仿宋" w:eastAsia="仿宋" w:cs="仿宋"/>
          <w:color w:val="000000"/>
          <w:sz w:val="28"/>
          <w:szCs w:val="28"/>
          <w:lang w:bidi="ar"/>
        </w:rPr>
        <w:t xml:space="preserve">  联合组织村内少年儿童开展“劳动+法治”的春日主题实践活动，让孩子们在栽下希望树苗的同时，也种下</w:t>
      </w:r>
    </w:p>
    <w:p w14:paraId="2007A77E">
      <w:pPr>
        <w:jc w:val="left"/>
        <w:rPr>
          <w:rFonts w:hint="eastAsia" w:ascii="方正综艺简体" w:hAnsi="方正综艺简体" w:eastAsia="方正综艺简体" w:cs="仿宋"/>
          <w:sz w:val="28"/>
          <w:szCs w:val="28"/>
        </w:rPr>
      </w:pPr>
      <w:r>
        <w:rPr>
          <w:rFonts w:hint="eastAsia" w:ascii="仿宋" w:hAnsi="仿宋" w:eastAsia="仿宋" w:cs="仿宋"/>
          <w:color w:val="000000"/>
          <w:sz w:val="28"/>
          <w:szCs w:val="28"/>
          <w:lang w:bidi="ar"/>
        </w:rPr>
        <w:t>法治信仰的种子，以别样方式拥抱春天、茁壮成长。</w:t>
      </w:r>
    </w:p>
    <w:p w14:paraId="39711BF4">
      <w:pPr>
        <w:pStyle w:val="18"/>
        <w:spacing w:before="0" w:beforeAutospacing="0" w:after="0" w:afterAutospacing="0"/>
        <w:ind w:firstLine="560" w:firstLineChars="200"/>
        <w:rPr>
          <w:rFonts w:hint="eastAsia" w:ascii="仿宋" w:hAnsi="仿宋" w:eastAsia="仿宋" w:cs="仿宋"/>
          <w:color w:val="000000"/>
          <w:sz w:val="28"/>
          <w:szCs w:val="28"/>
          <w:lang w:bidi="ar"/>
        </w:rPr>
      </w:pPr>
      <w:r>
        <w:rPr>
          <w:rFonts w:hint="eastAsia" w:ascii="仿宋" w:hAnsi="仿宋" w:eastAsia="仿宋" w:cs="仿宋"/>
          <w:color w:val="000000"/>
          <w:sz w:val="28"/>
          <w:szCs w:val="28"/>
          <w:lang w:bidi="ar"/>
        </w:rPr>
        <w:t>植树现场，孩子们的热情驱散了早春的微凉。志愿者们手把手带着孩子们种树，大家三五成群、分工协作，有的握紧铁锹奋力挖坑，有的小心翼翼扶直树苗，有的仔细培土压实，还有的提着水桶为新苗浇灌“生命之水”。</w:t>
      </w:r>
    </w:p>
    <w:p w14:paraId="434A417F">
      <w:pPr>
        <w:pStyle w:val="18"/>
        <w:spacing w:before="0" w:beforeAutospacing="0" w:after="0" w:afterAutospacing="0"/>
        <w:ind w:firstLine="560" w:firstLineChars="200"/>
        <w:rPr>
          <w:rFonts w:hint="eastAsia" w:ascii="楷体" w:hAnsi="楷体" w:eastAsia="楷体" w:cs="Times New Roman"/>
          <w:color w:val="000000" w:themeColor="text1"/>
          <w:kern w:val="2"/>
          <w:sz w:val="18"/>
          <w:szCs w:val="18"/>
          <w14:textFill>
            <w14:solidFill>
              <w14:schemeClr w14:val="tx1"/>
            </w14:solidFill>
          </w14:textFill>
        </w:rPr>
      </w:pPr>
      <w:r>
        <w:rPr>
          <w:rFonts w:hint="eastAsia" w:ascii="仿宋" w:hAnsi="仿宋" w:eastAsia="仿宋" w:cs="仿宋"/>
          <w:color w:val="000000"/>
          <w:sz w:val="28"/>
          <w:szCs w:val="28"/>
          <w:lang w:bidi="ar"/>
        </w:rPr>
        <w:t xml:space="preserve">劳动过后，孩子们化身“小小法制宣传员”，在村干部的带领下走进村级法治宣传阵地。村干部结合农村生活实际，用生动的案例、通俗的语言，向孩子们讲解“农村乱占耕地建房‘八不准’”等与家乡发展息息相关的法律知识，引导大家认识耕地保护的重要性，明白法治是守护家园的坚实屏障。     </w:t>
      </w:r>
      <w:r>
        <w:rPr>
          <w:rFonts w:hint="eastAsia" w:ascii="仿宋" w:hAnsi="仿宋" w:eastAsia="仿宋" w:cs="仿宋"/>
          <w:color w:val="000000"/>
          <w:sz w:val="28"/>
          <w:szCs w:val="28"/>
          <w:lang w:val="en-US" w:eastAsia="zh-CN" w:bidi="ar"/>
        </w:rPr>
        <w:t xml:space="preserve"> </w:t>
      </w:r>
      <w:r>
        <w:rPr>
          <w:rFonts w:hint="eastAsia" w:ascii="楷体" w:hAnsi="楷体" w:eastAsia="楷体" w:cs="Times New Roman"/>
          <w:color w:val="000000" w:themeColor="text1"/>
          <w:kern w:val="2"/>
          <w:sz w:val="18"/>
          <w:szCs w:val="18"/>
          <w14:textFill>
            <w14:solidFill>
              <w14:schemeClr w14:val="tx1"/>
            </w14:solidFill>
          </w14:textFill>
        </w:rPr>
        <w:t>（花园桥村）</w:t>
      </w:r>
    </w:p>
    <w:p w14:paraId="12BF8785">
      <w:pPr>
        <w:ind w:firstLine="3920" w:firstLineChars="1400"/>
        <w:rPr>
          <w:rFonts w:hint="eastAsia" w:ascii="方正综艺简体" w:hAnsi="方正综艺简体" w:eastAsia="方正综艺简体" w:cstheme="majorEastAsia"/>
          <w:sz w:val="28"/>
          <w:szCs w:val="28"/>
          <w:shd w:val="pct15" w:color="auto" w:fill="FFFFFF"/>
        </w:rPr>
      </w:pPr>
      <w:r>
        <w:rPr>
          <w:rFonts w:hint="eastAsia" w:ascii="汉仪综艺体简" w:hAnsi="汉仪综艺体简" w:eastAsia="汉仪综艺体简" w:cs="汉仪综艺体简"/>
          <w:sz w:val="28"/>
          <w:szCs w:val="28"/>
          <w:shd w:val="pct15" w:color="auto" w:fill="FFFFFF"/>
        </w:rPr>
        <w:t>栟 茶 镇</w:t>
      </w:r>
    </w:p>
    <w:p w14:paraId="61291B93">
      <w:pPr>
        <w:ind w:firstLine="560" w:firstLineChars="200"/>
        <w:jc w:val="left"/>
        <w:rPr>
          <w:rFonts w:hint="eastAsia" w:ascii="幼圆" w:hAnsi="黑体" w:eastAsia="幼圆" w:cs="黑体"/>
          <w:i/>
          <w:szCs w:val="21"/>
          <w:shd w:val="pct10" w:color="auto" w:fill="FFFFFF"/>
        </w:rPr>
      </w:pPr>
      <w:r>
        <w:rPr>
          <w:rFonts w:hint="eastAsia" w:ascii="方正少儿简体" w:hAnsi="仿宋" w:eastAsia="方正少儿简体" w:cs="仿宋"/>
          <w:color w:val="000000"/>
          <w:sz w:val="28"/>
          <w:szCs w:val="28"/>
          <w:lang w:bidi="ar"/>
        </w:rPr>
        <w:t xml:space="preserve">双港村校外辅导站 </w:t>
      </w:r>
      <w:r>
        <w:rPr>
          <w:rFonts w:hint="eastAsia" w:ascii="仿宋" w:hAnsi="仿宋" w:eastAsia="仿宋" w:cs="仿宋"/>
          <w:color w:val="000000"/>
          <w:sz w:val="28"/>
          <w:szCs w:val="28"/>
          <w:lang w:bidi="ar"/>
        </w:rPr>
        <w:t>组织开展了“‘植’此青绿、美化家园”主题植树活动，</w:t>
      </w:r>
    </w:p>
    <w:p w14:paraId="7FE638FC">
      <w:pPr>
        <w:jc w:val="left"/>
        <w:rPr>
          <w:rFonts w:hint="eastAsia" w:ascii="仿宋" w:hAnsi="仿宋" w:eastAsia="仿宋" w:cs="仿宋"/>
          <w:color w:val="000000"/>
          <w:sz w:val="28"/>
          <w:szCs w:val="28"/>
          <w:lang w:bidi="ar"/>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活动集锦 </w:t>
      </w:r>
      <w:r>
        <w:rPr>
          <w:rFonts w:hint="eastAsia" w:ascii="幼圆" w:hAnsi="黑体" w:eastAsia="幼圆" w:cs="黑体"/>
          <w:i/>
          <w:szCs w:val="21"/>
          <w:shd w:val="pct10" w:color="auto" w:fill="FFFFFF"/>
        </w:rPr>
        <w:t xml:space="preserve"> </w:t>
      </w:r>
    </w:p>
    <w:p w14:paraId="3027EC30">
      <w:pPr>
        <w:ind w:firstLine="560" w:firstLineChars="200"/>
        <w:jc w:val="left"/>
        <w:rPr>
          <w:rFonts w:hint="eastAsia" w:ascii="仿宋" w:hAnsi="仿宋" w:eastAsia="仿宋" w:cs="仿宋"/>
          <w:color w:val="000000"/>
          <w:sz w:val="28"/>
          <w:szCs w:val="28"/>
          <w:lang w:bidi="ar"/>
        </w:rPr>
      </w:pPr>
    </w:p>
    <w:p w14:paraId="058EAE2B">
      <w:pPr>
        <w:pStyle w:val="18"/>
        <w:spacing w:before="0" w:beforeAutospacing="0" w:after="0" w:afterAutospacing="0"/>
        <w:rPr>
          <w:rFonts w:hint="eastAsia" w:ascii="仿宋" w:hAnsi="仿宋" w:eastAsia="仿宋" w:cs="仿宋"/>
          <w:color w:val="000000"/>
          <w:sz w:val="28"/>
          <w:szCs w:val="28"/>
          <w:lang w:bidi="ar"/>
        </w:rPr>
      </w:pPr>
      <w:r>
        <w:rPr>
          <w:rFonts w:hint="eastAsia" w:ascii="仿宋" w:hAnsi="仿宋" w:eastAsia="仿宋" w:cs="仿宋"/>
          <w:color w:val="000000"/>
          <w:sz w:val="28"/>
          <w:szCs w:val="28"/>
          <w:lang w:bidi="ar"/>
        </w:rPr>
        <w:t>10余名青少年走进田园，用双手为家乡添绿，用行动守护家园。</w:t>
      </w:r>
    </w:p>
    <w:p w14:paraId="4DBC4EBC">
      <w:pPr>
        <w:pStyle w:val="18"/>
        <w:spacing w:before="0" w:beforeAutospacing="0" w:after="0" w:afterAutospacing="0"/>
        <w:ind w:firstLine="560" w:firstLineChars="200"/>
        <w:rPr>
          <w:rFonts w:hint="eastAsia" w:ascii="仿宋" w:hAnsi="仿宋" w:eastAsia="仿宋" w:cs="仿宋"/>
          <w:color w:val="000000"/>
          <w:sz w:val="28"/>
          <w:szCs w:val="28"/>
          <w:lang w:bidi="ar"/>
        </w:rPr>
      </w:pPr>
      <w:r>
        <w:rPr>
          <w:rFonts w:hint="eastAsia" w:ascii="仿宋" w:hAnsi="仿宋" w:eastAsia="仿宋" w:cs="仿宋"/>
          <w:color w:val="000000"/>
          <w:sz w:val="28"/>
          <w:szCs w:val="28"/>
          <w:lang w:bidi="ar"/>
        </w:rPr>
        <w:t xml:space="preserve">到达植树现场后，青少年们在志愿者的指导下开始忙碌。男生们主动承担起来，“我来挖，你扶着！”“小心点，别伤到根！”有模有样地指挥着。几个力气小的女生也不甘示弱，两人一组轮流挥锹，硬是挖出了一个标准的树坑。扶苗、填土、踩实、浇水……每一个步骤都认真完成。               </w:t>
      </w:r>
      <w:r>
        <w:rPr>
          <w:rFonts w:hint="eastAsia" w:ascii="仿宋" w:hAnsi="仿宋" w:eastAsia="仿宋" w:cs="仿宋"/>
          <w:color w:val="000000"/>
          <w:sz w:val="28"/>
          <w:szCs w:val="28"/>
          <w:lang w:val="en-US" w:eastAsia="zh-CN" w:bidi="ar"/>
        </w:rPr>
        <w:t xml:space="preserve">      </w:t>
      </w:r>
      <w:r>
        <w:rPr>
          <w:rFonts w:hint="eastAsia" w:ascii="楷体" w:hAnsi="楷体" w:eastAsia="楷体" w:cs="Times New Roman"/>
          <w:color w:val="000000" w:themeColor="text1"/>
          <w:kern w:val="2"/>
          <w:sz w:val="18"/>
          <w:szCs w:val="18"/>
          <w14:textFill>
            <w14:solidFill>
              <w14:schemeClr w14:val="tx1"/>
            </w14:solidFill>
          </w14:textFill>
        </w:rPr>
        <w:t>（双港村）</w:t>
      </w:r>
    </w:p>
    <w:p w14:paraId="4C255518">
      <w:pPr>
        <w:pStyle w:val="18"/>
        <w:spacing w:before="0" w:beforeAutospacing="0" w:after="0" w:afterAutospacing="0"/>
        <w:jc w:val="center"/>
        <w:rPr>
          <w:rFonts w:hint="eastAsia" w:ascii="方正综艺简体" w:hAnsi="方正综艺简体" w:eastAsia="方正综艺简体" w:cs="Times New Roman"/>
          <w:color w:val="000000" w:themeColor="text1"/>
          <w:kern w:val="2"/>
          <w:sz w:val="18"/>
          <w:szCs w:val="18"/>
          <w14:textFill>
            <w14:solidFill>
              <w14:schemeClr w14:val="tx1"/>
            </w14:solidFill>
          </w14:textFill>
        </w:rPr>
      </w:pPr>
      <w:r>
        <w:rPr>
          <w:rFonts w:hint="eastAsia" w:ascii="汉仪综艺体简" w:hAnsi="汉仪综艺体简" w:eastAsia="汉仪综艺体简" w:cs="汉仪综艺体简"/>
          <w:kern w:val="2"/>
          <w:sz w:val="28"/>
          <w:szCs w:val="28"/>
          <w:shd w:val="pct15" w:color="auto" w:fill="FFFFFF"/>
          <w:lang w:val="en-US" w:eastAsia="zh-CN" w:bidi="ar-SA"/>
        </w:rPr>
        <w:t>河 口 镇</w:t>
      </w:r>
    </w:p>
    <w:p w14:paraId="4F3E488B">
      <w:pPr>
        <w:pStyle w:val="18"/>
        <w:spacing w:before="0" w:beforeAutospacing="0" w:after="0" w:afterAutospacing="0"/>
        <w:ind w:firstLine="562" w:firstLineChars="200"/>
        <w:rPr>
          <w:rFonts w:hint="eastAsia" w:ascii="仿宋" w:hAnsi="仿宋" w:eastAsia="仿宋" w:cs="仿宋"/>
          <w:color w:val="000000"/>
          <w:sz w:val="28"/>
          <w:szCs w:val="28"/>
          <w:lang w:bidi="ar"/>
        </w:rPr>
      </w:pPr>
      <w:r>
        <w:rPr>
          <w:rFonts w:hint="eastAsia" w:ascii="方正少儿简体" w:eastAsia="方正少儿简体" w:hAnsiTheme="majorEastAsia" w:cstheme="majorEastAsia"/>
          <w:b/>
          <w:bCs/>
          <w:kern w:val="2"/>
          <w:sz w:val="28"/>
          <w:szCs w:val="28"/>
        </w:rPr>
        <w:t>镇关工委 河口小学</w:t>
      </w:r>
      <w:r>
        <w:rPr>
          <w:rFonts w:hint="eastAsia" w:asciiTheme="majorEastAsia" w:hAnsiTheme="majorEastAsia" w:eastAsiaTheme="majorEastAsia" w:cstheme="majorEastAsia"/>
          <w:color w:val="000000"/>
          <w:sz w:val="28"/>
          <w:szCs w:val="28"/>
          <w:lang w:bidi="ar"/>
        </w:rPr>
        <w:t xml:space="preserve"> </w:t>
      </w:r>
      <w:r>
        <w:rPr>
          <w:rFonts w:hint="eastAsia" w:ascii="仿宋" w:hAnsi="仿宋" w:eastAsia="仿宋" w:cs="仿宋"/>
          <w:color w:val="000000"/>
          <w:sz w:val="28"/>
          <w:szCs w:val="28"/>
          <w:lang w:bidi="ar"/>
        </w:rPr>
        <w:t xml:space="preserve">组织四至六年级的少先队员代表走进如东双爱家庭农场，以一场沉浸式植树体验度过了一个意义非凡的植树节。同学们在农场负责人的带领下，参观了智能葡萄园与生态桃园，感受科技兴农的魅力。随后，大家来到植树基地，化身“绿色小园丁”，亲手栽下几十株小树苗。现场红领巾迎风飘扬，欢声笑语汇成一片，孩子们与小树合影留念。        </w:t>
      </w:r>
      <w:r>
        <w:rPr>
          <w:rFonts w:hint="eastAsia" w:ascii="仿宋" w:hAnsi="仿宋" w:eastAsia="仿宋" w:cs="仿宋"/>
          <w:color w:val="000000"/>
          <w:sz w:val="28"/>
          <w:szCs w:val="28"/>
          <w:lang w:val="en-US" w:eastAsia="zh-CN" w:bidi="ar"/>
        </w:rPr>
        <w:t xml:space="preserve">       </w:t>
      </w:r>
      <w:r>
        <w:rPr>
          <w:rFonts w:hint="eastAsia" w:ascii="楷体" w:hAnsi="楷体" w:eastAsia="楷体" w:cs="Times New Roman"/>
          <w:color w:val="000000" w:themeColor="text1"/>
          <w:kern w:val="2"/>
          <w:sz w:val="18"/>
          <w:szCs w:val="18"/>
          <w14:textFill>
            <w14:solidFill>
              <w14:schemeClr w14:val="tx1"/>
            </w14:solidFill>
          </w14:textFill>
        </w:rPr>
        <w:t>（河口镇关工委）</w:t>
      </w:r>
    </w:p>
    <w:p w14:paraId="2371D9A2">
      <w:pPr>
        <w:pStyle w:val="18"/>
        <w:spacing w:before="0" w:beforeAutospacing="0" w:after="0" w:afterAutospacing="0"/>
        <w:jc w:val="center"/>
        <w:rPr>
          <w:rFonts w:hint="eastAsia" w:ascii="汉仪综艺体简" w:hAnsi="汉仪综艺体简" w:eastAsia="汉仪综艺体简" w:cs="汉仪综艺体简"/>
          <w:kern w:val="2"/>
          <w:sz w:val="28"/>
          <w:szCs w:val="28"/>
          <w:shd w:val="pct15" w:color="auto" w:fill="FFFFFF"/>
          <w:lang w:val="en-US" w:eastAsia="zh-CN" w:bidi="ar-SA"/>
        </w:rPr>
      </w:pPr>
      <w:r>
        <w:rPr>
          <w:rFonts w:hint="eastAsia" w:ascii="汉仪综艺体简" w:hAnsi="汉仪综艺体简" w:eastAsia="汉仪综艺体简" w:cs="汉仪综艺体简"/>
          <w:kern w:val="2"/>
          <w:sz w:val="28"/>
          <w:szCs w:val="28"/>
          <w:shd w:val="pct15" w:color="auto" w:fill="FFFFFF"/>
          <w:lang w:val="en-US" w:eastAsia="zh-CN" w:bidi="ar-SA"/>
        </w:rPr>
        <w:t>曹 埠 镇</w:t>
      </w:r>
    </w:p>
    <w:p w14:paraId="5CB10140">
      <w:pPr>
        <w:pStyle w:val="18"/>
        <w:spacing w:before="0" w:beforeAutospacing="0" w:after="0" w:afterAutospacing="0"/>
        <w:ind w:firstLine="562" w:firstLineChars="200"/>
        <w:rPr>
          <w:rFonts w:hint="eastAsia" w:ascii="楷体" w:hAnsi="楷体" w:eastAsia="楷体" w:cs="Times New Roman"/>
          <w:color w:val="000000" w:themeColor="text1"/>
          <w:kern w:val="2"/>
          <w:sz w:val="18"/>
          <w:szCs w:val="18"/>
          <w14:textFill>
            <w14:solidFill>
              <w14:schemeClr w14:val="tx1"/>
            </w14:solidFill>
          </w14:textFill>
        </w:rPr>
      </w:pPr>
      <w:r>
        <w:rPr>
          <w:rFonts w:hint="eastAsia" w:ascii="方正少儿简体" w:eastAsia="方正少儿简体" w:hAnsiTheme="majorEastAsia" w:cstheme="majorEastAsia"/>
          <w:b/>
          <w:bCs/>
          <w:kern w:val="2"/>
          <w:sz w:val="28"/>
          <w:szCs w:val="28"/>
        </w:rPr>
        <w:t xml:space="preserve">孙窑社区校外教育辅导站 孙窑小学 </w:t>
      </w:r>
      <w:r>
        <w:rPr>
          <w:rFonts w:hint="eastAsia" w:asciiTheme="majorEastAsia" w:hAnsiTheme="majorEastAsia" w:eastAsiaTheme="majorEastAsia" w:cstheme="majorEastAsia"/>
          <w:color w:val="000000"/>
          <w:sz w:val="28"/>
          <w:szCs w:val="28"/>
          <w:lang w:bidi="ar"/>
        </w:rPr>
        <w:t>组</w:t>
      </w:r>
      <w:r>
        <w:rPr>
          <w:rFonts w:hint="eastAsia" w:ascii="仿宋" w:hAnsi="仿宋" w:eastAsia="仿宋" w:cs="仿宋"/>
          <w:color w:val="000000"/>
          <w:sz w:val="28"/>
          <w:szCs w:val="28"/>
          <w:lang w:bidi="ar"/>
        </w:rPr>
        <w:t>织学生开展了“‘植’此青绿， 共‘树’未来”社会实践活动。</w:t>
      </w:r>
      <w:r>
        <w:rPr>
          <w:rFonts w:ascii="仿宋" w:hAnsi="仿宋" w:eastAsia="仿宋" w:cs="仿宋"/>
          <w:color w:val="000000"/>
          <w:sz w:val="28"/>
          <w:szCs w:val="28"/>
          <w:lang w:bidi="ar"/>
        </w:rPr>
        <w:t>学生们挥锹铲土、扶正树苗、填土夯苗、围堰浇水……干劲十足！每个环节都一丝不苟，整个过程一气呵成！齐心协作的身影成为春日里温暖的风景。在精耕细作间，学生们亲眼见证生命的萌动。</w:t>
      </w:r>
      <w:r>
        <w:rPr>
          <w:rFonts w:hint="eastAsia" w:ascii="仿宋" w:hAnsi="仿宋" w:eastAsia="仿宋" w:cs="仿宋"/>
          <w:color w:val="000000"/>
          <w:sz w:val="28"/>
          <w:szCs w:val="28"/>
          <w:lang w:bidi="ar"/>
        </w:rPr>
        <w:t xml:space="preserve">    </w:t>
      </w:r>
      <w:r>
        <w:rPr>
          <w:rFonts w:hint="eastAsia" w:ascii="仿宋" w:hAnsi="仿宋" w:eastAsia="仿宋" w:cs="仿宋"/>
          <w:color w:val="000000"/>
          <w:sz w:val="28"/>
          <w:szCs w:val="28"/>
          <w:lang w:val="en-US" w:eastAsia="zh-CN" w:bidi="ar"/>
        </w:rPr>
        <w:t xml:space="preserve">     </w:t>
      </w:r>
      <w:r>
        <w:rPr>
          <w:rFonts w:hint="eastAsia" w:ascii="仿宋" w:hAnsi="仿宋" w:eastAsia="仿宋" w:cs="仿宋"/>
          <w:color w:val="000000"/>
          <w:sz w:val="28"/>
          <w:szCs w:val="28"/>
          <w:lang w:bidi="ar"/>
        </w:rPr>
        <w:t xml:space="preserve"> </w:t>
      </w:r>
      <w:r>
        <w:rPr>
          <w:rFonts w:hint="eastAsia" w:ascii="楷体" w:hAnsi="楷体" w:eastAsia="楷体" w:cs="Times New Roman"/>
          <w:color w:val="000000" w:themeColor="text1"/>
          <w:kern w:val="2"/>
          <w:sz w:val="18"/>
          <w:szCs w:val="18"/>
          <w14:textFill>
            <w14:solidFill>
              <w14:schemeClr w14:val="tx1"/>
            </w14:solidFill>
          </w14:textFill>
        </w:rPr>
        <w:t>（孙窑社区）</w:t>
      </w:r>
    </w:p>
    <w:p w14:paraId="41B78796">
      <w:pPr>
        <w:pStyle w:val="18"/>
        <w:spacing w:before="0" w:beforeAutospacing="0" w:after="0" w:afterAutospacing="0"/>
        <w:jc w:val="center"/>
        <w:rPr>
          <w:rFonts w:hint="eastAsia" w:ascii="汉仪综艺体简" w:hAnsi="汉仪综艺体简" w:eastAsia="汉仪综艺体简" w:cs="汉仪综艺体简"/>
          <w:color w:val="000000"/>
          <w:sz w:val="28"/>
          <w:szCs w:val="28"/>
          <w:shd w:val="pct15" w:color="auto" w:fill="FFFFFF"/>
          <w:lang w:bidi="ar"/>
        </w:rPr>
      </w:pPr>
      <w:r>
        <w:rPr>
          <w:rFonts w:hint="eastAsia" w:ascii="汉仪综艺体简" w:hAnsi="汉仪综艺体简" w:eastAsia="汉仪综艺体简" w:cs="汉仪综艺体简"/>
          <w:b/>
          <w:bCs/>
          <w:kern w:val="2"/>
          <w:sz w:val="28"/>
          <w:szCs w:val="28"/>
          <w:shd w:val="pct15" w:color="auto" w:fill="FFFFFF"/>
        </w:rPr>
        <w:t>长 沙 镇</w:t>
      </w:r>
    </w:p>
    <w:p w14:paraId="28BF9B0B">
      <w:pPr>
        <w:pStyle w:val="18"/>
        <w:spacing w:before="0" w:beforeAutospacing="0" w:after="0" w:afterAutospacing="0"/>
        <w:ind w:firstLine="562" w:firstLineChars="200"/>
        <w:rPr>
          <w:rFonts w:hint="eastAsia" w:ascii="仿宋" w:hAnsi="仿宋" w:eastAsia="仿宋" w:cs="仿宋"/>
          <w:color w:val="000000"/>
          <w:sz w:val="28"/>
          <w:szCs w:val="28"/>
          <w:lang w:bidi="ar"/>
        </w:rPr>
      </w:pPr>
      <w:r>
        <w:rPr>
          <w:rFonts w:hint="eastAsia" w:ascii="方正少儿简体" w:eastAsia="方正少儿简体" w:hAnsiTheme="majorEastAsia" w:cstheme="majorEastAsia"/>
          <w:b/>
          <w:bCs/>
          <w:kern w:val="2"/>
          <w:sz w:val="28"/>
          <w:szCs w:val="28"/>
        </w:rPr>
        <w:t xml:space="preserve">洋口港实验小学 长沙镇教育关工委 </w:t>
      </w:r>
      <w:r>
        <w:rPr>
          <w:rFonts w:hint="eastAsia" w:ascii="仿宋" w:hAnsi="仿宋" w:eastAsia="仿宋" w:cs="仿宋"/>
          <w:color w:val="000000"/>
          <w:sz w:val="28"/>
          <w:szCs w:val="28"/>
          <w:lang w:bidi="ar"/>
        </w:rPr>
        <w:t>组织四年级学生开展了“植梅迎春风 童心护新绿”植树实践活动。各班认领一棵梅树苗，以亲手栽种的方式，为校园增添新绿，传承生态文明理念。“五老”代表施为民受邀来到学校，向孩子们细</w:t>
      </w:r>
    </w:p>
    <w:p w14:paraId="08419059">
      <w:pPr>
        <w:pStyle w:val="18"/>
        <w:spacing w:before="0" w:beforeAutospacing="0" w:after="0" w:afterAutospacing="0"/>
        <w:rPr>
          <w:rFonts w:hint="eastAsia" w:ascii="幼圆" w:hAnsi="黑体" w:eastAsia="幼圆" w:cs="黑体"/>
          <w:i/>
          <w:szCs w:val="21"/>
          <w:shd w:val="pct10" w:color="auto" w:fill="FFFFFF"/>
        </w:rPr>
      </w:pPr>
      <w:r>
        <w:rPr>
          <w:rFonts w:hint="eastAsia" w:ascii="仿宋" w:hAnsi="仿宋" w:eastAsia="仿宋" w:cs="仿宋"/>
          <w:color w:val="000000"/>
          <w:sz w:val="28"/>
          <w:szCs w:val="28"/>
          <w:lang w:bidi="ar"/>
        </w:rPr>
        <w:t>致地讲解了梅花品种、生长习性与日常养护要点，引导大家认识植物、尊重生命。</w:t>
      </w:r>
    </w:p>
    <w:p w14:paraId="4963973A">
      <w:pPr>
        <w:pStyle w:val="18"/>
        <w:spacing w:before="0" w:beforeAutospacing="0" w:after="0" w:afterAutospacing="0"/>
        <w:ind w:firstLine="560"/>
        <w:rPr>
          <w:rFonts w:hint="eastAsia" w:ascii="楷体" w:hAnsi="楷体" w:eastAsia="楷体" w:cs="Times New Roman"/>
          <w:color w:val="000000" w:themeColor="text1"/>
          <w:kern w:val="2"/>
          <w:sz w:val="18"/>
          <w:szCs w:val="18"/>
          <w14:textFill>
            <w14:solidFill>
              <w14:schemeClr w14:val="tx1"/>
            </w14:solidFill>
          </w14:textFill>
        </w:rPr>
      </w:pPr>
      <w:r>
        <w:rPr>
          <w:rFonts w:hint="eastAsia" w:ascii="仿宋" w:hAnsi="仿宋" w:eastAsia="仿宋" w:cs="仿宋"/>
          <w:color w:val="000000"/>
          <w:sz w:val="28"/>
          <w:szCs w:val="28"/>
          <w:lang w:bidi="ar"/>
        </w:rPr>
        <w:t xml:space="preserve">在老师指导下，同学们分工协作、默契配合，认真完成扶树、培土、浇水等环节，亲手将梅树苗栽入土中。                                     </w:t>
      </w:r>
      <w:r>
        <w:rPr>
          <w:rFonts w:hint="eastAsia" w:ascii="楷体" w:hAnsi="楷体" w:eastAsia="楷体" w:cs="Times New Roman"/>
          <w:color w:val="000000" w:themeColor="text1"/>
          <w:kern w:val="2"/>
          <w:sz w:val="18"/>
          <w:szCs w:val="18"/>
          <w14:textFill>
            <w14:solidFill>
              <w14:schemeClr w14:val="tx1"/>
            </w14:solidFill>
          </w14:textFill>
        </w:rPr>
        <w:t>（陆宏斌）</w:t>
      </w:r>
    </w:p>
    <w:p w14:paraId="0CAD7220">
      <w:pPr>
        <w:pStyle w:val="18"/>
        <w:spacing w:before="0" w:beforeAutospacing="0" w:after="0" w:afterAutospacing="0"/>
        <w:jc w:val="center"/>
        <w:rPr>
          <w:rFonts w:hint="eastAsia" w:ascii="方正综艺简体" w:hAnsi="方正综艺简体" w:eastAsia="方正综艺简体" w:cs="仿宋"/>
          <w:color w:val="000000"/>
          <w:sz w:val="28"/>
          <w:szCs w:val="28"/>
          <w:shd w:val="pct15" w:color="auto" w:fill="FFFFFF"/>
          <w:lang w:bidi="ar"/>
        </w:rPr>
      </w:pPr>
      <w:r>
        <w:rPr>
          <w:rFonts w:hint="eastAsia" w:ascii="汉仪综艺体简" w:hAnsi="汉仪综艺体简" w:eastAsia="汉仪综艺体简" w:cs="汉仪综艺体简"/>
          <w:b/>
          <w:bCs/>
          <w:sz w:val="28"/>
          <w:szCs w:val="28"/>
          <w:shd w:val="pct15" w:color="auto" w:fill="FFFFFF"/>
        </w:rPr>
        <w:t>岔 河 镇</w:t>
      </w:r>
    </w:p>
    <w:p w14:paraId="607B1B29">
      <w:pPr>
        <w:pStyle w:val="18"/>
        <w:spacing w:before="0" w:beforeAutospacing="0" w:after="0" w:afterAutospacing="0"/>
        <w:ind w:firstLine="562" w:firstLineChars="200"/>
        <w:rPr>
          <w:rFonts w:hint="eastAsia" w:ascii="幼圆" w:hAnsi="黑体" w:eastAsia="幼圆" w:cs="黑体"/>
          <w:i/>
          <w:szCs w:val="21"/>
          <w:shd w:val="pct10" w:color="auto" w:fill="FFFFFF"/>
        </w:rPr>
      </w:pPr>
      <w:r>
        <w:rPr>
          <w:rFonts w:hint="eastAsia" w:ascii="方正少儿简体" w:eastAsia="方正少儿简体" w:hAnsiTheme="majorEastAsia" w:cstheme="majorEastAsia"/>
          <w:b/>
          <w:bCs/>
          <w:sz w:val="28"/>
          <w:szCs w:val="28"/>
        </w:rPr>
        <w:t>镇关工委</w:t>
      </w:r>
      <w:r>
        <w:rPr>
          <w:rFonts w:hint="eastAsia" w:asciiTheme="majorEastAsia" w:hAnsiTheme="majorEastAsia" w:eastAsiaTheme="majorEastAsia" w:cstheme="majorEastAsia"/>
          <w:color w:val="000000"/>
          <w:sz w:val="28"/>
          <w:szCs w:val="28"/>
          <w:lang w:bidi="ar"/>
        </w:rPr>
        <w:t>先后组织</w:t>
      </w:r>
      <w:r>
        <w:rPr>
          <w:rFonts w:hint="eastAsia" w:ascii="仿宋" w:hAnsi="仿宋" w:eastAsia="仿宋" w:cstheme="majorEastAsia"/>
          <w:b/>
          <w:bCs/>
          <w:color w:val="000000"/>
          <w:sz w:val="28"/>
          <w:szCs w:val="28"/>
          <w:lang w:bidi="ar"/>
        </w:rPr>
        <w:t>金</w:t>
      </w:r>
      <w:r>
        <w:rPr>
          <w:rFonts w:hint="eastAsia" w:ascii="仿宋" w:hAnsi="仿宋" w:eastAsia="仿宋" w:cs="仿宋"/>
          <w:b/>
          <w:bCs/>
          <w:color w:val="000000"/>
          <w:sz w:val="28"/>
          <w:szCs w:val="28"/>
          <w:lang w:bidi="ar"/>
        </w:rPr>
        <w:t>河村、新港村</w:t>
      </w:r>
      <w:r>
        <w:rPr>
          <w:rFonts w:hint="eastAsia" w:ascii="仿宋" w:hAnsi="仿宋" w:eastAsia="仿宋" w:cs="仿宋"/>
          <w:color w:val="000000"/>
          <w:sz w:val="28"/>
          <w:szCs w:val="28"/>
          <w:lang w:bidi="ar"/>
        </w:rPr>
        <w:t>、</w:t>
      </w:r>
      <w:r>
        <w:rPr>
          <w:rFonts w:hint="eastAsia" w:ascii="仿宋" w:hAnsi="仿宋" w:eastAsia="仿宋" w:cs="仿宋"/>
          <w:b/>
          <w:bCs/>
          <w:color w:val="000000"/>
          <w:sz w:val="28"/>
          <w:szCs w:val="28"/>
          <w:lang w:bidi="ar"/>
        </w:rPr>
        <w:t>南桥村</w:t>
      </w:r>
      <w:r>
        <w:rPr>
          <w:rFonts w:hint="eastAsia" w:ascii="仿宋" w:hAnsi="仿宋" w:eastAsia="仿宋" w:cs="仿宋"/>
          <w:color w:val="000000"/>
          <w:sz w:val="28"/>
          <w:szCs w:val="28"/>
          <w:lang w:bidi="ar"/>
        </w:rPr>
        <w:t>与</w:t>
      </w:r>
      <w:r>
        <w:rPr>
          <w:rFonts w:hint="eastAsia" w:ascii="仿宋" w:hAnsi="仿宋" w:eastAsia="仿宋" w:cs="仿宋"/>
          <w:b/>
          <w:bCs/>
          <w:color w:val="000000"/>
          <w:sz w:val="28"/>
          <w:szCs w:val="28"/>
          <w:lang w:bidi="ar"/>
        </w:rPr>
        <w:t>汤桥村</w:t>
      </w:r>
      <w:r>
        <w:rPr>
          <w:rFonts w:hint="eastAsia" w:ascii="仿宋" w:hAnsi="仿宋" w:eastAsia="仿宋" w:cs="仿宋"/>
          <w:color w:val="000000"/>
          <w:sz w:val="28"/>
          <w:szCs w:val="28"/>
          <w:lang w:bidi="ar"/>
        </w:rPr>
        <w:t>“五老”志愿者以及</w:t>
      </w:r>
      <w:r>
        <w:rPr>
          <w:rFonts w:hint="eastAsia" w:ascii="仿宋" w:hAnsi="仿宋" w:eastAsia="仿宋" w:cs="仿宋"/>
          <w:b/>
          <w:bCs/>
          <w:color w:val="000000"/>
          <w:sz w:val="28"/>
          <w:szCs w:val="28"/>
          <w:lang w:bidi="ar"/>
        </w:rPr>
        <w:t>岔东小学</w:t>
      </w:r>
      <w:r>
        <w:rPr>
          <w:rFonts w:hint="eastAsia" w:ascii="仿宋" w:hAnsi="仿宋" w:eastAsia="仿宋" w:cs="仿宋"/>
          <w:color w:val="000000"/>
          <w:sz w:val="28"/>
          <w:szCs w:val="28"/>
          <w:lang w:bidi="ar"/>
        </w:rPr>
        <w:t>学生开展植树护绿活动。“五老”志愿者们弯下腰身，手把手地教孩子们除草、松土、栽苗、浇水，耐心讲解植树要领。孩子们认真聆听、撸起袖子、俯身劳作，稚嫩的小手虽然沾满泥土，却干得格外起劲。在老少共同努力下，一株株新栽的树苗迎风挺立，与孩子们纯真的笑脸交相辉映，现场洋溢着劳动的热情</w:t>
      </w:r>
    </w:p>
    <w:p w14:paraId="6ECB2201">
      <w:pP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与春天的生机。                                              </w:t>
      </w:r>
      <w:r>
        <w:rPr>
          <w:rFonts w:hint="eastAsia" w:ascii="仿宋" w:hAnsi="仿宋" w:eastAsia="仿宋" w:cs="仿宋"/>
          <w:color w:val="000000"/>
          <w:kern w:val="0"/>
          <w:sz w:val="28"/>
          <w:szCs w:val="28"/>
          <w:lang w:val="en-US" w:eastAsia="zh-CN" w:bidi="ar"/>
        </w:rPr>
        <w:t xml:space="preserve">  </w:t>
      </w:r>
      <w:r>
        <w:rPr>
          <w:rFonts w:hint="eastAsia" w:ascii="仿宋" w:hAnsi="仿宋" w:eastAsia="仿宋" w:cs="仿宋"/>
          <w:color w:val="000000"/>
          <w:kern w:val="0"/>
          <w:sz w:val="28"/>
          <w:szCs w:val="28"/>
          <w:lang w:bidi="ar"/>
        </w:rPr>
        <w:t xml:space="preserve"> </w:t>
      </w:r>
      <w:r>
        <w:rPr>
          <w:rFonts w:hint="eastAsia" w:ascii="楷体" w:hAnsi="楷体" w:eastAsia="楷体"/>
          <w:color w:val="000000" w:themeColor="text1"/>
          <w:sz w:val="18"/>
          <w:szCs w:val="18"/>
          <w14:textFill>
            <w14:solidFill>
              <w14:schemeClr w14:val="tx1"/>
            </w14:solidFill>
          </w14:textFill>
        </w:rPr>
        <w:t>（钱国跃）</w:t>
      </w:r>
    </w:p>
    <w:p w14:paraId="2C451AC8">
      <w:pPr>
        <w:pStyle w:val="18"/>
        <w:spacing w:before="0" w:beforeAutospacing="0" w:after="0" w:afterAutospacing="0"/>
        <w:rPr>
          <w:rFonts w:hint="eastAsia" w:ascii="仿宋" w:hAnsi="仿宋" w:eastAsia="仿宋" w:cs="仿宋"/>
          <w:color w:val="000000"/>
          <w:sz w:val="28"/>
          <w:szCs w:val="28"/>
          <w:lang w:bidi="ar"/>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活动集锦 </w:t>
      </w:r>
      <w:r>
        <w:rPr>
          <w:rFonts w:hint="eastAsia" w:ascii="幼圆" w:hAnsi="黑体" w:eastAsia="幼圆" w:cs="黑体"/>
          <w:i/>
          <w:szCs w:val="21"/>
          <w:shd w:val="pct10" w:color="auto" w:fill="FFFFFF"/>
        </w:rPr>
        <w:t xml:space="preserve"> </w:t>
      </w:r>
    </w:p>
    <w:p w14:paraId="2A55DD71">
      <w:pPr>
        <w:pStyle w:val="18"/>
        <w:spacing w:before="0" w:beforeAutospacing="0" w:after="0" w:afterAutospacing="0"/>
        <w:rPr>
          <w:rFonts w:hint="eastAsia" w:ascii="黑体" w:hAnsi="黑体" w:eastAsia="黑体"/>
          <w:b/>
          <w:bCs/>
          <w:sz w:val="30"/>
          <w:szCs w:val="30"/>
        </w:rPr>
      </w:pPr>
    </w:p>
    <w:p w14:paraId="3B1D0514">
      <w:pPr>
        <w:pStyle w:val="18"/>
        <w:spacing w:before="0" w:beforeAutospacing="0" w:after="0" w:afterAutospacing="0"/>
        <w:rPr>
          <w:rFonts w:hint="eastAsia" w:ascii="黑体" w:hAnsi="黑体" w:eastAsia="黑体"/>
          <w:b/>
          <w:bCs/>
          <w:sz w:val="30"/>
          <w:szCs w:val="30"/>
        </w:rPr>
      </w:pPr>
      <w:r>
        <w:rPr>
          <w:rFonts w:hint="eastAsia" w:ascii="黑体" w:hAnsi="黑体" w:eastAsia="黑体"/>
          <w:b/>
          <w:bCs/>
          <w:sz w:val="30"/>
          <w:szCs w:val="30"/>
        </w:rPr>
        <w:t>【</w:t>
      </w:r>
      <w:r>
        <w:rPr>
          <w:rFonts w:hint="eastAsia" w:ascii="方正少儿简体" w:hAnsi="黑体" w:eastAsia="方正少儿简体"/>
          <w:b/>
          <w:bCs/>
          <w:sz w:val="30"/>
          <w:szCs w:val="30"/>
        </w:rPr>
        <w:t>简  讯</w:t>
      </w:r>
      <w:r>
        <w:rPr>
          <w:rFonts w:hint="eastAsia" w:ascii="黑体" w:hAnsi="黑体" w:eastAsia="黑体"/>
          <w:b/>
          <w:bCs/>
          <w:sz w:val="30"/>
          <w:szCs w:val="30"/>
        </w:rPr>
        <w:t>】</w:t>
      </w:r>
    </w:p>
    <w:p w14:paraId="03D470C0">
      <w:pPr>
        <w:ind w:firstLine="562" w:firstLineChars="200"/>
        <w:rPr>
          <w:rFonts w:hint="eastAsia" w:ascii="楷体" w:hAnsi="楷体" w:eastAsia="楷体"/>
          <w:b/>
          <w:bCs/>
          <w:sz w:val="28"/>
          <w:szCs w:val="28"/>
        </w:rPr>
      </w:pPr>
      <w:r>
        <w:rPr>
          <w:rFonts w:hint="eastAsia" w:ascii="楷体" w:hAnsi="楷体" w:eastAsia="楷体"/>
          <w:b/>
          <w:bCs/>
          <w:sz w:val="28"/>
          <w:szCs w:val="28"/>
        </w:rPr>
        <w:t>● 马塘镇</w:t>
      </w:r>
    </w:p>
    <w:p w14:paraId="0B3229AC">
      <w:pPr>
        <w:ind w:firstLine="562" w:firstLineChars="200"/>
        <w:rPr>
          <w:rFonts w:hint="eastAsia" w:ascii="楷体" w:hAnsi="楷体" w:eastAsia="楷体"/>
          <w:b/>
          <w:bCs/>
          <w:sz w:val="18"/>
          <w:szCs w:val="18"/>
        </w:rPr>
      </w:pPr>
      <w:r>
        <w:rPr>
          <w:rFonts w:hint="eastAsia" w:ascii="仿宋" w:hAnsi="仿宋" w:eastAsia="仿宋"/>
          <w:b/>
          <w:bCs/>
          <w:sz w:val="28"/>
          <w:szCs w:val="28"/>
        </w:rPr>
        <w:t xml:space="preserve">☆ </w:t>
      </w:r>
      <w:r>
        <w:rPr>
          <w:rFonts w:hint="eastAsia" w:ascii="仿宋" w:hAnsi="仿宋" w:eastAsia="仿宋"/>
          <w:sz w:val="28"/>
          <w:szCs w:val="28"/>
        </w:rPr>
        <w:t xml:space="preserve">4月29日，马塘镇教育关工委召开工作例会。镇关工委、教育联络组负责人，各学校分管关工委工作负责人、关工委常务副主任参加会议。会议以长征精神专题讲座开篇，接着交流发言、部署2026年工作，最后关工委主任、镇关工委常务副主任分别讲话、提要求。                        </w:t>
      </w:r>
      <w:r>
        <w:rPr>
          <w:rFonts w:hint="eastAsia" w:ascii="仿宋" w:hAnsi="仿宋" w:eastAsia="仿宋"/>
          <w:sz w:val="28"/>
          <w:szCs w:val="28"/>
          <w:lang w:val="en-US" w:eastAsia="zh-CN"/>
        </w:rPr>
        <w:t xml:space="preserve">      </w:t>
      </w:r>
      <w:r>
        <w:rPr>
          <w:rFonts w:hint="eastAsia" w:ascii="仿宋" w:hAnsi="仿宋" w:eastAsia="仿宋"/>
          <w:sz w:val="28"/>
          <w:szCs w:val="28"/>
        </w:rPr>
        <w:t xml:space="preserve"> </w:t>
      </w:r>
      <w:r>
        <w:rPr>
          <w:rFonts w:hint="eastAsia" w:ascii="楷体" w:hAnsi="楷体" w:eastAsia="楷体"/>
          <w:sz w:val="18"/>
          <w:szCs w:val="18"/>
        </w:rPr>
        <w:t>（朱松彪）</w:t>
      </w:r>
    </w:p>
    <w:p w14:paraId="59F03196">
      <w:pPr>
        <w:ind w:firstLine="562" w:firstLineChars="200"/>
        <w:rPr>
          <w:rFonts w:hint="eastAsia" w:ascii="楷体" w:hAnsi="楷体" w:eastAsia="楷体"/>
          <w:b/>
          <w:bCs/>
          <w:sz w:val="28"/>
          <w:szCs w:val="28"/>
        </w:rPr>
      </w:pPr>
      <w:r>
        <w:rPr>
          <w:rFonts w:hint="eastAsia" w:ascii="楷体" w:hAnsi="楷体" w:eastAsia="楷体"/>
          <w:b/>
          <w:bCs/>
          <w:sz w:val="28"/>
          <w:szCs w:val="28"/>
        </w:rPr>
        <w:t>● 外农区（苴镇）</w:t>
      </w:r>
    </w:p>
    <w:p w14:paraId="6EAB2261">
      <w:pPr>
        <w:ind w:firstLine="562" w:firstLineChars="200"/>
        <w:rPr>
          <w:rFonts w:hint="eastAsia" w:ascii="仿宋" w:hAnsi="仿宋" w:eastAsia="仿宋"/>
          <w:sz w:val="28"/>
          <w:szCs w:val="28"/>
        </w:rPr>
      </w:pPr>
      <w:r>
        <w:rPr>
          <w:rFonts w:hint="eastAsia" w:ascii="仿宋" w:hAnsi="仿宋" w:eastAsia="仿宋"/>
          <w:b/>
          <w:bCs/>
          <w:sz w:val="28"/>
          <w:szCs w:val="28"/>
        </w:rPr>
        <w:t xml:space="preserve">☆ </w:t>
      </w:r>
      <w:r>
        <w:rPr>
          <w:rFonts w:hint="eastAsia" w:ascii="仿宋" w:hAnsi="仿宋" w:eastAsia="仿宋"/>
          <w:sz w:val="28"/>
          <w:szCs w:val="28"/>
        </w:rPr>
        <w:t xml:space="preserve">3月9日，区老干部党总支、关工委、社区教育中心联合虹元村、江庄村、肖桥村校外教育辅导站，在虹元村开展“芳华绽三月 巾帼竞风流”主题讲座暨文艺演出活动。            </w:t>
      </w:r>
    </w:p>
    <w:p w14:paraId="3652C9BE">
      <w:pPr>
        <w:ind w:firstLine="562" w:firstLineChars="200"/>
        <w:jc w:val="left"/>
        <w:rPr>
          <w:rFonts w:hint="eastAsia" w:ascii="仿宋" w:hAnsi="仿宋" w:eastAsia="仿宋"/>
          <w:sz w:val="28"/>
          <w:szCs w:val="28"/>
        </w:rPr>
      </w:pPr>
      <w:r>
        <w:rPr>
          <w:rFonts w:hint="eastAsia" w:ascii="仿宋" w:hAnsi="仿宋" w:eastAsia="仿宋"/>
          <w:b/>
          <w:bCs/>
          <w:sz w:val="28"/>
          <w:szCs w:val="28"/>
        </w:rPr>
        <w:t xml:space="preserve">☆ </w:t>
      </w:r>
      <w:r>
        <w:rPr>
          <w:rFonts w:hint="eastAsia" w:ascii="仿宋" w:hAnsi="仿宋" w:eastAsia="仿宋"/>
          <w:sz w:val="28"/>
          <w:szCs w:val="28"/>
        </w:rPr>
        <w:t>3月28日上午，由区教育联络组主办，晓桥社区校外教育辅导站和中心幼儿园承办，社区教育中心、刘埠海防派出所协办的“春韵启新知 护苗正当时”家校社同心育苗向未来专场文艺演出在苴镇街道中心幼儿园上演。</w:t>
      </w:r>
    </w:p>
    <w:p w14:paraId="730B875A">
      <w:pPr>
        <w:ind w:firstLine="562" w:firstLineChars="200"/>
        <w:rPr>
          <w:rFonts w:hint="eastAsia" w:ascii="仿宋" w:hAnsi="仿宋" w:eastAsia="仿宋"/>
          <w:sz w:val="28"/>
          <w:szCs w:val="28"/>
        </w:rPr>
      </w:pPr>
      <w:r>
        <w:rPr>
          <w:rFonts w:hint="eastAsia" w:ascii="仿宋" w:hAnsi="仿宋" w:eastAsia="仿宋"/>
          <w:b/>
          <w:bCs/>
          <w:sz w:val="28"/>
          <w:szCs w:val="28"/>
        </w:rPr>
        <w:t xml:space="preserve">☆ </w:t>
      </w:r>
      <w:r>
        <w:rPr>
          <w:rFonts w:hint="eastAsia" w:ascii="仿宋" w:hAnsi="仿宋" w:eastAsia="仿宋"/>
          <w:sz w:val="28"/>
          <w:szCs w:val="28"/>
        </w:rPr>
        <w:t>3月</w:t>
      </w:r>
      <w:r>
        <w:rPr>
          <w:rFonts w:ascii="仿宋" w:hAnsi="仿宋" w:eastAsia="仿宋"/>
          <w:sz w:val="28"/>
          <w:szCs w:val="28"/>
        </w:rPr>
        <w:t>30</w:t>
      </w:r>
      <w:r>
        <w:rPr>
          <w:rFonts w:hint="eastAsia" w:ascii="仿宋" w:hAnsi="仿宋" w:eastAsia="仿宋"/>
          <w:sz w:val="28"/>
          <w:szCs w:val="28"/>
        </w:rPr>
        <w:t xml:space="preserve">日下午，福亮小学特邀区关工委秘书长桑钱林，为六年级全体学生作《从苴镇红色革命故事中汲取前进力量》讲座。          </w:t>
      </w:r>
    </w:p>
    <w:p w14:paraId="21124415">
      <w:pPr>
        <w:ind w:firstLine="562" w:firstLineChars="200"/>
        <w:rPr>
          <w:rFonts w:hint="eastAsia" w:ascii="仿宋" w:hAnsi="仿宋" w:eastAsia="仿宋"/>
          <w:sz w:val="28"/>
          <w:szCs w:val="28"/>
        </w:rPr>
      </w:pPr>
      <w:r>
        <w:rPr>
          <w:rFonts w:hint="eastAsia" w:ascii="仿宋" w:hAnsi="仿宋" w:eastAsia="仿宋"/>
          <w:b/>
          <w:bCs/>
          <w:sz w:val="28"/>
          <w:szCs w:val="28"/>
        </w:rPr>
        <w:t xml:space="preserve">☆ </w:t>
      </w:r>
      <w:r>
        <w:rPr>
          <w:rFonts w:hint="eastAsia" w:ascii="仿宋" w:hAnsi="仿宋" w:eastAsia="仿宋"/>
          <w:sz w:val="28"/>
          <w:szCs w:val="28"/>
        </w:rPr>
        <w:t xml:space="preserve">4月29日，区老干部党总支、关工委主办，金凤村关工委等部门协办“迎五一”系列文化活动在金凤村礼堂启动。       </w:t>
      </w:r>
      <w:r>
        <w:rPr>
          <w:rFonts w:hint="eastAsia" w:ascii="仿宋" w:hAnsi="仿宋" w:eastAsia="仿宋"/>
          <w:color w:val="EE0000"/>
          <w:sz w:val="28"/>
          <w:szCs w:val="28"/>
        </w:rPr>
        <w:t xml:space="preserve">                 </w:t>
      </w:r>
      <w:r>
        <w:rPr>
          <w:rFonts w:hint="eastAsia" w:ascii="仿宋" w:hAnsi="仿宋" w:eastAsia="仿宋"/>
          <w:color w:val="EE0000"/>
          <w:sz w:val="28"/>
          <w:szCs w:val="28"/>
          <w:lang w:val="en-US" w:eastAsia="zh-CN"/>
        </w:rPr>
        <w:t xml:space="preserve">  </w:t>
      </w:r>
      <w:r>
        <w:rPr>
          <w:rFonts w:hint="eastAsia" w:ascii="仿宋" w:hAnsi="仿宋" w:eastAsia="仿宋"/>
          <w:color w:val="EE0000"/>
          <w:sz w:val="28"/>
          <w:szCs w:val="28"/>
        </w:rPr>
        <w:t xml:space="preserve"> </w:t>
      </w:r>
      <w:r>
        <w:rPr>
          <w:rFonts w:hint="eastAsia" w:ascii="楷体" w:hAnsi="楷体" w:eastAsia="楷体"/>
          <w:sz w:val="18"/>
          <w:szCs w:val="18"/>
        </w:rPr>
        <w:t>（桑钱林）</w:t>
      </w:r>
    </w:p>
    <w:p w14:paraId="54CAAD19">
      <w:pPr>
        <w:ind w:firstLine="562" w:firstLineChars="200"/>
        <w:rPr>
          <w:rFonts w:hint="eastAsia" w:ascii="楷体" w:hAnsi="楷体" w:eastAsia="楷体"/>
          <w:b/>
          <w:bCs/>
          <w:sz w:val="28"/>
          <w:szCs w:val="28"/>
        </w:rPr>
      </w:pPr>
      <w:r>
        <w:rPr>
          <w:rFonts w:hint="eastAsia" w:ascii="楷体" w:hAnsi="楷体" w:eastAsia="楷体"/>
          <w:b/>
          <w:bCs/>
          <w:sz w:val="28"/>
          <w:szCs w:val="28"/>
        </w:rPr>
        <w:t>● 河口镇</w:t>
      </w:r>
    </w:p>
    <w:p w14:paraId="7E5F7F41">
      <w:pPr>
        <w:ind w:firstLine="562" w:firstLineChars="200"/>
        <w:rPr>
          <w:rFonts w:hint="eastAsia" w:ascii="仿宋" w:hAnsi="仿宋" w:eastAsia="仿宋"/>
          <w:sz w:val="28"/>
          <w:szCs w:val="28"/>
        </w:rPr>
      </w:pPr>
      <w:r>
        <w:rPr>
          <w:rFonts w:hint="eastAsia" w:ascii="仿宋" w:hAnsi="仿宋" w:eastAsia="仿宋"/>
          <w:b/>
          <w:bCs/>
          <w:sz w:val="28"/>
          <w:szCs w:val="28"/>
        </w:rPr>
        <w:t>☆</w:t>
      </w:r>
      <w:r>
        <w:rPr>
          <w:rFonts w:hint="eastAsia" w:ascii="仿宋" w:hAnsi="仿宋" w:eastAsia="仿宋"/>
          <w:sz w:val="28"/>
          <w:szCs w:val="28"/>
        </w:rPr>
        <w:t xml:space="preserve"> 3月4日，关口村关工委联合于港幼儿园开展亲子八段锦健康操学习表演活动。                                                      </w:t>
      </w:r>
      <w:r>
        <w:rPr>
          <w:rFonts w:hint="eastAsia" w:ascii="楷体" w:hAnsi="楷体" w:eastAsia="楷体"/>
          <w:sz w:val="18"/>
          <w:szCs w:val="18"/>
        </w:rPr>
        <w:t xml:space="preserve">  </w:t>
      </w:r>
      <w:r>
        <w:rPr>
          <w:rFonts w:hint="eastAsia" w:ascii="楷体" w:hAnsi="楷体" w:eastAsia="楷体"/>
          <w:sz w:val="18"/>
          <w:szCs w:val="18"/>
          <w:lang w:val="en-US" w:eastAsia="zh-CN"/>
        </w:rPr>
        <w:t xml:space="preserve">   </w:t>
      </w:r>
      <w:r>
        <w:rPr>
          <w:rFonts w:hint="eastAsia" w:ascii="楷体" w:hAnsi="楷体" w:eastAsia="楷体"/>
          <w:sz w:val="18"/>
          <w:szCs w:val="18"/>
        </w:rPr>
        <w:t>（陆  叶）</w:t>
      </w:r>
      <w:r>
        <w:rPr>
          <w:rFonts w:hint="eastAsia" w:ascii="仿宋" w:hAnsi="仿宋" w:eastAsia="仿宋"/>
          <w:sz w:val="28"/>
          <w:szCs w:val="28"/>
        </w:rPr>
        <w:t xml:space="preserve"> </w:t>
      </w:r>
    </w:p>
    <w:p w14:paraId="4ACC2E19">
      <w:pPr>
        <w:ind w:firstLine="562" w:firstLineChars="200"/>
        <w:rPr>
          <w:rFonts w:hint="eastAsia" w:ascii="楷体" w:hAnsi="楷体" w:eastAsia="楷体"/>
          <w:sz w:val="18"/>
          <w:szCs w:val="18"/>
        </w:rPr>
      </w:pPr>
      <w:r>
        <w:rPr>
          <w:rFonts w:hint="eastAsia" w:ascii="仿宋" w:hAnsi="仿宋" w:eastAsia="仿宋"/>
          <w:b/>
          <w:bCs/>
          <w:sz w:val="28"/>
          <w:szCs w:val="28"/>
        </w:rPr>
        <w:t>☆</w:t>
      </w:r>
      <w:r>
        <w:rPr>
          <w:rFonts w:hint="eastAsia" w:ascii="仿宋" w:hAnsi="仿宋" w:eastAsia="仿宋"/>
          <w:sz w:val="28"/>
          <w:szCs w:val="28"/>
        </w:rPr>
        <w:t xml:space="preserve"> 十里桥村关工委组织辖区学生和家长，集中观看“新学期 新启航——开学心理调适”专题讲座；开展“绿色阅读·护苗行动”主题宣传活动。</w:t>
      </w:r>
      <w:r>
        <w:rPr>
          <w:rFonts w:hint="eastAsia" w:ascii="仿宋" w:hAnsi="仿宋" w:eastAsia="仿宋"/>
          <w:sz w:val="28"/>
          <w:szCs w:val="28"/>
          <w:lang w:val="en-US" w:eastAsia="zh-CN"/>
        </w:rPr>
        <w:t xml:space="preserve"> </w:t>
      </w:r>
      <w:r>
        <w:rPr>
          <w:rFonts w:hint="eastAsia" w:ascii="楷体" w:hAnsi="楷体" w:eastAsia="楷体"/>
          <w:sz w:val="18"/>
          <w:szCs w:val="18"/>
        </w:rPr>
        <w:t>（徐领莲）</w:t>
      </w:r>
    </w:p>
    <w:p w14:paraId="67970827">
      <w:pPr>
        <w:ind w:firstLine="562" w:firstLineChars="200"/>
        <w:rPr>
          <w:rFonts w:hint="eastAsia" w:ascii="楷体" w:hAnsi="楷体" w:eastAsia="楷体"/>
          <w:b/>
          <w:bCs/>
          <w:sz w:val="28"/>
          <w:szCs w:val="28"/>
        </w:rPr>
      </w:pPr>
      <w:r>
        <w:rPr>
          <w:rFonts w:hint="eastAsia" w:ascii="楷体" w:hAnsi="楷体" w:eastAsia="楷体"/>
          <w:b/>
          <w:bCs/>
          <w:sz w:val="28"/>
          <w:szCs w:val="28"/>
        </w:rPr>
        <w:t>● 洋口镇</w:t>
      </w:r>
    </w:p>
    <w:p w14:paraId="28209E0E">
      <w:pPr>
        <w:ind w:firstLine="562" w:firstLineChars="200"/>
        <w:rPr>
          <w:rFonts w:hint="eastAsia" w:ascii="楷体" w:hAnsi="楷体" w:eastAsia="楷体"/>
          <w:b/>
          <w:bCs/>
          <w:sz w:val="28"/>
          <w:szCs w:val="28"/>
        </w:rPr>
      </w:pPr>
      <w:r>
        <w:rPr>
          <w:rFonts w:hint="eastAsia" w:ascii="仿宋" w:hAnsi="仿宋" w:eastAsia="仿宋"/>
          <w:b/>
          <w:bCs/>
          <w:sz w:val="28"/>
          <w:szCs w:val="28"/>
        </w:rPr>
        <w:t>☆</w:t>
      </w:r>
      <w:r>
        <w:rPr>
          <w:rFonts w:hint="eastAsia" w:ascii="仿宋" w:hAnsi="仿宋" w:eastAsia="仿宋"/>
          <w:sz w:val="28"/>
          <w:szCs w:val="28"/>
        </w:rPr>
        <w:t xml:space="preserve"> 4月22日，镇关工委协同文明实践所等七单位举办“护苗2026‘绿书签行动’主题读书活动”。                                       </w:t>
      </w:r>
      <w:r>
        <w:rPr>
          <w:rFonts w:hint="eastAsia" w:ascii="仿宋" w:hAnsi="仿宋" w:eastAsia="仿宋"/>
          <w:sz w:val="28"/>
          <w:szCs w:val="28"/>
          <w:lang w:val="en-US" w:eastAsia="zh-CN"/>
        </w:rPr>
        <w:t xml:space="preserve">  </w:t>
      </w:r>
      <w:r>
        <w:rPr>
          <w:rFonts w:hint="eastAsia" w:ascii="楷体" w:hAnsi="楷体" w:eastAsia="楷体"/>
          <w:sz w:val="18"/>
          <w:szCs w:val="18"/>
        </w:rPr>
        <w:t>（蔡晓燕）</w:t>
      </w:r>
    </w:p>
    <w:p w14:paraId="065C496B">
      <w:pPr>
        <w:ind w:firstLine="562" w:firstLineChars="200"/>
        <w:rPr>
          <w:rFonts w:hint="eastAsia" w:ascii="楷体" w:hAnsi="楷体" w:eastAsia="楷体"/>
          <w:b/>
          <w:bCs/>
          <w:sz w:val="28"/>
          <w:szCs w:val="28"/>
        </w:rPr>
      </w:pPr>
      <w:r>
        <w:rPr>
          <w:rFonts w:hint="eastAsia" w:ascii="楷体" w:hAnsi="楷体" w:eastAsia="楷体"/>
          <w:b/>
          <w:bCs/>
          <w:sz w:val="28"/>
          <w:szCs w:val="28"/>
        </w:rPr>
        <w:t>● 丰利镇</w:t>
      </w:r>
    </w:p>
    <w:p w14:paraId="1D79488B">
      <w:pPr>
        <w:ind w:firstLine="562" w:firstLineChars="200"/>
        <w:rPr>
          <w:rFonts w:hint="eastAsia" w:ascii="仿宋" w:hAnsi="仿宋" w:eastAsia="仿宋"/>
          <w:sz w:val="28"/>
          <w:szCs w:val="28"/>
        </w:rPr>
      </w:pPr>
      <w:r>
        <w:rPr>
          <w:rFonts w:hint="eastAsia" w:ascii="仿宋" w:hAnsi="仿宋" w:eastAsia="仿宋"/>
          <w:b/>
          <w:bCs/>
          <w:sz w:val="28"/>
          <w:szCs w:val="28"/>
        </w:rPr>
        <w:t>☆</w:t>
      </w:r>
      <w:r>
        <w:rPr>
          <w:rFonts w:hint="eastAsia" w:ascii="仿宋" w:hAnsi="仿宋" w:eastAsia="仿宋"/>
          <w:sz w:val="28"/>
          <w:szCs w:val="28"/>
        </w:rPr>
        <w:t xml:space="preserve"> 镇关工委联合镇教育联络组，围绕“加强校园周边环境监管、护航青少年成长”主题，组织部分退休老同志开展专项检查督查活动，筑牢青少年健康成长安全防线。</w:t>
      </w:r>
    </w:p>
    <w:p w14:paraId="1268FEE5">
      <w:pPr>
        <w:pStyle w:val="18"/>
        <w:spacing w:before="0" w:beforeAutospacing="0" w:after="0" w:afterAutospacing="0"/>
        <w:ind w:firstLine="562" w:firstLineChars="200"/>
        <w:rPr>
          <w:rFonts w:hint="eastAsia" w:ascii="幼圆" w:hAnsi="黑体" w:eastAsia="幼圆" w:cs="黑体"/>
          <w:i/>
          <w:szCs w:val="21"/>
          <w:shd w:val="pct10" w:color="auto" w:fill="FFFFFF"/>
        </w:rPr>
      </w:pPr>
      <w:r>
        <w:rPr>
          <w:rFonts w:hint="eastAsia" w:ascii="仿宋" w:hAnsi="仿宋" w:eastAsia="仿宋"/>
          <w:b/>
          <w:bCs/>
          <w:sz w:val="28"/>
          <w:szCs w:val="28"/>
        </w:rPr>
        <w:t>☆</w:t>
      </w:r>
      <w:r>
        <w:rPr>
          <w:rFonts w:hint="eastAsia" w:ascii="仿宋" w:hAnsi="仿宋" w:eastAsia="仿宋"/>
          <w:sz w:val="28"/>
          <w:szCs w:val="28"/>
        </w:rPr>
        <w:t xml:space="preserve"> 镇关工委“五老”为凌河幼儿园第七届“葵花读书节”带去快板剧《孝</w:t>
      </w:r>
    </w:p>
    <w:p w14:paraId="2D803AE2">
      <w:pPr>
        <w:pStyle w:val="18"/>
        <w:spacing w:before="0" w:beforeAutospacing="0" w:after="0" w:afterAutospacing="0"/>
        <w:rPr>
          <w:rFonts w:hint="eastAsia" w:ascii="仿宋" w:hAnsi="仿宋" w:eastAsia="仿宋" w:cs="仿宋"/>
          <w:color w:val="000000"/>
          <w:sz w:val="28"/>
          <w:szCs w:val="28"/>
          <w:lang w:bidi="ar"/>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活动集锦 </w:t>
      </w:r>
      <w:r>
        <w:rPr>
          <w:rFonts w:hint="eastAsia" w:ascii="幼圆" w:hAnsi="黑体" w:eastAsia="幼圆" w:cs="黑体"/>
          <w:i/>
          <w:szCs w:val="21"/>
          <w:shd w:val="pct10" w:color="auto" w:fill="FFFFFF"/>
        </w:rPr>
        <w:t xml:space="preserve"> </w:t>
      </w:r>
    </w:p>
    <w:p w14:paraId="54787DD5">
      <w:pPr>
        <w:rPr>
          <w:rFonts w:hint="eastAsia" w:ascii="仿宋" w:hAnsi="仿宋" w:eastAsia="仿宋"/>
          <w:sz w:val="28"/>
          <w:szCs w:val="28"/>
        </w:rPr>
      </w:pPr>
    </w:p>
    <w:p w14:paraId="63BE83C9">
      <w:pPr>
        <w:rPr>
          <w:rFonts w:hint="eastAsia" w:ascii="仿宋" w:hAnsi="仿宋" w:eastAsia="仿宋"/>
          <w:sz w:val="28"/>
          <w:szCs w:val="28"/>
        </w:rPr>
      </w:pPr>
      <w:bookmarkStart w:id="5" w:name="_Hlk217152455"/>
      <w:r>
        <w:rPr>
          <w:rFonts w:hint="eastAsia" w:ascii="仿宋" w:hAnsi="仿宋" w:eastAsia="仿宋"/>
          <w:sz w:val="28"/>
          <w:szCs w:val="28"/>
        </w:rPr>
        <w:t xml:space="preserve">满家园处处春》受到孩子们欢迎。                           </w:t>
      </w:r>
    </w:p>
    <w:p w14:paraId="134080BA">
      <w:pPr>
        <w:ind w:firstLine="562" w:firstLineChars="200"/>
        <w:rPr>
          <w:rFonts w:hint="eastAsia" w:ascii="仿宋" w:hAnsi="仿宋" w:eastAsia="仿宋"/>
          <w:sz w:val="28"/>
          <w:szCs w:val="28"/>
        </w:rPr>
      </w:pPr>
      <w:r>
        <w:rPr>
          <w:rFonts w:hint="eastAsia" w:ascii="仿宋" w:hAnsi="仿宋" w:eastAsia="仿宋"/>
          <w:b/>
          <w:bCs/>
          <w:sz w:val="28"/>
          <w:szCs w:val="28"/>
        </w:rPr>
        <w:t>☆</w:t>
      </w:r>
      <w:r>
        <w:rPr>
          <w:rFonts w:hint="eastAsia" w:ascii="仿宋" w:hAnsi="仿宋" w:eastAsia="仿宋"/>
          <w:sz w:val="28"/>
          <w:szCs w:val="28"/>
        </w:rPr>
        <w:t xml:space="preserve"> 丰利小学关工委会同学校德育处、教导处举行第十四届读书节经典诵读比赛活动。                                                 </w:t>
      </w:r>
    </w:p>
    <w:p w14:paraId="1ED29614">
      <w:pPr>
        <w:ind w:firstLine="562" w:firstLineChars="200"/>
        <w:rPr>
          <w:rFonts w:hint="eastAsia" w:ascii="楷体" w:hAnsi="楷体" w:eastAsia="楷体"/>
          <w:b/>
          <w:bCs/>
          <w:sz w:val="28"/>
          <w:szCs w:val="28"/>
        </w:rPr>
      </w:pPr>
      <w:r>
        <w:rPr>
          <w:rFonts w:hint="eastAsia" w:ascii="仿宋" w:hAnsi="仿宋" w:eastAsia="仿宋"/>
          <w:b/>
          <w:bCs/>
          <w:sz w:val="28"/>
          <w:szCs w:val="28"/>
        </w:rPr>
        <w:t>☆</w:t>
      </w:r>
      <w:r>
        <w:rPr>
          <w:rFonts w:hint="eastAsia" w:ascii="仿宋" w:hAnsi="仿宋" w:eastAsia="仿宋"/>
          <w:sz w:val="28"/>
          <w:szCs w:val="28"/>
        </w:rPr>
        <w:t xml:space="preserve"> 县阅读者协会与丰利镇关工委，5月2日开展文化寻访活动，组织探访渔乡“老船长”纪宝华，共读传承赤子心。     </w:t>
      </w:r>
      <w:r>
        <w:rPr>
          <w:rFonts w:hint="eastAsia" w:ascii="仿宋" w:hAnsi="仿宋" w:eastAsia="仿宋"/>
          <w:color w:val="EE0000"/>
          <w:sz w:val="28"/>
          <w:szCs w:val="28"/>
        </w:rPr>
        <w:t xml:space="preserve"> </w:t>
      </w:r>
      <w:r>
        <w:rPr>
          <w:rFonts w:hint="eastAsia" w:ascii="仿宋" w:hAnsi="仿宋" w:eastAsia="仿宋"/>
          <w:sz w:val="28"/>
          <w:szCs w:val="28"/>
        </w:rPr>
        <w:t xml:space="preserve">                         </w:t>
      </w:r>
      <w:r>
        <w:rPr>
          <w:rFonts w:hint="eastAsia" w:ascii="楷体" w:hAnsi="楷体" w:eastAsia="楷体"/>
          <w:sz w:val="18"/>
          <w:szCs w:val="18"/>
        </w:rPr>
        <w:t>（刘  斌）</w:t>
      </w:r>
    </w:p>
    <w:p w14:paraId="0FD451DD">
      <w:pPr>
        <w:ind w:firstLine="562" w:firstLineChars="200"/>
        <w:rPr>
          <w:rFonts w:hint="eastAsia" w:ascii="楷体" w:hAnsi="楷体" w:eastAsia="楷体"/>
          <w:b/>
          <w:bCs/>
          <w:sz w:val="28"/>
          <w:szCs w:val="28"/>
        </w:rPr>
      </w:pPr>
      <w:r>
        <w:rPr>
          <w:rFonts w:hint="eastAsia" w:ascii="楷体" w:hAnsi="楷体" w:eastAsia="楷体"/>
          <w:b/>
          <w:bCs/>
          <w:sz w:val="28"/>
          <w:szCs w:val="28"/>
        </w:rPr>
        <w:t>● 长沙镇</w:t>
      </w:r>
    </w:p>
    <w:p w14:paraId="5F554188">
      <w:pPr>
        <w:ind w:firstLine="562" w:firstLineChars="200"/>
        <w:jc w:val="left"/>
        <w:rPr>
          <w:rFonts w:hint="eastAsia" w:ascii="楷体" w:hAnsi="楷体" w:eastAsia="楷体"/>
          <w:b/>
          <w:bCs/>
          <w:sz w:val="28"/>
          <w:szCs w:val="28"/>
        </w:rPr>
      </w:pPr>
      <w:r>
        <w:rPr>
          <w:rFonts w:hint="eastAsia" w:ascii="仿宋" w:hAnsi="仿宋" w:eastAsia="仿宋"/>
          <w:b/>
          <w:bCs/>
          <w:sz w:val="28"/>
          <w:szCs w:val="28"/>
        </w:rPr>
        <w:t>☆</w:t>
      </w:r>
      <w:r>
        <w:rPr>
          <w:rFonts w:hint="eastAsia" w:ascii="仿宋" w:hAnsi="仿宋" w:eastAsia="仿宋"/>
          <w:sz w:val="28"/>
          <w:szCs w:val="28"/>
        </w:rPr>
        <w:t xml:space="preserve"> 4月17日，县老年大学、掘港街道关工委、长沙镇关工委、长沙镇教育关工委、洋口港实验学校组织部分师生和县老年大学部分学员共30多人，赴长沙镇刘先杰老年大学研学基地开展“兰香古色酒文化、老少雅集家景观”研学活动。                                                  </w:t>
      </w:r>
      <w:r>
        <w:rPr>
          <w:rFonts w:hint="eastAsia" w:ascii="仿宋" w:hAnsi="仿宋" w:eastAsia="仿宋"/>
          <w:sz w:val="28"/>
          <w:szCs w:val="28"/>
          <w:lang w:val="en-US" w:eastAsia="zh-CN"/>
        </w:rPr>
        <w:t xml:space="preserve">    </w:t>
      </w:r>
      <w:r>
        <w:rPr>
          <w:rFonts w:hint="eastAsia" w:ascii="仿宋" w:hAnsi="仿宋" w:eastAsia="仿宋"/>
          <w:sz w:val="28"/>
          <w:szCs w:val="28"/>
        </w:rPr>
        <w:t xml:space="preserve"> </w:t>
      </w:r>
      <w:r>
        <w:rPr>
          <w:rFonts w:hint="eastAsia" w:ascii="楷体" w:hAnsi="楷体" w:eastAsia="楷体"/>
          <w:sz w:val="18"/>
          <w:szCs w:val="18"/>
        </w:rPr>
        <w:t>（陆宏斌  姜扣琳）</w:t>
      </w:r>
      <w:r>
        <w:rPr>
          <w:rFonts w:hint="eastAsia" w:ascii="仿宋" w:hAnsi="仿宋" w:eastAsia="仿宋"/>
          <w:sz w:val="28"/>
          <w:szCs w:val="28"/>
        </w:rPr>
        <w:t xml:space="preserve">              </w:t>
      </w:r>
    </w:p>
    <w:p w14:paraId="64BFEBBA">
      <w:pPr>
        <w:ind w:firstLine="562" w:firstLineChars="200"/>
        <w:rPr>
          <w:rFonts w:hint="eastAsia" w:ascii="楷体" w:hAnsi="楷体" w:eastAsia="楷体"/>
          <w:b/>
          <w:bCs/>
          <w:sz w:val="28"/>
          <w:szCs w:val="28"/>
        </w:rPr>
      </w:pPr>
      <w:r>
        <w:rPr>
          <w:rFonts w:hint="eastAsia" w:ascii="楷体" w:hAnsi="楷体" w:eastAsia="楷体"/>
          <w:b/>
          <w:bCs/>
          <w:sz w:val="28"/>
          <w:szCs w:val="28"/>
        </w:rPr>
        <w:t>● 掘港街道</w:t>
      </w:r>
    </w:p>
    <w:p w14:paraId="31C318EF">
      <w:pPr>
        <w:ind w:firstLine="562" w:firstLineChars="200"/>
        <w:rPr>
          <w:rFonts w:hint="eastAsia" w:ascii="楷体" w:hAnsi="楷体" w:eastAsia="楷体"/>
          <w:b/>
          <w:bCs/>
          <w:sz w:val="18"/>
          <w:szCs w:val="18"/>
        </w:rPr>
      </w:pPr>
      <w:r>
        <w:rPr>
          <w:rFonts w:hint="eastAsia" w:ascii="仿宋" w:hAnsi="仿宋" w:eastAsia="仿宋"/>
          <w:b/>
          <w:bCs/>
          <w:sz w:val="28"/>
          <w:szCs w:val="28"/>
        </w:rPr>
        <w:t xml:space="preserve">☆ </w:t>
      </w:r>
      <w:r>
        <w:rPr>
          <w:rFonts w:hint="eastAsia" w:ascii="仿宋" w:hAnsi="仿宋" w:eastAsia="仿宋"/>
          <w:sz w:val="28"/>
          <w:szCs w:val="28"/>
        </w:rPr>
        <w:t xml:space="preserve">3月27日下午，掘港街道关工委携手县老科协掘港分会，联合县林果指导站、童店小学及青园社区、天星村、新丰村校外辅导站以及县老年大学收藏班、盆景班，在掘港华瑞家庭农场共同举办“踏青华瑞传红色 科普庭园培绿植”主题实践活动。                                                 </w:t>
      </w:r>
      <w:r>
        <w:rPr>
          <w:rFonts w:hint="eastAsia" w:ascii="仿宋" w:hAnsi="仿宋" w:eastAsia="仿宋"/>
          <w:sz w:val="28"/>
          <w:szCs w:val="28"/>
          <w:lang w:val="en-US" w:eastAsia="zh-CN"/>
        </w:rPr>
        <w:t xml:space="preserve"> </w:t>
      </w:r>
      <w:r>
        <w:rPr>
          <w:rFonts w:hint="eastAsia" w:ascii="仿宋" w:hAnsi="仿宋" w:eastAsia="仿宋" w:cs="Arial"/>
          <w:sz w:val="28"/>
          <w:szCs w:val="28"/>
          <w:shd w:val="clear" w:color="auto" w:fill="FFFFFF"/>
        </w:rPr>
        <w:t xml:space="preserve"> </w:t>
      </w:r>
      <w:r>
        <w:rPr>
          <w:rFonts w:hint="eastAsia" w:ascii="楷体" w:hAnsi="楷体" w:eastAsia="楷体"/>
          <w:sz w:val="18"/>
          <w:szCs w:val="18"/>
        </w:rPr>
        <w:t>（姜扣琳）</w:t>
      </w:r>
      <w:r>
        <w:rPr>
          <w:rFonts w:hint="eastAsia" w:ascii="仿宋" w:hAnsi="仿宋" w:eastAsia="仿宋"/>
          <w:sz w:val="28"/>
          <w:szCs w:val="28"/>
        </w:rPr>
        <w:t xml:space="preserve"> </w:t>
      </w:r>
      <w:bookmarkEnd w:id="5"/>
    </w:p>
    <w:p w14:paraId="24A064EA">
      <w:pPr>
        <w:ind w:firstLine="562" w:firstLineChars="200"/>
        <w:rPr>
          <w:rFonts w:hint="eastAsia" w:ascii="楷体" w:hAnsi="楷体" w:eastAsia="楷体"/>
          <w:sz w:val="18"/>
          <w:szCs w:val="18"/>
        </w:rPr>
      </w:pPr>
      <w:r>
        <w:rPr>
          <w:rFonts w:hint="eastAsia" w:ascii="仿宋" w:hAnsi="仿宋" w:eastAsia="仿宋"/>
          <w:b/>
          <w:bCs/>
          <w:sz w:val="28"/>
          <w:szCs w:val="28"/>
        </w:rPr>
        <w:t xml:space="preserve">☆ </w:t>
      </w:r>
      <w:r>
        <w:rPr>
          <w:rFonts w:hint="eastAsia" w:ascii="仿宋" w:hAnsi="仿宋" w:eastAsia="仿宋"/>
          <w:sz w:val="28"/>
          <w:szCs w:val="28"/>
        </w:rPr>
        <w:t xml:space="preserve">新丰村校外教育辅导站精心策划“书香润马年、童心系家园”主题阅读活动，校外辅导员徐爱平化身“红色领路人”，以“润童心、闻书香、多阅读、伴成长”为脉络，引领青少年在墨香与信仰交织的字里行间，触摸历史的温度，聆听时代的回响。                                          </w:t>
      </w:r>
      <w:r>
        <w:rPr>
          <w:rFonts w:hint="eastAsia" w:ascii="仿宋" w:hAnsi="仿宋" w:eastAsia="仿宋"/>
          <w:sz w:val="28"/>
          <w:szCs w:val="28"/>
          <w:lang w:val="en-US" w:eastAsia="zh-CN"/>
        </w:rPr>
        <w:t xml:space="preserve">     </w:t>
      </w:r>
      <w:r>
        <w:rPr>
          <w:rFonts w:hint="eastAsia" w:ascii="楷体" w:hAnsi="楷体" w:eastAsia="楷体"/>
          <w:sz w:val="18"/>
          <w:szCs w:val="18"/>
        </w:rPr>
        <w:t>（新丰村）</w:t>
      </w:r>
    </w:p>
    <w:p w14:paraId="2172C97A">
      <w:pPr>
        <w:ind w:firstLine="562" w:firstLineChars="200"/>
        <w:rPr>
          <w:rFonts w:hint="eastAsia" w:ascii="仿宋" w:hAnsi="仿宋" w:eastAsia="仿宋"/>
          <w:sz w:val="28"/>
          <w:szCs w:val="28"/>
        </w:rPr>
      </w:pPr>
      <w:r>
        <w:rPr>
          <w:rFonts w:hint="eastAsia" w:ascii="仿宋" w:hAnsi="仿宋" w:eastAsia="仿宋"/>
          <w:b/>
          <w:bCs/>
          <w:sz w:val="28"/>
          <w:szCs w:val="28"/>
        </w:rPr>
        <w:t xml:space="preserve">☆ </w:t>
      </w:r>
      <w:r>
        <w:rPr>
          <w:rFonts w:hint="eastAsia" w:ascii="仿宋" w:hAnsi="仿宋" w:eastAsia="仿宋"/>
          <w:sz w:val="28"/>
          <w:szCs w:val="28"/>
        </w:rPr>
        <w:t>5月12日，古池社区关工委、校外辅导站，协同县应急管理局、街道安</w:t>
      </w:r>
    </w:p>
    <w:p w14:paraId="26FDB413">
      <w:pPr>
        <w:rPr>
          <w:rFonts w:hint="eastAsia" w:ascii="楷体" w:hAnsi="楷体" w:eastAsia="楷体"/>
          <w:b/>
          <w:bCs/>
          <w:sz w:val="28"/>
          <w:szCs w:val="28"/>
        </w:rPr>
      </w:pPr>
      <w:r>
        <w:rPr>
          <w:rFonts w:hint="eastAsia" w:ascii="仿宋" w:hAnsi="仿宋" w:eastAsia="仿宋"/>
          <w:sz w:val="28"/>
          <w:szCs w:val="28"/>
        </w:rPr>
        <w:t>监办、高新区消防队、群力幼儿园，开展“地震应急避险、消防应急疏散演练和消防器材讲解演示”活动。</w:t>
      </w:r>
      <w:r>
        <w:rPr>
          <w:rFonts w:hint="eastAsia" w:ascii="仿宋" w:hAnsi="仿宋" w:eastAsia="仿宋"/>
          <w:sz w:val="28"/>
          <w:szCs w:val="28"/>
          <w:lang w:val="en-US" w:eastAsia="zh-CN"/>
        </w:rPr>
        <w:t xml:space="preserve">                                       </w:t>
      </w:r>
      <w:r>
        <w:rPr>
          <w:rFonts w:hint="eastAsia" w:ascii="楷体" w:hAnsi="楷体" w:eastAsia="楷体"/>
          <w:sz w:val="18"/>
          <w:szCs w:val="18"/>
        </w:rPr>
        <w:t>（姜扣琳）</w:t>
      </w:r>
    </w:p>
    <w:p w14:paraId="384C218D">
      <w:pPr>
        <w:ind w:firstLine="562" w:firstLineChars="200"/>
        <w:rPr>
          <w:rFonts w:hint="eastAsia" w:ascii="楷体" w:hAnsi="楷体" w:eastAsia="楷体"/>
          <w:b/>
          <w:bCs/>
          <w:sz w:val="28"/>
          <w:szCs w:val="28"/>
        </w:rPr>
      </w:pPr>
      <w:r>
        <w:rPr>
          <w:rFonts w:hint="eastAsia" w:ascii="楷体" w:hAnsi="楷体" w:eastAsia="楷体"/>
          <w:b/>
          <w:bCs/>
          <w:sz w:val="28"/>
          <w:szCs w:val="28"/>
        </w:rPr>
        <w:t>● 曹埠镇</w:t>
      </w:r>
      <w:bookmarkStart w:id="6" w:name="_Hlk217238528"/>
    </w:p>
    <w:p w14:paraId="6AC1F5E4">
      <w:pPr>
        <w:widowControl/>
        <w:ind w:firstLine="562" w:firstLineChars="200"/>
        <w:jc w:val="left"/>
        <w:rPr>
          <w:rFonts w:hint="eastAsia" w:ascii="仿宋" w:hAnsi="仿宋" w:eastAsia="仿宋"/>
          <w:sz w:val="28"/>
          <w:szCs w:val="28"/>
        </w:rPr>
      </w:pPr>
      <w:r>
        <w:rPr>
          <w:rFonts w:hint="eastAsia" w:ascii="仿宋" w:hAnsi="仿宋" w:eastAsia="仿宋"/>
          <w:b/>
          <w:bCs/>
          <w:sz w:val="28"/>
          <w:szCs w:val="28"/>
        </w:rPr>
        <w:t xml:space="preserve">☆ </w:t>
      </w:r>
      <w:bookmarkEnd w:id="6"/>
      <w:r>
        <w:rPr>
          <w:rFonts w:hint="eastAsia" w:ascii="仿宋" w:hAnsi="仿宋" w:eastAsia="仿宋"/>
          <w:sz w:val="28"/>
          <w:szCs w:val="28"/>
        </w:rPr>
        <w:t>跨岸村校外教育辅导站、志华工作室联合曹埠小学关工委，3月4日，举办了“赓续雷锋薪火，争当时代新人”主题活动；3月15日，开展“3·15消费者权益保护日”主题教育活动；3月22日，开展“惜水‘童’行，知水善用”世界水日主题活动；4月7日，举办“春假巧手做青团，传统文化润童心”主题实践活动；4月11日，举办“隶书承古韵，墨香润少年”主题硬笔书法培训活动；4月15日，开展“同心筑防线、共护家园安”主题活动；4月22日，开展“童心护地球，携手倡环保”世界地球日主题活动；4月23日，开展“书香润童心、</w:t>
      </w:r>
    </w:p>
    <w:p w14:paraId="471F6A39">
      <w:pPr>
        <w:widowControl/>
        <w:jc w:val="left"/>
        <w:rPr>
          <w:rFonts w:hint="eastAsia" w:ascii="仿宋" w:hAnsi="仿宋" w:eastAsia="仿宋"/>
          <w:sz w:val="28"/>
          <w:szCs w:val="28"/>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活动集锦  工作交流            </w:t>
      </w:r>
    </w:p>
    <w:p w14:paraId="3B3E7677">
      <w:pPr>
        <w:widowControl/>
        <w:ind w:firstLine="560" w:firstLineChars="200"/>
        <w:jc w:val="left"/>
        <w:rPr>
          <w:rFonts w:hint="eastAsia" w:ascii="仿宋" w:hAnsi="仿宋" w:eastAsia="仿宋"/>
          <w:sz w:val="28"/>
          <w:szCs w:val="28"/>
        </w:rPr>
      </w:pPr>
    </w:p>
    <w:p w14:paraId="5BAFEF12">
      <w:pPr>
        <w:widowControl/>
        <w:jc w:val="left"/>
        <w:rPr>
          <w:rFonts w:hint="eastAsia" w:ascii="仿宋" w:hAnsi="仿宋" w:eastAsia="仿宋"/>
          <w:sz w:val="28"/>
          <w:szCs w:val="28"/>
        </w:rPr>
      </w:pPr>
      <w:r>
        <w:rPr>
          <w:rFonts w:hint="eastAsia" w:ascii="仿宋" w:hAnsi="仿宋" w:eastAsia="仿宋"/>
          <w:sz w:val="28"/>
          <w:szCs w:val="28"/>
        </w:rPr>
        <w:t xml:space="preserve">阅读伴成长”主题读书活动；4月28日，开展“田间地头践初心、劳动教育润童心”主题教育活动；5月1日，开展“劳动迎五一、实践促成长”主题活动；5月5日，开展“立夏童趣浓、民俗共传承”主题活动。     </w:t>
      </w:r>
      <w:r>
        <w:rPr>
          <w:rFonts w:hint="eastAsia" w:ascii="仿宋" w:hAnsi="仿宋" w:eastAsia="仿宋"/>
          <w:sz w:val="28"/>
          <w:szCs w:val="28"/>
          <w:lang w:val="en-US" w:eastAsia="zh-CN"/>
        </w:rPr>
        <w:t xml:space="preserve">   </w:t>
      </w:r>
      <w:r>
        <w:rPr>
          <w:rFonts w:hint="eastAsia" w:ascii="仿宋" w:hAnsi="仿宋" w:eastAsia="仿宋"/>
          <w:sz w:val="28"/>
          <w:szCs w:val="28"/>
        </w:rPr>
        <w:t xml:space="preserve">     </w:t>
      </w:r>
      <w:r>
        <w:rPr>
          <w:rFonts w:hint="eastAsia" w:ascii="仿宋" w:hAnsi="仿宋" w:eastAsia="仿宋"/>
          <w:sz w:val="28"/>
          <w:szCs w:val="28"/>
          <w:lang w:val="en-US" w:eastAsia="zh-CN"/>
        </w:rPr>
        <w:t xml:space="preserve">  </w:t>
      </w:r>
      <w:r>
        <w:rPr>
          <w:rFonts w:hint="eastAsia" w:ascii="楷体" w:hAnsi="楷体" w:eastAsia="楷体"/>
          <w:sz w:val="18"/>
          <w:szCs w:val="18"/>
        </w:rPr>
        <w:t>（薛志华）</w:t>
      </w:r>
    </w:p>
    <w:p w14:paraId="07735F02">
      <w:pPr>
        <w:widowControl/>
        <w:ind w:firstLine="562" w:firstLineChars="200"/>
        <w:rPr>
          <w:rFonts w:hint="eastAsia" w:ascii="仿宋" w:hAnsi="仿宋" w:eastAsia="仿宋"/>
          <w:b/>
          <w:sz w:val="28"/>
          <w:szCs w:val="28"/>
        </w:rPr>
      </w:pPr>
      <w:r>
        <w:rPr>
          <w:rFonts w:hint="eastAsia" w:ascii="楷体" w:hAnsi="楷体" w:eastAsia="楷体"/>
          <w:b/>
          <w:bCs/>
          <w:sz w:val="28"/>
          <w:szCs w:val="28"/>
        </w:rPr>
        <w:t>●</w:t>
      </w:r>
      <w:r>
        <w:rPr>
          <w:rFonts w:hint="eastAsia" w:ascii="楷体" w:hAnsi="楷体" w:eastAsia="楷体" w:cs="方正舒体"/>
          <w:b/>
          <w:kern w:val="0"/>
          <w:sz w:val="28"/>
          <w:szCs w:val="28"/>
        </w:rPr>
        <w:t>栟茶镇</w:t>
      </w:r>
    </w:p>
    <w:p w14:paraId="70107E8E">
      <w:pPr>
        <w:ind w:firstLine="562" w:firstLineChars="200"/>
        <w:rPr>
          <w:rFonts w:hint="eastAsia" w:ascii="楷体" w:hAnsi="楷体" w:eastAsia="楷体"/>
          <w:sz w:val="18"/>
          <w:szCs w:val="18"/>
        </w:rPr>
      </w:pPr>
      <w:r>
        <w:rPr>
          <w:rFonts w:hint="eastAsia" w:ascii="仿宋" w:hAnsi="仿宋" w:eastAsia="仿宋"/>
          <w:b/>
          <w:bCs/>
          <w:sz w:val="28"/>
          <w:szCs w:val="28"/>
        </w:rPr>
        <w:t xml:space="preserve">☆ </w:t>
      </w:r>
      <w:r>
        <w:rPr>
          <w:rFonts w:hint="eastAsia" w:ascii="仿宋" w:hAnsi="仿宋" w:eastAsia="仿宋"/>
          <w:sz w:val="28"/>
          <w:szCs w:val="28"/>
        </w:rPr>
        <w:t xml:space="preserve">双港村校外辅导站开展“红色光影忆初心 农家书屋育少年”主题教育活动。                                                      </w:t>
      </w:r>
      <w:r>
        <w:rPr>
          <w:rFonts w:hint="eastAsia" w:ascii="仿宋" w:hAnsi="仿宋" w:eastAsia="仿宋"/>
          <w:sz w:val="28"/>
          <w:szCs w:val="28"/>
          <w:lang w:val="en-US" w:eastAsia="zh-CN"/>
        </w:rPr>
        <w:t xml:space="preserve">    </w:t>
      </w:r>
      <w:r>
        <w:rPr>
          <w:rFonts w:hint="eastAsia" w:ascii="仿宋" w:hAnsi="仿宋" w:eastAsia="仿宋"/>
          <w:sz w:val="28"/>
          <w:szCs w:val="28"/>
        </w:rPr>
        <w:t xml:space="preserve"> </w:t>
      </w:r>
      <w:r>
        <w:rPr>
          <w:rFonts w:hint="eastAsia" w:ascii="楷体" w:hAnsi="楷体" w:eastAsia="楷体"/>
          <w:sz w:val="18"/>
          <w:szCs w:val="18"/>
        </w:rPr>
        <w:t>（双港村）</w:t>
      </w:r>
    </w:p>
    <w:p w14:paraId="43D3FB95">
      <w:pPr>
        <w:ind w:firstLine="562" w:firstLineChars="200"/>
        <w:jc w:val="left"/>
        <w:rPr>
          <w:rFonts w:hint="eastAsia" w:ascii="仿宋" w:hAnsi="仿宋" w:eastAsia="仿宋"/>
          <w:b/>
          <w:bCs/>
          <w:sz w:val="28"/>
          <w:szCs w:val="28"/>
        </w:rPr>
      </w:pPr>
      <w:r>
        <w:rPr>
          <w:rFonts w:hint="eastAsia" w:ascii="仿宋" w:hAnsi="仿宋" w:eastAsia="仿宋"/>
          <w:b/>
          <w:bCs/>
          <w:sz w:val="28"/>
          <w:szCs w:val="28"/>
        </w:rPr>
        <w:t xml:space="preserve">☆ </w:t>
      </w:r>
      <w:r>
        <w:rPr>
          <w:rFonts w:hint="eastAsia" w:ascii="仿宋" w:hAnsi="仿宋" w:eastAsia="仿宋"/>
          <w:sz w:val="28"/>
          <w:szCs w:val="28"/>
        </w:rPr>
        <w:t xml:space="preserve">兴凌村校外辅导、农家书屋开展“扶海书香 悦享四季”红色主题教育系列活动；“五一”劳动节来临之际，辅导站开展了“劳动最光荣”实践教育活动，辅导员带领孩子们学习《贫女》《乡村四月》《农家望晴》等与劳动有关的古诗词，组织打扫公共场所卫生劳动实践活动。  </w:t>
      </w:r>
      <w:r>
        <w:rPr>
          <w:rFonts w:hint="eastAsia" w:ascii="仿宋" w:hAnsi="仿宋" w:eastAsia="仿宋"/>
          <w:color w:val="FF0000"/>
          <w:sz w:val="28"/>
          <w:szCs w:val="28"/>
        </w:rPr>
        <w:t xml:space="preserve">       </w:t>
      </w:r>
      <w:r>
        <w:rPr>
          <w:rFonts w:hint="eastAsia" w:ascii="仿宋" w:hAnsi="仿宋" w:eastAsia="仿宋"/>
          <w:sz w:val="28"/>
          <w:szCs w:val="28"/>
        </w:rPr>
        <w:t xml:space="preserve">               </w:t>
      </w:r>
      <w:r>
        <w:rPr>
          <w:rFonts w:hint="eastAsia" w:ascii="仿宋" w:hAnsi="仿宋" w:eastAsia="仿宋"/>
          <w:sz w:val="28"/>
          <w:szCs w:val="28"/>
          <w:lang w:val="en-US" w:eastAsia="zh-CN"/>
        </w:rPr>
        <w:t xml:space="preserve"> </w:t>
      </w:r>
      <w:r>
        <w:rPr>
          <w:rFonts w:hint="eastAsia" w:ascii="楷体" w:hAnsi="楷体" w:eastAsia="楷体"/>
          <w:sz w:val="18"/>
          <w:szCs w:val="18"/>
        </w:rPr>
        <w:t>（兴凌村）</w:t>
      </w:r>
      <w:r>
        <w:rPr>
          <w:rFonts w:hint="eastAsia" w:ascii="仿宋" w:hAnsi="仿宋" w:eastAsia="仿宋"/>
          <w:sz w:val="28"/>
          <w:szCs w:val="28"/>
        </w:rPr>
        <w:t xml:space="preserve">   </w:t>
      </w:r>
      <w:r>
        <w:rPr>
          <w:rFonts w:hint="eastAsia" w:ascii="仿宋" w:hAnsi="仿宋" w:eastAsia="仿宋"/>
          <w:b/>
          <w:bCs/>
          <w:sz w:val="28"/>
          <w:szCs w:val="28"/>
        </w:rPr>
        <w:t xml:space="preserve">                                             </w:t>
      </w:r>
    </w:p>
    <w:p w14:paraId="36674F7B">
      <w:pPr>
        <w:widowControl/>
        <w:ind w:firstLine="562" w:firstLineChars="200"/>
        <w:rPr>
          <w:rFonts w:hint="eastAsia" w:ascii="仿宋" w:hAnsi="仿宋" w:eastAsia="仿宋"/>
          <w:b/>
          <w:sz w:val="28"/>
          <w:szCs w:val="28"/>
        </w:rPr>
      </w:pPr>
      <w:r>
        <w:rPr>
          <w:rFonts w:hint="eastAsia" w:ascii="仿宋" w:hAnsi="仿宋" w:eastAsia="仿宋"/>
          <w:b/>
          <w:bCs/>
          <w:sz w:val="28"/>
          <w:szCs w:val="28"/>
        </w:rPr>
        <w:t xml:space="preserve"> </w:t>
      </w:r>
      <w:r>
        <w:rPr>
          <w:rFonts w:hint="eastAsia" w:ascii="楷体" w:hAnsi="楷体" w:eastAsia="楷体"/>
          <w:b/>
          <w:bCs/>
          <w:sz w:val="28"/>
          <w:szCs w:val="28"/>
        </w:rPr>
        <w:t>●</w:t>
      </w:r>
      <w:r>
        <w:rPr>
          <w:rFonts w:hint="eastAsia" w:ascii="楷体" w:hAnsi="楷体" w:eastAsia="楷体" w:cs="方正舒体"/>
          <w:b/>
          <w:kern w:val="0"/>
          <w:sz w:val="28"/>
          <w:szCs w:val="28"/>
        </w:rPr>
        <w:t>岔河镇</w:t>
      </w:r>
    </w:p>
    <w:p w14:paraId="3460FF0C">
      <w:pPr>
        <w:pStyle w:val="18"/>
        <w:spacing w:before="0" w:beforeAutospacing="0" w:after="0" w:afterAutospacing="0"/>
        <w:ind w:firstLine="562" w:firstLineChars="200"/>
        <w:rPr>
          <w:rFonts w:hint="eastAsia" w:ascii="仿宋" w:hAnsi="仿宋" w:eastAsia="仿宋"/>
          <w:sz w:val="28"/>
          <w:szCs w:val="28"/>
        </w:rPr>
      </w:pPr>
      <w:r>
        <w:rPr>
          <w:rFonts w:hint="eastAsia" w:ascii="仿宋" w:hAnsi="仿宋" w:eastAsia="仿宋"/>
          <w:b/>
          <w:bCs/>
          <w:sz w:val="28"/>
          <w:szCs w:val="28"/>
        </w:rPr>
        <w:t xml:space="preserve">☆ </w:t>
      </w:r>
      <w:r>
        <w:rPr>
          <w:rFonts w:hint="eastAsia" w:ascii="仿宋" w:hAnsi="仿宋" w:eastAsia="仿宋"/>
          <w:sz w:val="28"/>
          <w:szCs w:val="28"/>
        </w:rPr>
        <w:t>金河村关工委组织辖区学生开展“青春阅读、书香同行”主题活动。</w:t>
      </w:r>
    </w:p>
    <w:p w14:paraId="08252F47">
      <w:pPr>
        <w:pStyle w:val="18"/>
        <w:spacing w:before="0" w:beforeAutospacing="0" w:after="0" w:afterAutospacing="0"/>
        <w:ind w:firstLine="562" w:firstLineChars="200"/>
        <w:rPr>
          <w:rFonts w:hint="eastAsia" w:ascii="仿宋" w:hAnsi="仿宋" w:eastAsia="仿宋"/>
          <w:b/>
          <w:bCs/>
          <w:sz w:val="28"/>
          <w:szCs w:val="28"/>
        </w:rPr>
      </w:pPr>
      <w:r>
        <w:rPr>
          <w:rFonts w:hint="eastAsia" w:ascii="仿宋" w:hAnsi="仿宋" w:eastAsia="仿宋"/>
          <w:b/>
          <w:bCs/>
          <w:sz w:val="28"/>
          <w:szCs w:val="28"/>
        </w:rPr>
        <w:t xml:space="preserve">☆ </w:t>
      </w:r>
      <w:r>
        <w:rPr>
          <w:rFonts w:hint="eastAsia" w:ascii="仿宋" w:hAnsi="仿宋" w:eastAsia="仿宋"/>
          <w:sz w:val="28"/>
          <w:szCs w:val="28"/>
        </w:rPr>
        <w:t xml:space="preserve">龙发村校外辅导站开展“书香润童心、巧手伴成长”主题活动，组织辖区学生阅读和贴纸手工创作实践。                              </w:t>
      </w:r>
      <w:r>
        <w:rPr>
          <w:rFonts w:hint="eastAsia" w:ascii="仿宋" w:hAnsi="仿宋" w:eastAsia="仿宋"/>
          <w:sz w:val="28"/>
          <w:szCs w:val="28"/>
          <w:lang w:val="en-US" w:eastAsia="zh-CN"/>
        </w:rPr>
        <w:t xml:space="preserve">  </w:t>
      </w:r>
      <w:r>
        <w:rPr>
          <w:rFonts w:hint="eastAsia" w:ascii="仿宋" w:hAnsi="仿宋" w:eastAsia="仿宋"/>
          <w:sz w:val="28"/>
          <w:szCs w:val="28"/>
        </w:rPr>
        <w:t xml:space="preserve"> </w:t>
      </w:r>
      <w:r>
        <w:rPr>
          <w:rFonts w:hint="eastAsia" w:ascii="楷体" w:hAnsi="楷体" w:eastAsia="楷体"/>
          <w:sz w:val="18"/>
          <w:szCs w:val="18"/>
        </w:rPr>
        <w:t>（钱国跃）</w:t>
      </w:r>
      <w:r>
        <w:rPr>
          <w:rFonts w:hint="eastAsia" w:ascii="仿宋" w:hAnsi="仿宋" w:eastAsia="仿宋"/>
          <w:sz w:val="28"/>
          <w:szCs w:val="28"/>
        </w:rPr>
        <w:t xml:space="preserve">                                         </w:t>
      </w:r>
    </w:p>
    <w:p w14:paraId="3E073CDA">
      <w:pPr>
        <w:pStyle w:val="18"/>
        <w:spacing w:before="0" w:beforeAutospacing="0" w:after="0" w:afterAutospacing="0"/>
        <w:ind w:firstLine="360" w:firstLineChars="200"/>
        <w:jc w:val="center"/>
        <w:rPr>
          <w:rFonts w:hint="eastAsia" w:ascii="仿宋" w:hAnsi="仿宋" w:eastAsia="仿宋"/>
          <w:b/>
          <w:bCs/>
          <w:sz w:val="28"/>
          <w:szCs w:val="28"/>
        </w:rPr>
      </w:pPr>
      <w:r>
        <w:rPr>
          <w:rFonts w:hint="eastAsia" w:ascii="楷体" w:hAnsi="楷体" w:eastAsia="楷体"/>
          <w:sz w:val="18"/>
          <w:szCs w:val="18"/>
        </w:rPr>
        <w:t xml:space="preserve">                                                                                       </w:t>
      </w:r>
    </w:p>
    <w:p w14:paraId="529FD0E9">
      <w:pPr>
        <w:pStyle w:val="18"/>
        <w:spacing w:before="0" w:beforeAutospacing="0" w:after="0" w:afterAutospacing="0"/>
        <w:rPr>
          <w:rFonts w:hint="eastAsia" w:ascii="黑体" w:hAnsi="黑体" w:eastAsia="黑体"/>
          <w:b/>
          <w:sz w:val="36"/>
          <w:szCs w:val="36"/>
        </w:rPr>
      </w:pPr>
    </w:p>
    <w:p w14:paraId="1E59CDB2">
      <w:pPr>
        <w:pStyle w:val="18"/>
        <w:spacing w:before="0" w:beforeAutospacing="0" w:after="0" w:afterAutospacing="0"/>
        <w:rPr>
          <w:rFonts w:hint="eastAsia" w:ascii="黑体" w:hAnsi="黑体" w:eastAsia="黑体"/>
          <w:b/>
          <w:sz w:val="36"/>
          <w:szCs w:val="36"/>
        </w:rPr>
      </w:pPr>
    </w:p>
    <w:p w14:paraId="1894AAED">
      <w:pPr>
        <w:pStyle w:val="18"/>
        <w:spacing w:before="0" w:beforeAutospacing="0" w:after="0" w:afterAutospacing="0"/>
        <w:rPr>
          <w:rFonts w:hint="eastAsia" w:ascii="仿宋" w:hAnsi="仿宋" w:eastAsia="仿宋"/>
          <w:b/>
          <w:bCs/>
          <w:sz w:val="28"/>
          <w:szCs w:val="28"/>
        </w:rPr>
      </w:pPr>
      <w:r>
        <w:rPr>
          <w:rFonts w:hint="eastAsia" w:ascii="黑体" w:hAnsi="黑体" w:eastAsia="黑体"/>
          <w:b/>
          <w:sz w:val="36"/>
          <w:szCs w:val="36"/>
        </w:rPr>
        <w:t>【工作交流】</w:t>
      </w:r>
    </w:p>
    <w:p w14:paraId="7C324AB0">
      <w:pPr>
        <w:pStyle w:val="18"/>
        <w:spacing w:before="0" w:beforeAutospacing="0" w:after="0" w:afterAutospacing="0"/>
        <w:rPr>
          <w:rFonts w:hint="eastAsia" w:ascii="仿宋" w:hAnsi="仿宋" w:eastAsia="仿宋"/>
          <w:color w:val="000000"/>
          <w:sz w:val="28"/>
          <w:szCs w:val="28"/>
          <w:shd w:val="clear" w:color="auto" w:fill="FFFFFF"/>
        </w:rPr>
      </w:pPr>
    </w:p>
    <w:p w14:paraId="2B790858">
      <w:pPr>
        <w:pStyle w:val="18"/>
        <w:spacing w:before="0" w:beforeAutospacing="0" w:after="0" w:afterAutospacing="0"/>
        <w:rPr>
          <w:rFonts w:hint="eastAsia" w:ascii="仿宋" w:hAnsi="仿宋" w:eastAsia="仿宋"/>
          <w:color w:val="000000"/>
          <w:sz w:val="28"/>
          <w:szCs w:val="28"/>
          <w:shd w:val="clear" w:color="auto" w:fill="FFFFFF"/>
        </w:rPr>
      </w:pPr>
    </w:p>
    <w:p w14:paraId="45EF037C">
      <w:pPr>
        <w:pStyle w:val="18"/>
        <w:spacing w:before="0" w:beforeAutospacing="0" w:after="0" w:afterAutospacing="0"/>
        <w:jc w:val="center"/>
        <w:rPr>
          <w:rFonts w:hint="eastAsia" w:ascii="方正少儿简体" w:hAnsi="仿宋" w:eastAsia="方正少儿简体"/>
          <w:color w:val="000000"/>
          <w:sz w:val="36"/>
          <w:szCs w:val="36"/>
          <w:shd w:val="clear" w:color="auto" w:fill="FFFFFF"/>
        </w:rPr>
      </w:pPr>
      <w:r>
        <w:rPr>
          <w:rFonts w:hint="eastAsia" w:ascii="方正少儿简体" w:hAnsi="仿宋" w:eastAsia="方正少儿简体"/>
          <w:color w:val="000000"/>
          <w:sz w:val="36"/>
          <w:szCs w:val="36"/>
          <w:shd w:val="clear" w:color="auto" w:fill="FFFFFF"/>
        </w:rPr>
        <w:t>站校协同润心田  向阳生长育新苗</w:t>
      </w:r>
    </w:p>
    <w:p w14:paraId="6A54CDC1">
      <w:pPr>
        <w:pStyle w:val="18"/>
        <w:spacing w:before="0" w:beforeAutospacing="0" w:after="0" w:afterAutospacing="0"/>
        <w:jc w:val="center"/>
        <w:rPr>
          <w:rFonts w:hint="eastAsia" w:ascii="楷体" w:hAnsi="楷体" w:eastAsia="楷体"/>
          <w:color w:val="000000"/>
          <w:sz w:val="32"/>
          <w:szCs w:val="32"/>
          <w:shd w:val="clear" w:color="auto" w:fill="FFFFFF"/>
        </w:rPr>
      </w:pPr>
      <w:r>
        <w:rPr>
          <w:rFonts w:hint="eastAsia" w:ascii="楷体" w:hAnsi="楷体" w:eastAsia="楷体"/>
          <w:color w:val="000000"/>
          <w:sz w:val="32"/>
          <w:szCs w:val="32"/>
          <w:shd w:val="clear" w:color="auto" w:fill="FFFFFF"/>
        </w:rPr>
        <w:t>——曹埠镇青少年心理健康教育活动纪实</w:t>
      </w:r>
    </w:p>
    <w:p w14:paraId="11169978">
      <w:pPr>
        <w:pStyle w:val="18"/>
        <w:spacing w:before="0" w:beforeAutospacing="0" w:after="0" w:afterAutospacing="0"/>
        <w:ind w:firstLine="560" w:firstLineChars="200"/>
        <w:rPr>
          <w:rFonts w:hint="eastAsia" w:ascii="仿宋" w:hAnsi="仿宋" w:eastAsia="仿宋"/>
          <w:color w:val="000000"/>
          <w:sz w:val="28"/>
          <w:szCs w:val="28"/>
          <w:shd w:val="clear" w:color="auto" w:fill="FFFFFF"/>
        </w:rPr>
      </w:pPr>
    </w:p>
    <w:p w14:paraId="5F6915D5">
      <w:pPr>
        <w:pStyle w:val="18"/>
        <w:spacing w:before="0" w:beforeAutospacing="0" w:after="0" w:afterAutospacing="0"/>
        <w:ind w:firstLine="560" w:firstLineChars="200"/>
        <w:rPr>
          <w:rFonts w:hint="eastAsia" w:ascii="仿宋" w:hAnsi="仿宋" w:eastAsia="仿宋"/>
          <w:color w:val="000000"/>
          <w:sz w:val="28"/>
          <w:szCs w:val="28"/>
        </w:rPr>
      </w:pPr>
      <w:r>
        <w:rPr>
          <w:rFonts w:ascii="仿宋" w:hAnsi="仿宋" w:eastAsia="仿宋"/>
          <w:color w:val="000000"/>
          <w:sz w:val="28"/>
          <w:szCs w:val="28"/>
          <w:shd w:val="clear" w:color="auto" w:fill="FFFFFF"/>
        </w:rPr>
        <w:t>4月20日，曹埠镇跨岸村关工委、志华“五老”工作室与曹埠小学关工委携手，举办了一场以“拥抱情绪，向阳生长”为主题的青少年心理健康教育活动。活动以沉浸式体验为依托、互动式引导为抓手、仪式化赋能为载体，构建起一场别开生面的心灵成长之旅，帮助青少年正确认识情绪、科学管理情绪，在春日暖阳中播撒心理健康教育的种子，为孩子们的健康成长注入温暖而坚实的力量。</w:t>
      </w:r>
    </w:p>
    <w:p w14:paraId="4A82E3CB">
      <w:pPr>
        <w:pStyle w:val="18"/>
        <w:numPr>
          <w:ilvl w:val="0"/>
          <w:numId w:val="0"/>
        </w:numPr>
        <w:spacing w:before="0" w:beforeAutospacing="0" w:after="0" w:afterAutospacing="0"/>
        <w:ind w:firstLine="1400" w:firstLineChars="500"/>
        <w:rPr>
          <w:rFonts w:hint="eastAsia" w:ascii="仿宋" w:hAnsi="仿宋" w:eastAsia="仿宋"/>
          <w:color w:val="000000"/>
          <w:sz w:val="28"/>
          <w:szCs w:val="28"/>
        </w:rPr>
      </w:pPr>
      <w:r>
        <w:rPr>
          <w:rFonts w:hint="eastAsia" w:ascii="黑体" w:hAnsi="黑体" w:eastAsia="黑体"/>
          <w:color w:val="000000"/>
          <w:sz w:val="28"/>
          <w:szCs w:val="28"/>
          <w:shd w:val="clear" w:color="auto" w:fill="FFFFFF"/>
          <w:lang w:val="en-US" w:eastAsia="zh-CN"/>
        </w:rPr>
        <w:t>一、</w:t>
      </w:r>
      <w:r>
        <w:rPr>
          <w:rFonts w:ascii="黑体" w:hAnsi="黑体" w:eastAsia="黑体"/>
          <w:color w:val="000000"/>
          <w:sz w:val="28"/>
          <w:szCs w:val="28"/>
          <w:shd w:val="clear" w:color="auto" w:fill="FFFFFF"/>
        </w:rPr>
        <w:t>沉浸体验：</w:t>
      </w:r>
      <w:r>
        <w:rPr>
          <w:rFonts w:hint="eastAsia" w:ascii="方正舒体简体" w:hAnsi="黑体" w:eastAsia="方正舒体简体"/>
          <w:color w:val="000000"/>
          <w:sz w:val="28"/>
          <w:szCs w:val="28"/>
          <w:shd w:val="clear" w:color="auto" w:fill="FFFFFF"/>
        </w:rPr>
        <w:t>走进“情绪王国”</w:t>
      </w:r>
      <w:r>
        <w:rPr>
          <w:rFonts w:hint="eastAsia" w:ascii="方正舒体简体" w:hAnsi="黑体" w:eastAsia="方正舒体简体"/>
          <w:color w:val="000000"/>
          <w:sz w:val="28"/>
          <w:szCs w:val="28"/>
          <w:shd w:val="clear" w:color="auto" w:fill="FFFFFF"/>
          <w:lang w:val="en-US" w:eastAsia="zh-CN"/>
        </w:rPr>
        <w:t xml:space="preserve"> </w:t>
      </w:r>
      <w:r>
        <w:rPr>
          <w:rFonts w:hint="eastAsia" w:ascii="方正舒体简体" w:hAnsi="黑体" w:eastAsia="方正舒体简体"/>
          <w:color w:val="000000"/>
          <w:sz w:val="28"/>
          <w:szCs w:val="28"/>
          <w:shd w:val="clear" w:color="auto" w:fill="FFFFFF"/>
        </w:rPr>
        <w:t>学会表达内心</w:t>
      </w:r>
    </w:p>
    <w:p w14:paraId="420777E2">
      <w:pPr>
        <w:pStyle w:val="18"/>
        <w:numPr>
          <w:ilvl w:val="0"/>
          <w:numId w:val="0"/>
        </w:numPr>
        <w:spacing w:before="0" w:beforeAutospacing="0" w:after="0" w:afterAutospacing="0"/>
        <w:ind w:firstLine="560" w:firstLineChars="200"/>
        <w:rPr>
          <w:rFonts w:hint="eastAsia" w:ascii="仿宋" w:hAnsi="仿宋" w:eastAsia="仿宋"/>
          <w:color w:val="000000"/>
          <w:sz w:val="28"/>
          <w:szCs w:val="28"/>
        </w:rPr>
      </w:pPr>
      <w:r>
        <w:rPr>
          <w:rFonts w:ascii="仿宋" w:hAnsi="仿宋" w:eastAsia="仿宋"/>
          <w:color w:val="000000"/>
          <w:sz w:val="28"/>
          <w:szCs w:val="28"/>
          <w:shd w:val="clear" w:color="auto" w:fill="FFFFFF"/>
        </w:rPr>
        <w:t>活动伊始，“五老”志愿者以富有童趣的语言和生动形象的故事，带领孩子</w:t>
      </w:r>
    </w:p>
    <w:p w14:paraId="15F20925">
      <w:pPr>
        <w:pStyle w:val="18"/>
        <w:numPr>
          <w:ilvl w:val="0"/>
          <w:numId w:val="0"/>
        </w:numPr>
        <w:spacing w:before="0" w:beforeAutospacing="0" w:after="0" w:afterAutospacing="0"/>
        <w:rPr>
          <w:rFonts w:hint="eastAsia" w:ascii="幼圆" w:hAnsi="黑体" w:eastAsia="幼圆" w:cs="黑体"/>
          <w:i/>
          <w:szCs w:val="21"/>
          <w:shd w:val="pct10" w:color="auto" w:fill="FFFFFF"/>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工作交流 </w:t>
      </w:r>
      <w:r>
        <w:rPr>
          <w:rFonts w:hint="eastAsia" w:ascii="幼圆" w:hAnsi="黑体" w:eastAsia="幼圆" w:cs="黑体"/>
          <w:i/>
          <w:szCs w:val="21"/>
          <w:shd w:val="pct10" w:color="auto" w:fill="FFFFFF"/>
        </w:rPr>
        <w:t xml:space="preserve"> </w:t>
      </w:r>
    </w:p>
    <w:p w14:paraId="5C6D04E9">
      <w:pPr>
        <w:pStyle w:val="18"/>
        <w:numPr>
          <w:ilvl w:val="0"/>
          <w:numId w:val="0"/>
        </w:numPr>
        <w:spacing w:before="0" w:beforeAutospacing="0" w:after="0" w:afterAutospacing="0"/>
        <w:rPr>
          <w:rFonts w:hint="eastAsia" w:ascii="幼圆" w:hAnsi="黑体" w:eastAsia="幼圆" w:cs="黑体"/>
          <w:i/>
          <w:szCs w:val="21"/>
          <w:shd w:val="pct10" w:color="auto" w:fill="FFFFFF"/>
        </w:rPr>
      </w:pPr>
    </w:p>
    <w:p w14:paraId="4A1A7E26">
      <w:pPr>
        <w:pStyle w:val="18"/>
        <w:numPr>
          <w:ilvl w:val="0"/>
          <w:numId w:val="0"/>
        </w:numPr>
        <w:spacing w:before="0" w:beforeAutospacing="0" w:after="0" w:afterAutospacing="0"/>
        <w:rPr>
          <w:rFonts w:hint="eastAsia" w:ascii="仿宋" w:hAnsi="仿宋" w:eastAsia="仿宋"/>
          <w:color w:val="000000"/>
          <w:sz w:val="28"/>
          <w:szCs w:val="28"/>
        </w:rPr>
      </w:pPr>
      <w:r>
        <w:rPr>
          <w:rFonts w:ascii="仿宋" w:hAnsi="仿宋" w:eastAsia="仿宋"/>
          <w:color w:val="000000"/>
          <w:sz w:val="28"/>
          <w:szCs w:val="28"/>
          <w:shd w:val="clear" w:color="auto" w:fill="FFFFFF"/>
        </w:rPr>
        <w:t>们走进一个神奇的“情绪王国”。在这个精心设计的心理空间中，喜怒哀惧不再是抽象的概念，而是一个个可以触摸、可以对话的“情绪小精灵”。通过情景模拟、角色扮演等互动环节，孩子们在轻松愉悦的氛围中，逐渐学会辨识不同情绪的外在表现与内在体验。</w:t>
      </w:r>
    </w:p>
    <w:p w14:paraId="75666067">
      <w:pPr>
        <w:pStyle w:val="18"/>
        <w:spacing w:before="0" w:beforeAutospacing="0" w:after="0" w:afterAutospacing="0"/>
        <w:ind w:firstLine="560" w:firstLineChars="200"/>
        <w:rPr>
          <w:rFonts w:hint="eastAsia" w:ascii="仿宋" w:hAnsi="仿宋" w:eastAsia="仿宋"/>
          <w:color w:val="000000"/>
          <w:sz w:val="28"/>
          <w:szCs w:val="28"/>
        </w:rPr>
      </w:pPr>
      <w:r>
        <w:rPr>
          <w:rFonts w:ascii="仿宋" w:hAnsi="仿宋" w:eastAsia="仿宋"/>
          <w:color w:val="000000"/>
          <w:sz w:val="28"/>
          <w:szCs w:val="28"/>
          <w:shd w:val="clear" w:color="auto" w:fill="FFFFFF"/>
        </w:rPr>
        <w:t>“情绪温度计”成为孩子们表达内心感受的第一把钥匙。从0度到10度，从平静到激动，每个孩子都能找到属于自己的“情绪刻度”，并用语言或肢体动作将之呈现出来。一位参与活动的四年级学生分享道：“以前我只知道自己不开心，但说不清楚为什么不开心。今天我学会了用温度计告诉老师，我的‘生气’是7度，是因为我的想法没有被听见。”这种从模糊到清晰的转变，正是心理健康教育的第一步——认知与表达。</w:t>
      </w:r>
    </w:p>
    <w:p w14:paraId="738D3F22">
      <w:pPr>
        <w:pStyle w:val="18"/>
        <w:spacing w:before="0" w:beforeAutospacing="0" w:after="0" w:afterAutospacing="0"/>
        <w:ind w:firstLine="560" w:firstLineChars="200"/>
        <w:rPr>
          <w:rFonts w:hint="eastAsia" w:ascii="仿宋" w:hAnsi="仿宋" w:eastAsia="仿宋"/>
          <w:color w:val="000000"/>
          <w:sz w:val="28"/>
          <w:szCs w:val="28"/>
        </w:rPr>
      </w:pPr>
      <w:r>
        <w:rPr>
          <w:rFonts w:ascii="仿宋" w:hAnsi="仿宋" w:eastAsia="仿宋"/>
          <w:color w:val="000000"/>
          <w:sz w:val="28"/>
          <w:szCs w:val="28"/>
          <w:shd w:val="clear" w:color="auto" w:fill="FFFFFF"/>
        </w:rPr>
        <w:t>志愿者们也没有止步于游戏层面。他们结合自身成长经历，真诚地分享了生活中遇到情绪困扰时的小妙招：深呼吸、写日记、找人倾诉、暂时离开让自己生气的环境……这些贴近生活、易于操作的方法，让孩子们感受到情绪管理并非遥不可及的心理学概念，而是每个人都可以掌握的“生活技能”。从认知到表达，从理解到调适，孩子们在互动中逐步建立起对情绪的初步管理能力，为心理健康成长打下坚实基础。</w:t>
      </w:r>
    </w:p>
    <w:p w14:paraId="0CBBF4F7">
      <w:pPr>
        <w:pStyle w:val="18"/>
        <w:spacing w:before="0" w:beforeAutospacing="0" w:after="0" w:afterAutospacing="0"/>
        <w:ind w:firstLine="1400" w:firstLineChars="500"/>
        <w:rPr>
          <w:rFonts w:hint="eastAsia" w:ascii="方正舒体简体" w:hAnsi="黑体" w:eastAsia="方正舒体简体"/>
          <w:color w:val="000000"/>
          <w:sz w:val="28"/>
          <w:szCs w:val="28"/>
        </w:rPr>
      </w:pPr>
      <w:r>
        <w:rPr>
          <w:rFonts w:ascii="黑体" w:hAnsi="黑体" w:eastAsia="黑体"/>
          <w:color w:val="000000"/>
          <w:sz w:val="28"/>
          <w:szCs w:val="28"/>
          <w:shd w:val="clear" w:color="auto" w:fill="FFFFFF"/>
        </w:rPr>
        <w:t>二、仪式赋能：</w:t>
      </w:r>
      <w:r>
        <w:rPr>
          <w:rFonts w:hint="eastAsia" w:ascii="方正舒体简体" w:hAnsi="黑体" w:eastAsia="方正舒体简体"/>
          <w:color w:val="000000"/>
          <w:sz w:val="28"/>
          <w:szCs w:val="28"/>
          <w:shd w:val="clear" w:color="auto" w:fill="FFFFFF"/>
        </w:rPr>
        <w:t>投递“情绪回收”</w:t>
      </w:r>
      <w:r>
        <w:rPr>
          <w:rFonts w:hint="eastAsia" w:ascii="方正舒体简体" w:hAnsi="黑体" w:eastAsia="方正舒体简体"/>
          <w:color w:val="000000"/>
          <w:sz w:val="28"/>
          <w:szCs w:val="28"/>
          <w:shd w:val="clear" w:color="auto" w:fill="FFFFFF"/>
          <w:lang w:val="en-US" w:eastAsia="zh-CN"/>
        </w:rPr>
        <w:t xml:space="preserve"> </w:t>
      </w:r>
      <w:r>
        <w:rPr>
          <w:rFonts w:hint="eastAsia" w:ascii="方正舒体简体" w:hAnsi="黑体" w:eastAsia="方正舒体简体"/>
          <w:color w:val="000000"/>
          <w:sz w:val="28"/>
          <w:szCs w:val="28"/>
          <w:shd w:val="clear" w:color="auto" w:fill="FFFFFF"/>
        </w:rPr>
        <w:t>种下向阳希望</w:t>
      </w:r>
    </w:p>
    <w:p w14:paraId="21B153B7">
      <w:pPr>
        <w:pStyle w:val="18"/>
        <w:spacing w:before="0" w:beforeAutospacing="0" w:after="0" w:afterAutospacing="0"/>
        <w:ind w:firstLine="560" w:firstLineChars="200"/>
        <w:rPr>
          <w:rFonts w:hint="eastAsia" w:ascii="仿宋" w:hAnsi="仿宋" w:eastAsia="仿宋"/>
          <w:color w:val="000000"/>
          <w:sz w:val="28"/>
          <w:szCs w:val="28"/>
        </w:rPr>
      </w:pPr>
      <w:r>
        <w:rPr>
          <w:rFonts w:ascii="仿宋" w:hAnsi="仿宋" w:eastAsia="仿宋"/>
          <w:color w:val="000000"/>
          <w:sz w:val="28"/>
          <w:szCs w:val="28"/>
          <w:shd w:val="clear" w:color="auto" w:fill="FFFFFF"/>
        </w:rPr>
        <w:t>如果说沉浸体验环节教会孩子们“看见”情绪，那么“向阳寄语”环节则让他们学会了“放下”情绪。在舒缓的音乐中，孩子们拿起笔，认真地在纸条上写下自己的烦恼、不安或小秘密，然后依次走到台前，将纸条投入精心布置的“情绪回收站”。那一刻，全场安静而庄重，每一个投递的动作都像是一场小小的告别仪式——告别积压的委屈，告别说不出口的担忧，告别那些本不该由小小肩膀独自承担的情绪重量。</w:t>
      </w:r>
    </w:p>
    <w:p w14:paraId="2AE55EDC">
      <w:pPr>
        <w:pStyle w:val="18"/>
        <w:spacing w:before="0" w:beforeAutospacing="0" w:after="0" w:afterAutospacing="0"/>
        <w:ind w:firstLine="560" w:firstLineChars="200"/>
        <w:rPr>
          <w:rFonts w:hint="eastAsia" w:ascii="仿宋" w:hAnsi="仿宋" w:eastAsia="仿宋"/>
          <w:color w:val="000000"/>
          <w:sz w:val="28"/>
          <w:szCs w:val="28"/>
        </w:rPr>
      </w:pPr>
      <w:r>
        <w:rPr>
          <w:rFonts w:ascii="仿宋" w:hAnsi="仿宋" w:eastAsia="仿宋"/>
          <w:color w:val="000000"/>
          <w:sz w:val="28"/>
          <w:szCs w:val="28"/>
          <w:shd w:val="clear" w:color="auto" w:fill="FFFFFF"/>
        </w:rPr>
        <w:t>仪式感的力量在于，它将无形的心理过程转化为可见的行动。当孩子们看着自己的烦恼纸条消失在回收站的入口，一种被接纳、被允许、被理解的感受油然而生。心理辅导老师在一旁轻声引导：“把烦恼留在这里，把轻松带回家。”这句简单的话语，在仪式的加持下，成为孩子们心中一道温暖的注脚。</w:t>
      </w:r>
    </w:p>
    <w:p w14:paraId="3DE2C927">
      <w:pPr>
        <w:pStyle w:val="18"/>
        <w:spacing w:before="0" w:beforeAutospacing="0" w:after="0" w:afterAutospacing="0"/>
        <w:ind w:firstLine="560" w:firstLineChars="200"/>
        <w:rPr>
          <w:rFonts w:hint="eastAsia" w:ascii="仿宋" w:hAnsi="仿宋" w:eastAsia="仿宋"/>
          <w:color w:val="000000"/>
          <w:sz w:val="28"/>
          <w:szCs w:val="28"/>
          <w:shd w:val="clear" w:color="auto" w:fill="FFFFFF"/>
        </w:rPr>
      </w:pPr>
      <w:r>
        <w:rPr>
          <w:rFonts w:ascii="仿宋" w:hAnsi="仿宋" w:eastAsia="仿宋"/>
          <w:color w:val="000000"/>
          <w:sz w:val="28"/>
          <w:szCs w:val="28"/>
          <w:shd w:val="clear" w:color="auto" w:fill="FFFFFF"/>
        </w:rPr>
        <w:t>从“放下”到“拿起”，活动的设计者巧妙地在释放之后安排了“播种”的环节。每位孩子都领取到一颗向日葵种子，寓意播撒希望、向阳而生。在“五老”志愿者的带领下，他们小心翼翼地捧起种子，许下属于自己的成长心愿。从释放</w:t>
      </w:r>
    </w:p>
    <w:p w14:paraId="30277D60">
      <w:pPr>
        <w:pStyle w:val="18"/>
        <w:spacing w:before="0" w:beforeAutospacing="0" w:after="0" w:afterAutospacing="0"/>
        <w:rPr>
          <w:rFonts w:hint="eastAsia" w:ascii="黑体" w:hAnsi="黑体" w:eastAsia="黑体" w:cs="黑体"/>
          <w:i/>
          <w:sz w:val="32"/>
          <w:szCs w:val="32"/>
          <w:shd w:val="pct10" w:color="auto" w:fill="FFFFFF"/>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工作交流  </w:t>
      </w:r>
    </w:p>
    <w:p w14:paraId="66C29A94">
      <w:pPr>
        <w:pStyle w:val="18"/>
        <w:spacing w:before="0" w:beforeAutospacing="0" w:after="0" w:afterAutospacing="0"/>
        <w:rPr>
          <w:rFonts w:hint="eastAsia" w:ascii="黑体" w:hAnsi="黑体" w:eastAsia="黑体" w:cs="黑体"/>
          <w:i/>
          <w:sz w:val="32"/>
          <w:szCs w:val="32"/>
          <w:shd w:val="pct10" w:color="auto" w:fill="FFFFFF"/>
        </w:rPr>
      </w:pPr>
    </w:p>
    <w:p w14:paraId="3C74ED6C">
      <w:pPr>
        <w:pStyle w:val="18"/>
        <w:spacing w:before="0" w:beforeAutospacing="0" w:after="0" w:afterAutospacing="0"/>
        <w:rPr>
          <w:rFonts w:hint="eastAsia" w:ascii="仿宋" w:hAnsi="仿宋" w:eastAsia="仿宋"/>
          <w:color w:val="000000"/>
          <w:sz w:val="28"/>
          <w:szCs w:val="28"/>
        </w:rPr>
      </w:pPr>
      <w:r>
        <w:rPr>
          <w:rFonts w:ascii="仿宋" w:hAnsi="仿宋" w:eastAsia="仿宋"/>
          <w:color w:val="000000"/>
          <w:sz w:val="28"/>
          <w:szCs w:val="28"/>
          <w:shd w:val="clear" w:color="auto" w:fill="FFFFFF"/>
        </w:rPr>
        <w:t>负面情绪到种下积极期待，从“情绪回收”到“向阳寄语”，这一放一收之间，孩子们不仅学会了与情绪和解，更在潜移默化中建立起乐观向上的心理预期。仪式感让抽象的情绪管理变得可感可触，赋予孩子们轻装前行的力量。</w:t>
      </w:r>
    </w:p>
    <w:p w14:paraId="6CC5175B">
      <w:pPr>
        <w:pStyle w:val="18"/>
        <w:spacing w:before="0" w:beforeAutospacing="0" w:after="0" w:afterAutospacing="0"/>
        <w:ind w:firstLine="1400" w:firstLineChars="500"/>
        <w:rPr>
          <w:rFonts w:hint="eastAsia" w:ascii="方正舒体简体" w:hAnsi="黑体" w:eastAsia="方正舒体简体"/>
          <w:color w:val="000000"/>
          <w:sz w:val="28"/>
          <w:szCs w:val="28"/>
        </w:rPr>
      </w:pPr>
      <w:r>
        <w:rPr>
          <w:rFonts w:ascii="黑体" w:hAnsi="黑体" w:eastAsia="黑体"/>
          <w:color w:val="000000"/>
          <w:sz w:val="28"/>
          <w:szCs w:val="28"/>
          <w:shd w:val="clear" w:color="auto" w:fill="FFFFFF"/>
        </w:rPr>
        <w:t>三、童谣润心：</w:t>
      </w:r>
      <w:r>
        <w:rPr>
          <w:rFonts w:hint="eastAsia" w:ascii="方正舒体简体" w:hAnsi="黑体" w:eastAsia="方正舒体简体"/>
          <w:color w:val="000000"/>
          <w:sz w:val="28"/>
          <w:szCs w:val="28"/>
          <w:shd w:val="clear" w:color="auto" w:fill="FFFFFF"/>
        </w:rPr>
        <w:t>齐诵情绪童谣</w:t>
      </w:r>
      <w:r>
        <w:rPr>
          <w:rFonts w:hint="eastAsia" w:ascii="方正舒体简体" w:hAnsi="黑体" w:eastAsia="方正舒体简体"/>
          <w:color w:val="000000"/>
          <w:sz w:val="28"/>
          <w:szCs w:val="28"/>
          <w:shd w:val="clear" w:color="auto" w:fill="FFFFFF"/>
          <w:lang w:val="en-US" w:eastAsia="zh-CN"/>
        </w:rPr>
        <w:t xml:space="preserve"> </w:t>
      </w:r>
      <w:r>
        <w:rPr>
          <w:rFonts w:hint="eastAsia" w:ascii="方正舒体简体" w:hAnsi="黑体" w:eastAsia="方正舒体简体"/>
          <w:color w:val="000000"/>
          <w:sz w:val="28"/>
          <w:szCs w:val="28"/>
          <w:shd w:val="clear" w:color="auto" w:fill="FFFFFF"/>
        </w:rPr>
        <w:t>增强自护意识</w:t>
      </w:r>
    </w:p>
    <w:p w14:paraId="601DF711">
      <w:pPr>
        <w:pStyle w:val="18"/>
        <w:spacing w:before="0" w:beforeAutospacing="0" w:after="0" w:afterAutospacing="0"/>
        <w:ind w:firstLine="560" w:firstLineChars="200"/>
        <w:rPr>
          <w:rFonts w:hint="eastAsia" w:ascii="仿宋" w:hAnsi="仿宋" w:eastAsia="仿宋"/>
          <w:color w:val="000000"/>
          <w:sz w:val="28"/>
          <w:szCs w:val="28"/>
        </w:rPr>
      </w:pPr>
      <w:r>
        <w:rPr>
          <w:rFonts w:ascii="仿宋" w:hAnsi="仿宋" w:eastAsia="仿宋"/>
          <w:color w:val="000000"/>
          <w:sz w:val="28"/>
          <w:szCs w:val="28"/>
          <w:shd w:val="clear" w:color="auto" w:fill="FFFFFF"/>
        </w:rPr>
        <w:t>活动进入尾声，“五老”志愿者带领全体孩子齐声朗诵《情绪小主人》童谣。“我是情绪小主人，喜怒哀惧都认清。生气时候深呼吸，难过时候说出来。开心时候笑一笑，害怕时候抱一抱……”朗朗上口的节奏、浅显易懂的内容，让孩子们在欢快的韵律中自然而然地记住了情绪管理的要领。</w:t>
      </w:r>
    </w:p>
    <w:p w14:paraId="789C2E80">
      <w:pPr>
        <w:pStyle w:val="18"/>
        <w:spacing w:before="0" w:beforeAutospacing="0" w:after="0" w:afterAutospacing="0"/>
        <w:ind w:firstLine="560" w:firstLineChars="200"/>
        <w:rPr>
          <w:rFonts w:hint="eastAsia" w:ascii="仿宋" w:hAnsi="仿宋" w:eastAsia="仿宋"/>
          <w:color w:val="000000"/>
          <w:sz w:val="28"/>
          <w:szCs w:val="28"/>
        </w:rPr>
      </w:pPr>
      <w:r>
        <w:rPr>
          <w:rFonts w:ascii="仿宋" w:hAnsi="仿宋" w:eastAsia="仿宋"/>
          <w:color w:val="000000"/>
          <w:sz w:val="28"/>
          <w:szCs w:val="28"/>
          <w:shd w:val="clear" w:color="auto" w:fill="FFFFFF"/>
        </w:rPr>
        <w:t>童谣作为一种寓教于乐的载体，其独特的教育价值在于“润物无声”。相比于说教式的心理知识灌输，童谣更贴近儿童的认知特点和语言习惯，能够在反复吟诵中内化为孩子内心的“心理工具箱”。当孩子们日后遇到情绪波动时，这些熟悉的词句便会自然而然地浮现在脑海中，成为他们自我调节的第一道防线。</w:t>
      </w:r>
    </w:p>
    <w:p w14:paraId="1A9992BD">
      <w:pPr>
        <w:pStyle w:val="18"/>
        <w:spacing w:before="0" w:beforeAutospacing="0" w:after="0" w:afterAutospacing="0"/>
        <w:ind w:firstLine="560" w:firstLineChars="200"/>
        <w:rPr>
          <w:rFonts w:hint="eastAsia" w:ascii="仿宋" w:hAnsi="仿宋" w:eastAsia="仿宋"/>
          <w:color w:val="000000"/>
          <w:sz w:val="28"/>
          <w:szCs w:val="28"/>
        </w:rPr>
      </w:pPr>
      <w:r>
        <w:rPr>
          <w:rFonts w:ascii="仿宋" w:hAnsi="仿宋" w:eastAsia="仿宋"/>
          <w:color w:val="000000"/>
          <w:sz w:val="28"/>
          <w:szCs w:val="28"/>
          <w:shd w:val="clear" w:color="auto" w:fill="FFFFFF"/>
        </w:rPr>
        <w:t>更重要的是，童谣中蕴含的“情绪自护”意识，拓展了心理健康教育的边界。孩子们不仅学会管理自己的情绪，也开始懂得尊重他人的情绪表达，学会在同伴遇到情绪困扰时给予简单的关心与支持。从个体到群体，从自护到互助，童谣的集体朗诵在潜移默化中培育了孩子们的心理安全感和同伴支持意识，让情绪教育从课堂延伸到日常生活的每一个角落。</w:t>
      </w:r>
    </w:p>
    <w:p w14:paraId="0C48E17D">
      <w:pPr>
        <w:pStyle w:val="18"/>
        <w:spacing w:before="0" w:beforeAutospacing="0" w:after="0" w:afterAutospacing="0"/>
        <w:ind w:firstLine="1400" w:firstLineChars="500"/>
        <w:rPr>
          <w:rFonts w:hint="eastAsia" w:ascii="方正舒体简体" w:hAnsi="黑体" w:eastAsia="方正舒体简体"/>
          <w:color w:val="000000"/>
          <w:sz w:val="28"/>
          <w:szCs w:val="28"/>
        </w:rPr>
      </w:pPr>
      <w:r>
        <w:rPr>
          <w:rFonts w:ascii="黑体" w:hAnsi="黑体" w:eastAsia="黑体"/>
          <w:color w:val="000000"/>
          <w:sz w:val="28"/>
          <w:szCs w:val="28"/>
          <w:shd w:val="clear" w:color="auto" w:fill="FFFFFF"/>
        </w:rPr>
        <w:t>四、站校协同：</w:t>
      </w:r>
      <w:r>
        <w:rPr>
          <w:rFonts w:hint="eastAsia" w:ascii="方正舒体简体" w:hAnsi="黑体" w:eastAsia="方正舒体简体"/>
          <w:color w:val="000000"/>
          <w:sz w:val="28"/>
          <w:szCs w:val="28"/>
          <w:shd w:val="clear" w:color="auto" w:fill="FFFFFF"/>
        </w:rPr>
        <w:t>整合资源优教</w:t>
      </w:r>
      <w:r>
        <w:rPr>
          <w:rFonts w:hint="eastAsia" w:ascii="方正舒体简体" w:hAnsi="黑体" w:eastAsia="方正舒体简体"/>
          <w:color w:val="000000"/>
          <w:sz w:val="28"/>
          <w:szCs w:val="28"/>
          <w:shd w:val="clear" w:color="auto" w:fill="FFFFFF"/>
          <w:lang w:val="en-US" w:eastAsia="zh-CN"/>
        </w:rPr>
        <w:t xml:space="preserve"> </w:t>
      </w:r>
      <w:r>
        <w:rPr>
          <w:rFonts w:hint="eastAsia" w:ascii="方正舒体简体" w:hAnsi="黑体" w:eastAsia="方正舒体简体"/>
          <w:color w:val="000000"/>
          <w:sz w:val="28"/>
          <w:szCs w:val="28"/>
          <w:shd w:val="clear" w:color="auto" w:fill="FFFFFF"/>
        </w:rPr>
        <w:t>共筑成长基石</w:t>
      </w:r>
    </w:p>
    <w:p w14:paraId="62FF24EA">
      <w:pPr>
        <w:pStyle w:val="18"/>
        <w:spacing w:before="0" w:beforeAutospacing="0" w:after="0" w:afterAutospacing="0"/>
        <w:ind w:firstLine="560" w:firstLineChars="200"/>
        <w:rPr>
          <w:rFonts w:hint="eastAsia" w:ascii="仿宋" w:hAnsi="仿宋" w:eastAsia="仿宋"/>
          <w:color w:val="000000"/>
          <w:sz w:val="28"/>
          <w:szCs w:val="28"/>
        </w:rPr>
      </w:pPr>
      <w:r>
        <w:rPr>
          <w:rFonts w:ascii="仿宋" w:hAnsi="仿宋" w:eastAsia="仿宋"/>
          <w:color w:val="000000"/>
          <w:sz w:val="28"/>
          <w:szCs w:val="28"/>
          <w:shd w:val="clear" w:color="auto" w:fill="FFFFFF"/>
        </w:rPr>
        <w:t>此次活动的成功举办，离不开“站校协同”育人模式的深度实践。志华“五老”工作室充分发挥了“五老”志愿者的经验优势和情感感召力，他们以长辈的温情、长者的智慧，为孩子们营造了一个安全、包容、可信赖的心理支持空间。而曹埠小学关工委则依托学校教育的组织优势和阵地功能，将心理健康的专业理念与教学实践有机结合，确保了活动的科学性与规范性。</w:t>
      </w:r>
    </w:p>
    <w:p w14:paraId="71382129">
      <w:pPr>
        <w:pStyle w:val="18"/>
        <w:spacing w:before="0" w:beforeAutospacing="0" w:after="0" w:afterAutospacing="0"/>
        <w:ind w:firstLine="560" w:firstLineChars="200"/>
        <w:rPr>
          <w:rFonts w:hint="eastAsia" w:ascii="仿宋" w:hAnsi="仿宋" w:eastAsia="仿宋"/>
          <w:color w:val="000000"/>
          <w:sz w:val="28"/>
          <w:szCs w:val="28"/>
        </w:rPr>
      </w:pPr>
      <w:r>
        <w:rPr>
          <w:rFonts w:ascii="仿宋" w:hAnsi="仿宋" w:eastAsia="仿宋"/>
          <w:color w:val="000000"/>
          <w:sz w:val="28"/>
          <w:szCs w:val="28"/>
          <w:shd w:val="clear" w:color="auto" w:fill="FFFFFF"/>
        </w:rPr>
        <w:t>双方资源共享、优势互补，将心理关爱融入实践体验，形成了强有力的育人合力。“五老”志愿者们的参与，为活动增添了跨代际的温情色彩。一位年逾七旬的老教师在现场动情地说：“我教了一辈子书，深知孩子们心里藏着多少说不出的情绪。今天我们不是来‘教育’他们，而是来‘陪伴’他们，让他们知道，成长路上有人一直在守护着他们。”这份跨越年龄的陪伴，让心理健康教育不再是冷冰冰的知识传授，而成为有温度的生命对话。</w:t>
      </w:r>
    </w:p>
    <w:p w14:paraId="3CEBD5A6">
      <w:pPr>
        <w:pStyle w:val="18"/>
        <w:spacing w:before="0" w:beforeAutospacing="0" w:after="0" w:afterAutospacing="0"/>
        <w:rPr>
          <w:rFonts w:hint="eastAsia" w:ascii="仿宋" w:hAnsi="仿宋" w:eastAsia="仿宋"/>
          <w:color w:val="000000"/>
          <w:sz w:val="28"/>
          <w:szCs w:val="28"/>
          <w:shd w:val="clear" w:color="auto" w:fill="FFFFFF"/>
        </w:rPr>
      </w:pPr>
    </w:p>
    <w:p w14:paraId="2363B343">
      <w:pPr>
        <w:pStyle w:val="18"/>
        <w:spacing w:before="0" w:beforeAutospacing="0" w:after="0" w:afterAutospacing="0"/>
        <w:rPr>
          <w:rFonts w:hint="eastAsia" w:ascii="仿宋" w:hAnsi="仿宋" w:eastAsia="仿宋"/>
          <w:color w:val="000000"/>
          <w:sz w:val="28"/>
          <w:szCs w:val="28"/>
          <w:shd w:val="clear" w:color="auto" w:fill="FFFFFF"/>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工作交流 五老风采   </w:t>
      </w:r>
    </w:p>
    <w:p w14:paraId="5166290F">
      <w:pPr>
        <w:pStyle w:val="18"/>
        <w:spacing w:before="0" w:beforeAutospacing="0" w:after="0" w:afterAutospacing="0"/>
        <w:ind w:firstLine="560" w:firstLineChars="200"/>
        <w:rPr>
          <w:rFonts w:ascii="仿宋" w:hAnsi="仿宋" w:eastAsia="仿宋"/>
          <w:color w:val="000000"/>
          <w:sz w:val="28"/>
          <w:szCs w:val="28"/>
          <w:shd w:val="clear" w:color="auto" w:fill="FFFFFF"/>
        </w:rPr>
      </w:pPr>
    </w:p>
    <w:p w14:paraId="115D2147">
      <w:pPr>
        <w:pStyle w:val="18"/>
        <w:spacing w:before="0" w:beforeAutospacing="0" w:after="0" w:afterAutospacing="0"/>
        <w:ind w:firstLine="560" w:firstLineChars="200"/>
        <w:rPr>
          <w:rFonts w:hint="eastAsia" w:ascii="仿宋" w:hAnsi="仿宋" w:eastAsia="仿宋"/>
          <w:color w:val="000000"/>
          <w:sz w:val="28"/>
          <w:szCs w:val="28"/>
        </w:rPr>
      </w:pPr>
      <w:r>
        <w:rPr>
          <w:rFonts w:ascii="仿宋" w:hAnsi="仿宋" w:eastAsia="仿宋"/>
          <w:color w:val="000000"/>
          <w:sz w:val="28"/>
          <w:szCs w:val="28"/>
          <w:shd w:val="clear" w:color="auto" w:fill="FFFFFF"/>
        </w:rPr>
        <w:t>通过站校联动，心理健康教育从课堂延伸到校外，从知识传授走向实践养成。孩子们不再是被动的知识接受者，而是主动的体验参与者；心理健康教育不再是孤立的课程环节，而是融入游戏、仪式、童谣等多元形式的综合实践活动。这种立体化、生活化的育人方式，为青少年健康成长构筑起更加坚实的支持网络。</w:t>
      </w:r>
    </w:p>
    <w:p w14:paraId="3CD24C2D">
      <w:pPr>
        <w:pStyle w:val="18"/>
        <w:spacing w:before="0" w:beforeAutospacing="0" w:after="0" w:afterAutospacing="0"/>
        <w:ind w:firstLine="1400" w:firstLineChars="500"/>
        <w:rPr>
          <w:rFonts w:hint="eastAsia" w:ascii="方正舒体简体" w:hAnsi="黑体" w:eastAsia="方正舒体简体"/>
          <w:color w:val="000000"/>
          <w:sz w:val="28"/>
          <w:szCs w:val="28"/>
        </w:rPr>
      </w:pPr>
      <w:r>
        <w:rPr>
          <w:rFonts w:ascii="黑体" w:hAnsi="黑体" w:eastAsia="黑体"/>
          <w:color w:val="000000"/>
          <w:sz w:val="28"/>
          <w:szCs w:val="28"/>
          <w:shd w:val="clear" w:color="auto" w:fill="FFFFFF"/>
        </w:rPr>
        <w:t>五、向阳而生：</w:t>
      </w:r>
      <w:r>
        <w:rPr>
          <w:rFonts w:hint="eastAsia" w:ascii="方正舒体简体" w:hAnsi="黑体" w:eastAsia="方正舒体简体"/>
          <w:color w:val="000000"/>
          <w:sz w:val="28"/>
          <w:szCs w:val="28"/>
          <w:shd w:val="clear" w:color="auto" w:fill="FFFFFF"/>
        </w:rPr>
        <w:t>在理解与接纳中积蓄成长力量</w:t>
      </w:r>
    </w:p>
    <w:p w14:paraId="6AC13AB4">
      <w:pPr>
        <w:pStyle w:val="18"/>
        <w:spacing w:before="0" w:beforeAutospacing="0" w:after="0" w:afterAutospacing="0"/>
        <w:ind w:firstLine="560" w:firstLineChars="200"/>
        <w:rPr>
          <w:rFonts w:hint="eastAsia" w:ascii="仿宋" w:hAnsi="仿宋" w:eastAsia="仿宋"/>
          <w:color w:val="000000"/>
          <w:sz w:val="28"/>
          <w:szCs w:val="28"/>
        </w:rPr>
      </w:pPr>
      <w:r>
        <w:rPr>
          <w:rFonts w:ascii="仿宋" w:hAnsi="仿宋" w:eastAsia="仿宋"/>
          <w:color w:val="000000"/>
          <w:sz w:val="28"/>
          <w:szCs w:val="28"/>
          <w:shd w:val="clear" w:color="auto" w:fill="FFFFFF"/>
        </w:rPr>
        <w:t>拥抱情绪，是成长的必修课；向阳生长，是青春的应有姿态。此次主题教育以贴近孩子的方式、富有创意的设计，让心理健康教育可感可触、入心入行。孩子们在“情绪王国”中学会认识自己，在“情绪回收站”前学会放下负担，在“向日葵种子”前学会期待未来，在《情绪小主人》童谣中学会守护自己。</w:t>
      </w:r>
    </w:p>
    <w:p w14:paraId="11F5FBDC">
      <w:pPr>
        <w:pStyle w:val="18"/>
        <w:spacing w:before="0" w:beforeAutospacing="0" w:after="0" w:afterAutospacing="0"/>
        <w:ind w:firstLine="560" w:firstLineChars="200"/>
        <w:rPr>
          <w:rFonts w:hint="eastAsia" w:ascii="仿宋" w:hAnsi="仿宋" w:eastAsia="仿宋"/>
          <w:color w:val="000000"/>
          <w:sz w:val="28"/>
          <w:szCs w:val="28"/>
        </w:rPr>
      </w:pPr>
      <w:r>
        <w:rPr>
          <w:rFonts w:ascii="仿宋" w:hAnsi="仿宋" w:eastAsia="仿宋"/>
          <w:color w:val="000000"/>
          <w:sz w:val="28"/>
          <w:szCs w:val="28"/>
          <w:shd w:val="clear" w:color="auto" w:fill="FFFFFF"/>
        </w:rPr>
        <w:t>一位陪同参与活动的家长感慨道：“以前总觉得孩子还小，哪有什么心理问题。今天看到孩子在台上认真写下烦恼、郑重投进回收站的那一刻，我突然意识到，他们的内心世界比我们想象的要丰富得多，也脆弱得多。这样的活动，不仅是给孩子上课，也是给我们家长上了一课。”</w:t>
      </w:r>
    </w:p>
    <w:p w14:paraId="24CBF30D">
      <w:pPr>
        <w:pStyle w:val="18"/>
        <w:spacing w:before="0" w:beforeAutospacing="0" w:after="0" w:afterAutospacing="0"/>
        <w:ind w:firstLine="560" w:firstLineChars="200"/>
        <w:rPr>
          <w:rFonts w:hint="eastAsia" w:ascii="仿宋" w:hAnsi="仿宋" w:eastAsia="仿宋"/>
          <w:color w:val="000000"/>
          <w:sz w:val="28"/>
          <w:szCs w:val="28"/>
        </w:rPr>
      </w:pPr>
      <w:r>
        <w:rPr>
          <w:rFonts w:ascii="仿宋" w:hAnsi="仿宋" w:eastAsia="仿宋"/>
          <w:color w:val="000000"/>
          <w:sz w:val="28"/>
          <w:szCs w:val="28"/>
          <w:shd w:val="clear" w:color="auto" w:fill="FFFFFF"/>
        </w:rPr>
        <w:t>诚如斯言，青少年心理健康教育从来不是一场活动、一次讲座就能完成的任务，而是一项需要长期耕耘、多方协同的系统工程。曹埠镇此次活动的可贵之处，在于它真正做到了“以儿童为中心”——从孩子的视角出发，用孩子喜欢的方式，走进孩子的内心世界。在站校协同的持续深耕下，相信更多青少年将在理解情绪、管理情绪的过程中，积蓄向阳而生的力量，在成长的道路上走得更稳、更远。</w:t>
      </w:r>
    </w:p>
    <w:p w14:paraId="3F38022E">
      <w:pPr>
        <w:pStyle w:val="18"/>
        <w:spacing w:before="0" w:beforeAutospacing="0" w:after="0" w:afterAutospacing="0"/>
        <w:rPr>
          <w:rFonts w:hint="eastAsia" w:ascii="楷体" w:hAnsi="楷体" w:eastAsia="楷体"/>
          <w:color w:val="000000"/>
          <w:sz w:val="18"/>
          <w:szCs w:val="18"/>
        </w:rPr>
      </w:pPr>
      <w:r>
        <w:rPr>
          <w:rFonts w:ascii="仿宋" w:hAnsi="仿宋" w:eastAsia="仿宋"/>
          <w:color w:val="000000"/>
          <w:sz w:val="28"/>
          <w:szCs w:val="28"/>
          <w:shd w:val="clear" w:color="auto" w:fill="FFFFFF"/>
        </w:rPr>
        <w:t>春日播下的向日葵种子，终将在阳光雨露中破土而出，向阳绽放。而这场关于情绪、关于成长的心灵之旅，也必将在孩子们心中生根发芽，陪伴他们走过人生的每一个春夏秋冬。</w:t>
      </w:r>
      <w:r>
        <w:rPr>
          <w:rFonts w:hint="eastAsia" w:ascii="仿宋" w:hAnsi="仿宋" w:eastAsia="仿宋"/>
          <w:color w:val="000000"/>
          <w:sz w:val="28"/>
          <w:szCs w:val="28"/>
          <w:shd w:val="clear" w:color="auto" w:fill="FFFFFF"/>
        </w:rPr>
        <w:t xml:space="preserve">                                         </w:t>
      </w:r>
      <w:r>
        <w:rPr>
          <w:rFonts w:hint="eastAsia" w:ascii="仿宋" w:hAnsi="仿宋" w:eastAsia="仿宋"/>
          <w:color w:val="000000"/>
          <w:sz w:val="28"/>
          <w:szCs w:val="28"/>
          <w:shd w:val="clear" w:color="auto" w:fill="FFFFFF"/>
          <w:lang w:val="en-US" w:eastAsia="zh-CN"/>
        </w:rPr>
        <w:t xml:space="preserve">     </w:t>
      </w:r>
      <w:r>
        <w:rPr>
          <w:rFonts w:hint="eastAsia" w:ascii="仿宋" w:hAnsi="仿宋" w:eastAsia="仿宋"/>
          <w:color w:val="000000"/>
          <w:sz w:val="28"/>
          <w:szCs w:val="28"/>
          <w:shd w:val="clear" w:color="auto" w:fill="FFFFFF"/>
        </w:rPr>
        <w:t xml:space="preserve"> </w:t>
      </w:r>
      <w:r>
        <w:rPr>
          <w:rFonts w:hint="eastAsia" w:ascii="楷体" w:hAnsi="楷体" w:eastAsia="楷体"/>
          <w:color w:val="000000"/>
          <w:sz w:val="18"/>
          <w:szCs w:val="18"/>
          <w:shd w:val="clear" w:color="auto" w:fill="FFFFFF"/>
        </w:rPr>
        <w:t>（薛志华）</w:t>
      </w:r>
    </w:p>
    <w:p w14:paraId="36CBF9DB">
      <w:pPr>
        <w:rPr>
          <w:rFonts w:hint="eastAsia" w:ascii="黑体" w:hAnsi="黑体" w:eastAsia="黑体"/>
          <w:b/>
          <w:sz w:val="36"/>
          <w:szCs w:val="36"/>
        </w:rPr>
      </w:pPr>
    </w:p>
    <w:p w14:paraId="23089DA6">
      <w:pPr>
        <w:rPr>
          <w:rFonts w:hint="eastAsia" w:ascii="黑体" w:hAnsi="黑体" w:eastAsia="黑体"/>
          <w:b/>
          <w:sz w:val="36"/>
          <w:szCs w:val="36"/>
        </w:rPr>
      </w:pPr>
    </w:p>
    <w:p w14:paraId="59B580A9">
      <w:pPr>
        <w:rPr>
          <w:rFonts w:hint="eastAsia" w:ascii="黑体" w:hAnsi="黑体" w:eastAsia="黑体"/>
          <w:b/>
          <w:sz w:val="28"/>
          <w:szCs w:val="28"/>
        </w:rPr>
      </w:pPr>
      <w:r>
        <w:rPr>
          <w:rFonts w:hint="eastAsia" w:ascii="黑体" w:hAnsi="黑体" w:eastAsia="黑体"/>
          <w:b/>
          <w:sz w:val="36"/>
          <w:szCs w:val="36"/>
        </w:rPr>
        <w:t>【五老风采】</w:t>
      </w:r>
    </w:p>
    <w:p w14:paraId="1463E8C9">
      <w:pPr>
        <w:rPr>
          <w:rFonts w:hint="eastAsia" w:ascii="汉仪程行简" w:hAnsi="汉仪程行简" w:eastAsia="汉仪程行简" w:cs="汉仪程行简"/>
          <w:bCs/>
          <w:sz w:val="36"/>
          <w:szCs w:val="36"/>
        </w:rPr>
      </w:pPr>
    </w:p>
    <w:p w14:paraId="57E63432">
      <w:pPr>
        <w:ind w:firstLine="2400" w:firstLineChars="600"/>
        <w:rPr>
          <w:rFonts w:hint="eastAsia" w:ascii="华文中宋" w:hAnsi="华文中宋" w:eastAsia="华文中宋"/>
          <w:b/>
          <w:bCs/>
          <w:sz w:val="44"/>
          <w:szCs w:val="44"/>
        </w:rPr>
      </w:pPr>
      <w:r>
        <w:rPr>
          <w:rFonts w:hint="eastAsia" w:ascii="华文琥珀" w:hAnsi="华文琥珀" w:eastAsia="华文琥珀" w:cs="华文琥珀"/>
          <w:sz w:val="40"/>
          <w:szCs w:val="40"/>
        </w:rPr>
        <w:t>关爱相伴  助力健康成长</w:t>
      </w:r>
    </w:p>
    <w:p w14:paraId="356D3F73">
      <w:pPr>
        <w:ind w:firstLine="1680" w:firstLineChars="600"/>
        <w:rPr>
          <w:rFonts w:hint="eastAsia" w:ascii="楷体" w:hAnsi="楷体" w:eastAsia="楷体"/>
          <w:sz w:val="28"/>
          <w:szCs w:val="28"/>
        </w:rPr>
      </w:pPr>
      <w:r>
        <w:rPr>
          <w:rFonts w:hint="eastAsia" w:ascii="楷体" w:hAnsi="楷体" w:eastAsia="楷体"/>
          <w:sz w:val="28"/>
          <w:szCs w:val="28"/>
        </w:rPr>
        <w:t>新店镇关工委“五老”关爱帮扶现役军人子女侧记</w:t>
      </w:r>
    </w:p>
    <w:p w14:paraId="3B27FE16">
      <w:pPr>
        <w:ind w:firstLine="420" w:firstLineChars="200"/>
      </w:pPr>
    </w:p>
    <w:p w14:paraId="2E682104">
      <w:pPr>
        <w:ind w:firstLine="560" w:firstLineChars="200"/>
        <w:jc w:val="left"/>
        <w:rPr>
          <w:rFonts w:hint="eastAsia" w:ascii="仿宋" w:hAnsi="仿宋" w:eastAsia="仿宋"/>
          <w:sz w:val="28"/>
          <w:szCs w:val="28"/>
        </w:rPr>
      </w:pPr>
      <w:r>
        <w:rPr>
          <w:rFonts w:hint="eastAsia" w:ascii="仿宋" w:hAnsi="仿宋" w:eastAsia="仿宋"/>
          <w:sz w:val="28"/>
          <w:szCs w:val="28"/>
        </w:rPr>
        <w:t>家住新店镇的Y同学现就读于利群小学，她的父亲是中国人民解放军东部战区某部副旅长，先后多次荣立二、三等功，受到中央军委、某军总部的表彰奖励。</w:t>
      </w:r>
    </w:p>
    <w:p w14:paraId="2FC13C9A">
      <w:pPr>
        <w:pStyle w:val="18"/>
        <w:spacing w:before="0" w:beforeAutospacing="0" w:after="0" w:afterAutospacing="0"/>
        <w:rPr>
          <w:rFonts w:hint="eastAsia" w:ascii="仿宋" w:hAnsi="仿宋" w:eastAsia="仿宋" w:cs="仿宋"/>
          <w:color w:val="000000"/>
          <w:sz w:val="28"/>
          <w:szCs w:val="28"/>
          <w:lang w:bidi="ar"/>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五老风采 </w:t>
      </w:r>
      <w:r>
        <w:rPr>
          <w:rFonts w:hint="eastAsia" w:ascii="幼圆" w:hAnsi="黑体" w:eastAsia="幼圆" w:cs="黑体"/>
          <w:i/>
          <w:szCs w:val="21"/>
          <w:shd w:val="pct10" w:color="auto" w:fill="FFFFFF"/>
        </w:rPr>
        <w:t xml:space="preserve"> </w:t>
      </w:r>
    </w:p>
    <w:p w14:paraId="59772998">
      <w:pPr>
        <w:jc w:val="left"/>
        <w:rPr>
          <w:rFonts w:hint="eastAsia" w:ascii="仿宋" w:hAnsi="仿宋" w:eastAsia="仿宋"/>
          <w:sz w:val="28"/>
          <w:szCs w:val="28"/>
        </w:rPr>
      </w:pPr>
    </w:p>
    <w:p w14:paraId="084B6DA2">
      <w:pPr>
        <w:jc w:val="left"/>
        <w:rPr>
          <w:rFonts w:hint="eastAsia" w:ascii="仿宋" w:hAnsi="仿宋" w:eastAsia="仿宋"/>
          <w:sz w:val="28"/>
          <w:szCs w:val="28"/>
        </w:rPr>
      </w:pPr>
      <w:r>
        <w:rPr>
          <w:rFonts w:hint="eastAsia" w:ascii="仿宋" w:hAnsi="仿宋" w:eastAsia="仿宋"/>
          <w:sz w:val="28"/>
          <w:szCs w:val="28"/>
        </w:rPr>
        <w:t>县政府</w:t>
      </w:r>
      <w:r>
        <w:rPr>
          <w:rFonts w:hint="eastAsia" w:ascii="仿宋" w:hAnsi="仿宋" w:eastAsia="仿宋"/>
          <w:sz w:val="28"/>
          <w:szCs w:val="28"/>
          <w:lang w:val="en-US" w:eastAsia="zh-CN"/>
        </w:rPr>
        <w:t>曾</w:t>
      </w:r>
      <w:r>
        <w:rPr>
          <w:rFonts w:hint="eastAsia" w:ascii="仿宋" w:hAnsi="仿宋" w:eastAsia="仿宋"/>
          <w:sz w:val="28"/>
          <w:szCs w:val="28"/>
        </w:rPr>
        <w:t>为其家庭颁发“功臣之家”牌匾。</w:t>
      </w:r>
    </w:p>
    <w:p w14:paraId="50B998F2">
      <w:pPr>
        <w:ind w:firstLine="560" w:firstLineChars="200"/>
        <w:jc w:val="left"/>
        <w:rPr>
          <w:rFonts w:hint="eastAsia" w:ascii="仿宋" w:hAnsi="仿宋" w:eastAsia="仿宋"/>
          <w:sz w:val="28"/>
          <w:szCs w:val="28"/>
        </w:rPr>
      </w:pPr>
      <w:r>
        <w:rPr>
          <w:rFonts w:hint="eastAsia" w:ascii="仿宋" w:hAnsi="仿宋" w:eastAsia="仿宋"/>
          <w:sz w:val="28"/>
          <w:szCs w:val="28"/>
        </w:rPr>
        <w:t>Y同学在不满4周岁时，因父亲一心扑在国防事业上无暇照顾家庭及妻儿，导致离异，随后她便回到老家随爷爷奶奶生活，成为留守儿童。Y同学虽有轻微的癫痫病史，但在学习上还是勤奋努力的，也乐于助人、尊敬老师、积极参加学校的各种活动。节假日能正常参加所在村校外教育辅导站组织的各项活动。在家里不仅听话也比较懂事，还能帮爷爷奶奶做些力所能及的家务事。该同学现已是六年级的学生了，爷爷奶奶在学习上无能为力给予帮助，尤其是数学与其他学科落差较大，学校也为她专门建立了由校长牵头的各科任老师组成的辅导小组，一对一地开展学习辅导。与此同时，镇关工委也将其列为重点关爱对象落实了联帮工作机制，正常开展关爱服务工作。行动中“五老”们心目中一种“父亲守卫祖国领空义无反顾，五老关爱帮助子女义不容辞”的责任意识油然而生，尽己所能努力去关心她、帮助她，助力健康成长。</w:t>
      </w:r>
    </w:p>
    <w:p w14:paraId="7B2D657C">
      <w:pPr>
        <w:ind w:firstLine="560" w:firstLineChars="200"/>
        <w:jc w:val="left"/>
        <w:rPr>
          <w:rFonts w:hint="eastAsia" w:ascii="仿宋" w:hAnsi="仿宋" w:eastAsia="仿宋"/>
          <w:sz w:val="28"/>
          <w:szCs w:val="28"/>
        </w:rPr>
      </w:pPr>
      <w:r>
        <w:rPr>
          <w:rFonts w:hint="eastAsia" w:ascii="仿宋" w:hAnsi="仿宋" w:eastAsia="仿宋"/>
          <w:sz w:val="28"/>
          <w:szCs w:val="28"/>
        </w:rPr>
        <w:t>中共党员、退休教师王建国曾担任小学六年级数学教学工作二十余年，有着丰富的教学经验，熟悉六年级数学的重点难点在哪里。镇关工委本着校外教育辅导员“三就”工作原则（就近，就便，就适），将其与Y同学建立起结对联帮关爱工作对象，每周周日下午73岁的王建国老师总会亲自登门与其共同回顾梳理一周内数学学科的教学内容，检查习题完成的质量、查看对例题的理解程度并举一反三地出题让她解答从而加深对知识点的理解和巩固，使其各科学业平衡发展。他还时不时地抽空与她聊天，引导和鼓励她向班级优秀同学看齐，以爸爸为榜样，刻苦学习、善于思考，用知识武装自己立志成长成才，将来为祖国</w:t>
      </w:r>
      <w:r>
        <w:rPr>
          <w:rFonts w:hint="eastAsia" w:ascii="仿宋" w:hAnsi="仿宋" w:eastAsia="仿宋"/>
          <w:sz w:val="28"/>
          <w:szCs w:val="28"/>
          <w:lang w:eastAsia="zh-CN"/>
        </w:rPr>
        <w:t>繁荣富强做贡献</w:t>
      </w:r>
      <w:r>
        <w:rPr>
          <w:rFonts w:hint="eastAsia" w:ascii="仿宋" w:hAnsi="仿宋" w:eastAsia="仿宋"/>
          <w:sz w:val="28"/>
          <w:szCs w:val="28"/>
        </w:rPr>
        <w:t>。与其结对的其他“五老”辅导员们也经常找机会与她交流学习、生活等情况，开导她正视家庭现状，乐观面对、阳光向上、努力学习、快乐成长。</w:t>
      </w:r>
    </w:p>
    <w:p w14:paraId="179B43A1">
      <w:pPr>
        <w:ind w:firstLine="560" w:firstLineChars="200"/>
        <w:jc w:val="left"/>
        <w:rPr>
          <w:rFonts w:hint="eastAsia" w:ascii="仿宋" w:hAnsi="仿宋" w:eastAsia="仿宋"/>
          <w:sz w:val="28"/>
          <w:szCs w:val="28"/>
        </w:rPr>
      </w:pPr>
      <w:r>
        <w:rPr>
          <w:rFonts w:hint="eastAsia" w:ascii="仿宋" w:hAnsi="仿宋" w:eastAsia="仿宋"/>
          <w:sz w:val="28"/>
          <w:szCs w:val="28"/>
        </w:rPr>
        <w:t xml:space="preserve">为了让Y同学有更多的机会感受社会大家庭的温暖，弥补业余时间的空虚，作为留守儿童，镇、村关工委利用重要纪念日、传统节日、节假日开展校外集体活动时总是在第一时间邀请她参加，让她体验中华传统文化的悠久与灿烂，感受接触自然、深入社会实践的愉悦。每当组织爱心企业和爱心人士举行捐赠活动，将其列为受邀对象，感受奉献者的爱心与善意。前不久如东邮政新店支局向深河村校外教育辅导站捐赠中华传统文化系列丛书时，还特意向Y同学赠送了学习用品等礼物，表达对现役军人的敬意和对子女的关怀。     </w:t>
      </w:r>
      <w:r>
        <w:rPr>
          <w:rFonts w:hint="eastAsia" w:ascii="仿宋" w:hAnsi="仿宋" w:eastAsia="仿宋"/>
          <w:sz w:val="28"/>
          <w:szCs w:val="28"/>
          <w:lang w:val="en-US" w:eastAsia="zh-CN"/>
        </w:rPr>
        <w:t xml:space="preserve">      </w:t>
      </w:r>
      <w:r>
        <w:rPr>
          <w:rFonts w:hint="eastAsia" w:ascii="仿宋" w:hAnsi="仿宋" w:eastAsia="仿宋"/>
          <w:sz w:val="28"/>
          <w:szCs w:val="28"/>
        </w:rPr>
        <w:t xml:space="preserve">  </w:t>
      </w:r>
      <w:r>
        <w:rPr>
          <w:rFonts w:hint="eastAsia" w:ascii="楷体" w:hAnsi="楷体" w:eastAsia="楷体"/>
          <w:sz w:val="18"/>
          <w:szCs w:val="18"/>
        </w:rPr>
        <w:t>（新店镇关工委）</w:t>
      </w:r>
    </w:p>
    <w:p w14:paraId="3A7E3B73">
      <w:pPr>
        <w:ind w:firstLine="723" w:firstLineChars="200"/>
        <w:rPr>
          <w:rFonts w:hint="eastAsia" w:ascii="黑体" w:hAnsi="黑体" w:eastAsia="黑体"/>
          <w:b/>
          <w:bCs/>
          <w:sz w:val="36"/>
          <w:szCs w:val="36"/>
        </w:rPr>
      </w:pPr>
    </w:p>
    <w:p w14:paraId="5790B184">
      <w:pPr>
        <w:pStyle w:val="18"/>
        <w:spacing w:before="0" w:beforeAutospacing="0" w:after="0" w:afterAutospacing="0"/>
        <w:rPr>
          <w:rFonts w:hint="eastAsia" w:ascii="仿宋" w:hAnsi="仿宋" w:eastAsia="仿宋" w:cs="仿宋"/>
          <w:color w:val="000000"/>
          <w:sz w:val="28"/>
          <w:szCs w:val="28"/>
          <w:lang w:bidi="ar"/>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工作札记 </w:t>
      </w:r>
      <w:r>
        <w:rPr>
          <w:rFonts w:hint="eastAsia" w:ascii="幼圆" w:hAnsi="黑体" w:eastAsia="幼圆" w:cs="黑体"/>
          <w:i/>
          <w:szCs w:val="21"/>
          <w:shd w:val="pct10" w:color="auto" w:fill="FFFFFF"/>
        </w:rPr>
        <w:t xml:space="preserve"> </w:t>
      </w:r>
    </w:p>
    <w:p w14:paraId="5F5EF708">
      <w:pPr>
        <w:rPr>
          <w:rFonts w:hint="eastAsia" w:ascii="黑体" w:hAnsi="黑体" w:eastAsia="黑体"/>
          <w:b/>
          <w:bCs/>
          <w:sz w:val="36"/>
          <w:szCs w:val="36"/>
        </w:rPr>
      </w:pPr>
    </w:p>
    <w:p w14:paraId="0B4008BB">
      <w:pPr>
        <w:rPr>
          <w:rFonts w:hint="eastAsia" w:ascii="黑体" w:hAnsi="黑体" w:eastAsia="黑体"/>
          <w:b/>
          <w:bCs/>
          <w:sz w:val="36"/>
          <w:szCs w:val="36"/>
        </w:rPr>
      </w:pPr>
    </w:p>
    <w:p w14:paraId="5937D887">
      <w:pPr>
        <w:rPr>
          <w:rFonts w:hint="eastAsia" w:ascii="黑体" w:hAnsi="黑体" w:eastAsia="黑体"/>
          <w:b/>
          <w:sz w:val="28"/>
          <w:szCs w:val="28"/>
        </w:rPr>
      </w:pPr>
      <w:r>
        <w:rPr>
          <w:rFonts w:hint="eastAsia" w:ascii="黑体" w:hAnsi="黑体" w:eastAsia="黑体"/>
          <w:b/>
          <w:sz w:val="36"/>
          <w:szCs w:val="36"/>
        </w:rPr>
        <w:t>【工作札记】</w:t>
      </w:r>
    </w:p>
    <w:p w14:paraId="4E7A9F17">
      <w:pPr>
        <w:pStyle w:val="43"/>
        <w:snapToGrid w:val="0"/>
        <w:spacing w:line="420" w:lineRule="exact"/>
        <w:ind w:firstLine="560"/>
        <w:rPr>
          <w:rFonts w:hint="eastAsia" w:ascii="仿宋" w:hAnsi="仿宋" w:eastAsia="仿宋"/>
          <w:sz w:val="28"/>
          <w:szCs w:val="28"/>
        </w:rPr>
      </w:pPr>
    </w:p>
    <w:p w14:paraId="51360C59">
      <w:pPr>
        <w:pStyle w:val="43"/>
        <w:snapToGrid w:val="0"/>
        <w:spacing w:line="420" w:lineRule="exact"/>
        <w:ind w:firstLine="560"/>
        <w:rPr>
          <w:rFonts w:hint="eastAsia" w:ascii="仿宋" w:hAnsi="仿宋" w:eastAsia="仿宋"/>
          <w:sz w:val="28"/>
          <w:szCs w:val="28"/>
        </w:rPr>
      </w:pPr>
      <w:r>
        <w:rPr>
          <w:rFonts w:hint="eastAsia" w:ascii="仿宋" w:hAnsi="仿宋" w:eastAsia="仿宋"/>
          <w:sz w:val="28"/>
          <w:szCs w:val="28"/>
        </w:rPr>
        <w:t>■</w:t>
      </w:r>
      <w:r>
        <w:rPr>
          <w:rFonts w:ascii="仿宋" w:hAnsi="仿宋" w:eastAsia="仿宋"/>
          <w:sz w:val="28"/>
          <w:szCs w:val="28"/>
        </w:rPr>
        <w:t xml:space="preserve"> </w:t>
      </w:r>
      <w:r>
        <w:rPr>
          <w:rFonts w:hint="eastAsia" w:ascii="仿宋" w:hAnsi="仿宋" w:eastAsia="仿宋"/>
          <w:sz w:val="28"/>
          <w:szCs w:val="28"/>
        </w:rPr>
        <w:t>3月23日下午，通州湾示范区关工委主任杨俊杰、副主任陆美珍带队24人</w:t>
      </w:r>
      <w:r>
        <w:rPr>
          <w:rFonts w:hint="eastAsia" w:ascii="仿宋" w:hAnsi="仿宋" w:eastAsia="仿宋"/>
          <w:sz w:val="28"/>
          <w:szCs w:val="28"/>
          <w:lang w:val="en-US" w:eastAsia="zh-CN"/>
        </w:rPr>
        <w:t>到</w:t>
      </w:r>
      <w:r>
        <w:rPr>
          <w:rFonts w:hint="eastAsia" w:ascii="仿宋" w:hAnsi="仿宋" w:eastAsia="仿宋"/>
          <w:sz w:val="28"/>
          <w:szCs w:val="28"/>
        </w:rPr>
        <w:t>河口镇荷园省关工委劳动实践阵地、荷园村校外辅导站，</w:t>
      </w:r>
      <w:r>
        <w:rPr>
          <w:rFonts w:hint="eastAsia" w:ascii="仿宋" w:hAnsi="仿宋" w:eastAsia="仿宋"/>
          <w:sz w:val="28"/>
          <w:szCs w:val="28"/>
          <w:lang w:val="en-US" w:eastAsia="zh-CN"/>
        </w:rPr>
        <w:t>城中街道通海社区校外辅导站，</w:t>
      </w:r>
      <w:r>
        <w:rPr>
          <w:rFonts w:hint="eastAsia" w:ascii="仿宋" w:hAnsi="仿宋" w:eastAsia="仿宋"/>
          <w:sz w:val="28"/>
          <w:szCs w:val="28"/>
        </w:rPr>
        <w:t>掘港街道关工委非遗文化传习所考察、交流工作，县关工委副主任张轶陪同。</w:t>
      </w:r>
    </w:p>
    <w:p w14:paraId="218487C1">
      <w:pPr>
        <w:spacing w:line="440" w:lineRule="exact"/>
        <w:ind w:firstLine="560" w:firstLineChars="200"/>
        <w:rPr>
          <w:rFonts w:hint="eastAsia" w:ascii="仿宋" w:hAnsi="仿宋" w:eastAsia="仿宋"/>
          <w:sz w:val="28"/>
          <w:szCs w:val="28"/>
        </w:rPr>
      </w:pPr>
      <w:r>
        <w:rPr>
          <w:rFonts w:hint="eastAsia" w:ascii="仿宋" w:hAnsi="仿宋" w:eastAsia="仿宋"/>
          <w:sz w:val="28"/>
          <w:szCs w:val="28"/>
        </w:rPr>
        <w:t>■</w:t>
      </w:r>
      <w:r>
        <w:rPr>
          <w:rFonts w:ascii="仿宋" w:hAnsi="仿宋" w:eastAsia="仿宋"/>
          <w:sz w:val="28"/>
          <w:szCs w:val="28"/>
        </w:rPr>
        <w:t xml:space="preserve"> </w:t>
      </w:r>
      <w:r>
        <w:rPr>
          <w:rFonts w:hint="eastAsia" w:ascii="仿宋" w:hAnsi="仿宋" w:eastAsia="仿宋"/>
          <w:sz w:val="28"/>
          <w:szCs w:val="28"/>
        </w:rPr>
        <w:t>3月24日，</w:t>
      </w:r>
      <w:r>
        <w:rPr>
          <w:rFonts w:hint="eastAsia" w:ascii="仿宋" w:hAnsi="仿宋" w:eastAsia="仿宋" w:cs="仿宋"/>
          <w:sz w:val="28"/>
          <w:szCs w:val="28"/>
        </w:rPr>
        <w:t>县关工委副主任张轶参加县慈善总会组织前往海门考察、交流中小学生心理健康教育工作。</w:t>
      </w:r>
    </w:p>
    <w:p w14:paraId="7458AD49">
      <w:pPr>
        <w:pStyle w:val="43"/>
        <w:snapToGrid w:val="0"/>
        <w:spacing w:line="420" w:lineRule="exact"/>
        <w:ind w:firstLine="560"/>
        <w:rPr>
          <w:rFonts w:hint="eastAsia" w:ascii="仿宋" w:hAnsi="仿宋" w:eastAsia="仿宋"/>
          <w:sz w:val="28"/>
          <w:szCs w:val="28"/>
        </w:rPr>
      </w:pPr>
      <w:r>
        <w:rPr>
          <w:rFonts w:hint="eastAsia" w:ascii="仿宋" w:hAnsi="仿宋" w:eastAsia="仿宋"/>
          <w:sz w:val="28"/>
          <w:szCs w:val="28"/>
        </w:rPr>
        <w:t>■</w:t>
      </w:r>
      <w:r>
        <w:rPr>
          <w:rFonts w:ascii="仿宋" w:hAnsi="仿宋" w:eastAsia="仿宋"/>
          <w:sz w:val="28"/>
          <w:szCs w:val="28"/>
        </w:rPr>
        <w:t xml:space="preserve"> </w:t>
      </w:r>
      <w:r>
        <w:rPr>
          <w:rFonts w:hint="eastAsia" w:ascii="仿宋" w:hAnsi="仿宋" w:eastAsia="仿宋"/>
          <w:sz w:val="28"/>
          <w:szCs w:val="28"/>
        </w:rPr>
        <w:t>3月31日，县关工委副主任张轶，副秘书长、办公室主任唐圣洁参加南通市关工委委员会议暨工作会议。</w:t>
      </w:r>
    </w:p>
    <w:p w14:paraId="08FCAFE0">
      <w:pPr>
        <w:pStyle w:val="43"/>
        <w:snapToGrid w:val="0"/>
        <w:spacing w:line="420" w:lineRule="exact"/>
        <w:ind w:firstLine="560"/>
        <w:rPr>
          <w:rFonts w:hint="eastAsia" w:ascii="仿宋" w:hAnsi="仿宋" w:eastAsia="仿宋"/>
          <w:sz w:val="28"/>
          <w:szCs w:val="28"/>
        </w:rPr>
      </w:pPr>
      <w:r>
        <w:rPr>
          <w:rFonts w:hint="eastAsia" w:ascii="仿宋" w:hAnsi="仿宋" w:eastAsia="仿宋"/>
          <w:sz w:val="28"/>
          <w:szCs w:val="28"/>
        </w:rPr>
        <w:t>■ 4月</w:t>
      </w:r>
      <w:r>
        <w:rPr>
          <w:rFonts w:hint="eastAsia" w:ascii="仿宋" w:hAnsi="仿宋" w:eastAsia="仿宋"/>
          <w:sz w:val="28"/>
          <w:szCs w:val="28"/>
          <w:lang w:val="en-US" w:eastAsia="zh-CN"/>
        </w:rPr>
        <w:t>22</w:t>
      </w:r>
      <w:r>
        <w:rPr>
          <w:rFonts w:hint="eastAsia" w:ascii="仿宋" w:hAnsi="仿宋" w:eastAsia="仿宋"/>
          <w:sz w:val="28"/>
          <w:szCs w:val="28"/>
        </w:rPr>
        <w:t>日，县关工委副主任张轶、县教体局副局长李涛到县实验小学会商县“老少共抒爱国情、同心奋进新征程”主题教育现场推进会有关事宜。</w:t>
      </w:r>
    </w:p>
    <w:p w14:paraId="60F3DCA5">
      <w:pPr>
        <w:pStyle w:val="43"/>
        <w:snapToGrid w:val="0"/>
        <w:spacing w:line="420" w:lineRule="exact"/>
        <w:ind w:firstLine="560"/>
        <w:rPr>
          <w:rFonts w:hint="eastAsia" w:ascii="仿宋" w:hAnsi="仿宋" w:eastAsia="仿宋"/>
          <w:sz w:val="28"/>
          <w:szCs w:val="28"/>
        </w:rPr>
      </w:pPr>
      <w:r>
        <w:rPr>
          <w:rFonts w:hint="eastAsia" w:ascii="仿宋" w:hAnsi="仿宋" w:eastAsia="仿宋"/>
          <w:sz w:val="28"/>
          <w:szCs w:val="28"/>
        </w:rPr>
        <w:t>■ 4月28日，县关工委副主任张轶，副秘书长、办公室主任唐圣洁，县校外教育指导中心办公室副主任杨永平，县教体局副局长李涛，县教体局关工委秘书长王海军参加南通市关工委、教育局在南通市新区学校召开的“老少共抒爱国情、同心奋进新征程”主题教育现场推进会。</w:t>
      </w:r>
    </w:p>
    <w:p w14:paraId="715DF81B">
      <w:pPr>
        <w:pStyle w:val="43"/>
        <w:snapToGrid w:val="0"/>
        <w:spacing w:line="420" w:lineRule="exact"/>
        <w:ind w:firstLine="560"/>
        <w:rPr>
          <w:rFonts w:hint="eastAsia" w:ascii="仿宋" w:hAnsi="仿宋" w:eastAsia="仿宋"/>
          <w:sz w:val="28"/>
          <w:szCs w:val="28"/>
        </w:rPr>
      </w:pPr>
      <w:r>
        <w:rPr>
          <w:rFonts w:hint="eastAsia" w:ascii="仿宋" w:hAnsi="仿宋" w:eastAsia="仿宋"/>
          <w:sz w:val="28"/>
          <w:szCs w:val="28"/>
        </w:rPr>
        <w:t>■</w:t>
      </w:r>
      <w:r>
        <w:rPr>
          <w:rFonts w:ascii="仿宋" w:hAnsi="仿宋" w:eastAsia="仿宋"/>
          <w:sz w:val="28"/>
          <w:szCs w:val="28"/>
        </w:rPr>
        <w:t xml:space="preserve"> </w:t>
      </w:r>
      <w:r>
        <w:rPr>
          <w:rFonts w:hint="eastAsia" w:ascii="仿宋" w:hAnsi="仿宋" w:eastAsia="仿宋"/>
          <w:sz w:val="28"/>
          <w:szCs w:val="28"/>
        </w:rPr>
        <w:t>4月29日，县关工委、县教体局联合发出关于印发《如东县实验小学“老少共抒爱国情、同心奋进新征程”主题教育活动方案》的通知（东关工委〔2026〕1号）。</w:t>
      </w:r>
    </w:p>
    <w:p w14:paraId="3E5D2AFC">
      <w:pPr>
        <w:ind w:firstLine="560" w:firstLineChars="200"/>
        <w:rPr>
          <w:rFonts w:hint="eastAsia" w:ascii="仿宋" w:hAnsi="仿宋" w:eastAsia="仿宋"/>
          <w:sz w:val="28"/>
          <w:szCs w:val="28"/>
        </w:rPr>
      </w:pPr>
      <w:r>
        <w:rPr>
          <w:rFonts w:hint="eastAsia" w:ascii="仿宋" w:hAnsi="仿宋" w:eastAsia="仿宋"/>
          <w:sz w:val="28"/>
          <w:szCs w:val="28"/>
        </w:rPr>
        <w:t>■</w:t>
      </w:r>
      <w:r>
        <w:rPr>
          <w:rFonts w:ascii="仿宋" w:hAnsi="仿宋" w:eastAsia="仿宋"/>
          <w:sz w:val="28"/>
          <w:szCs w:val="28"/>
        </w:rPr>
        <w:t xml:space="preserve"> </w:t>
      </w:r>
      <w:r>
        <w:rPr>
          <w:rFonts w:hint="eastAsia" w:ascii="仿宋" w:hAnsi="仿宋" w:eastAsia="仿宋"/>
          <w:sz w:val="28"/>
          <w:szCs w:val="28"/>
        </w:rPr>
        <w:t>5月11日下午，如东县召开县关工委委员会议暨工作会议，县委常委、组织部部长、关工委主任邱志珺作书面讲话，县关工委副主任张轶受常务副主任徐志平委托作工作报告，县关工委副主任窦志进主持会议，县委组织部副部长、老干部局局长、关工委副主任张海城出席会议，县关工委委员、各镇（区、街道）党委组织委员（关工委主任）和关工委常务副主任、各系统（部门）关工委常务副主任参加会议。</w:t>
      </w:r>
    </w:p>
    <w:p w14:paraId="1214CBBF">
      <w:pPr>
        <w:ind w:firstLine="560" w:firstLineChars="200"/>
        <w:rPr>
          <w:rFonts w:hint="eastAsia" w:ascii="仿宋" w:hAnsi="仿宋" w:eastAsia="仿宋"/>
          <w:sz w:val="28"/>
          <w:szCs w:val="28"/>
        </w:rPr>
      </w:pPr>
      <w:r>
        <w:rPr>
          <w:rFonts w:hint="eastAsia" w:ascii="仿宋" w:hAnsi="仿宋" w:eastAsia="仿宋"/>
          <w:sz w:val="28"/>
          <w:szCs w:val="28"/>
        </w:rPr>
        <w:t>■</w:t>
      </w:r>
      <w:r>
        <w:rPr>
          <w:rFonts w:ascii="仿宋" w:hAnsi="仿宋" w:eastAsia="仿宋"/>
          <w:sz w:val="28"/>
          <w:szCs w:val="28"/>
        </w:rPr>
        <w:t xml:space="preserve"> </w:t>
      </w:r>
      <w:r>
        <w:rPr>
          <w:rFonts w:hint="eastAsia" w:ascii="仿宋" w:hAnsi="仿宋" w:eastAsia="仿宋"/>
          <w:sz w:val="28"/>
          <w:szCs w:val="28"/>
        </w:rPr>
        <w:t>5月11日至14日，县关工委副主任窦志进赴昆山市委党校，参加省关工委举办的关心下一代工作培训班。</w:t>
      </w:r>
    </w:p>
    <w:p w14:paraId="23DE9FB7">
      <w:pPr>
        <w:ind w:firstLine="560" w:firstLineChars="200"/>
        <w:rPr>
          <w:rFonts w:hint="default" w:ascii="仿宋" w:hAnsi="仿宋" w:eastAsia="仿宋"/>
          <w:sz w:val="28"/>
          <w:szCs w:val="28"/>
          <w:lang w:val="en-US" w:eastAsia="zh-CN"/>
        </w:rPr>
      </w:pPr>
      <w:r>
        <w:rPr>
          <w:rFonts w:hint="eastAsia" w:ascii="仿宋" w:hAnsi="仿宋" w:eastAsia="仿宋"/>
          <w:sz w:val="28"/>
          <w:szCs w:val="28"/>
        </w:rPr>
        <w:t>■</w:t>
      </w:r>
      <w:r>
        <w:rPr>
          <w:rFonts w:ascii="仿宋" w:hAnsi="仿宋" w:eastAsia="仿宋"/>
          <w:sz w:val="28"/>
          <w:szCs w:val="28"/>
        </w:rPr>
        <w:t xml:space="preserve"> </w:t>
      </w:r>
      <w:r>
        <w:rPr>
          <w:rFonts w:hint="eastAsia" w:ascii="仿宋" w:hAnsi="仿宋" w:eastAsia="仿宋"/>
          <w:sz w:val="28"/>
          <w:szCs w:val="28"/>
          <w:lang w:val="en-US" w:eastAsia="zh-CN"/>
        </w:rPr>
        <w:t>5月15日，县委办公室发出关于转发《如东县关心下一代工作委员会2026年工作要点》的通知（东办</w:t>
      </w:r>
      <w:r>
        <w:rPr>
          <w:rFonts w:hint="eastAsia" w:ascii="仿宋" w:hAnsi="仿宋" w:eastAsia="仿宋" w:cs="仿宋"/>
          <w:sz w:val="28"/>
          <w:szCs w:val="28"/>
          <w:lang w:val="en-US" w:eastAsia="zh-CN"/>
        </w:rPr>
        <w:t>〔</w:t>
      </w:r>
      <w:r>
        <w:rPr>
          <w:rFonts w:hint="eastAsia" w:ascii="仿宋" w:hAnsi="仿宋" w:eastAsia="仿宋"/>
          <w:sz w:val="28"/>
          <w:szCs w:val="28"/>
          <w:lang w:val="en-US" w:eastAsia="zh-CN"/>
        </w:rPr>
        <w:t>2026</w:t>
      </w:r>
      <w:r>
        <w:rPr>
          <w:rFonts w:hint="eastAsia" w:ascii="仿宋" w:hAnsi="仿宋" w:eastAsia="仿宋" w:cs="仿宋"/>
          <w:sz w:val="28"/>
          <w:szCs w:val="28"/>
          <w:lang w:val="en-US" w:eastAsia="zh-CN"/>
        </w:rPr>
        <w:t>〕</w:t>
      </w:r>
      <w:r>
        <w:rPr>
          <w:rFonts w:hint="eastAsia" w:ascii="仿宋" w:hAnsi="仿宋" w:eastAsia="仿宋"/>
          <w:sz w:val="28"/>
          <w:szCs w:val="28"/>
          <w:lang w:val="en-US" w:eastAsia="zh-CN"/>
        </w:rPr>
        <w:t>44号）。</w:t>
      </w:r>
    </w:p>
    <w:p w14:paraId="39CEB46E">
      <w:pPr>
        <w:rPr>
          <w:rFonts w:hint="eastAsia" w:ascii="黑体" w:hAnsi="黑体" w:eastAsia="黑体" w:cs="黑体"/>
          <w:i/>
          <w:sz w:val="32"/>
          <w:szCs w:val="32"/>
          <w:shd w:val="pct10" w:color="auto" w:fill="FFFFFF"/>
        </w:rPr>
      </w:pPr>
      <w:r>
        <w:rPr>
          <w:rFonts w:hint="eastAsia" w:ascii="幼圆" w:hAnsi="黑体" w:eastAsia="幼圆" w:cs="黑体"/>
          <w:i/>
          <w:szCs w:val="21"/>
          <w:shd w:val="pct10" w:color="auto" w:fill="FFFFFF"/>
        </w:rPr>
        <w:t xml:space="preserve">  </w:t>
      </w:r>
      <w:r>
        <w:rPr>
          <w:rFonts w:hint="eastAsia" w:ascii="幼圆" w:hAnsi="黑体" w:eastAsia="幼圆" w:cs="黑体"/>
          <w:szCs w:val="21"/>
          <w:shd w:val="pct10" w:color="auto" w:fill="FFFFFF"/>
        </w:rPr>
        <w:t>如东关工</w:t>
      </w:r>
      <w:r>
        <w:rPr>
          <w:rFonts w:hint="eastAsia" w:ascii="幼圆" w:hAnsi="黑体" w:eastAsia="幼圆" w:cs="黑体"/>
          <w:i/>
          <w:szCs w:val="21"/>
          <w:shd w:val="pct10" w:color="auto" w:fill="FFFFFF"/>
        </w:rPr>
        <w:t xml:space="preserve">                                               </w:t>
      </w:r>
      <w:r>
        <w:rPr>
          <w:rFonts w:hint="eastAsia" w:ascii="幼圆" w:hAnsi="黑体" w:eastAsia="幼圆" w:cs="黑体"/>
          <w:i/>
          <w:szCs w:val="21"/>
          <w:shd w:val="pct10" w:color="auto" w:fill="FFFFFF"/>
          <w:lang w:val="en-US" w:eastAsia="zh-CN"/>
        </w:rPr>
        <w:t xml:space="preserve"> </w:t>
      </w:r>
      <w:r>
        <w:rPr>
          <w:rFonts w:hint="eastAsia" w:ascii="幼圆" w:hAnsi="黑体" w:eastAsia="幼圆" w:cs="黑体"/>
          <w:i/>
          <w:szCs w:val="21"/>
          <w:shd w:val="pct10" w:color="auto" w:fill="FFFFFF"/>
        </w:rPr>
        <w:t xml:space="preserve"> </w:t>
      </w:r>
      <w:r>
        <w:rPr>
          <w:rFonts w:hint="eastAsia" w:ascii="黑体" w:hAnsi="黑体" w:eastAsia="黑体" w:cs="黑体"/>
          <w:i/>
          <w:sz w:val="32"/>
          <w:szCs w:val="32"/>
          <w:shd w:val="pct10" w:color="auto" w:fill="FFFFFF"/>
        </w:rPr>
        <w:t xml:space="preserve">工作札记 七彩关工   </w:t>
      </w:r>
    </w:p>
    <w:p w14:paraId="601FE570">
      <w:pPr>
        <w:rPr>
          <w:rFonts w:hint="eastAsia" w:ascii="黑体" w:hAnsi="黑体" w:eastAsia="黑体" w:cs="黑体"/>
          <w:i/>
          <w:sz w:val="32"/>
          <w:szCs w:val="32"/>
          <w:shd w:val="pct10" w:color="auto" w:fill="FFFFFF"/>
        </w:rPr>
      </w:pPr>
    </w:p>
    <w:p w14:paraId="06648F98">
      <w:pPr>
        <w:ind w:firstLine="560" w:firstLineChars="200"/>
        <w:rPr>
          <w:rFonts w:hint="eastAsia" w:ascii="仿宋" w:hAnsi="仿宋" w:eastAsia="仿宋"/>
          <w:sz w:val="28"/>
          <w:szCs w:val="28"/>
        </w:rPr>
      </w:pPr>
      <w:r>
        <w:rPr>
          <w:rFonts w:hint="eastAsia" w:ascii="仿宋" w:hAnsi="仿宋" w:eastAsia="仿宋"/>
          <w:sz w:val="28"/>
          <w:szCs w:val="28"/>
        </w:rPr>
        <w:t xml:space="preserve">■ </w:t>
      </w:r>
      <w:r>
        <w:rPr>
          <w:rFonts w:hint="eastAsia" w:ascii="仿宋" w:hAnsi="仿宋" w:eastAsia="仿宋" w:cs="仿宋"/>
          <w:sz w:val="28"/>
          <w:szCs w:val="28"/>
        </w:rPr>
        <w:t>曹埠镇关工委薛志华撰文“建立韧性少年‘训练营’</w:t>
      </w:r>
      <w:r>
        <w:rPr>
          <w:rFonts w:hint="eastAsia" w:ascii="仿宋" w:hAnsi="仿宋" w:eastAsia="仿宋" w:cs="仿宋"/>
          <w:sz w:val="28"/>
          <w:szCs w:val="28"/>
          <w:lang w:eastAsia="zh-CN"/>
        </w:rPr>
        <w:t>”“</w:t>
      </w:r>
      <w:r>
        <w:rPr>
          <w:rFonts w:hint="eastAsia" w:ascii="仿宋" w:hAnsi="仿宋" w:eastAsia="仿宋" w:cs="仿宋"/>
          <w:sz w:val="28"/>
          <w:szCs w:val="28"/>
        </w:rPr>
        <w:t>培育乡土记忆传承人、传播者”两篇资讯和经济开发区“五老”左建亚绘画“青峰云海”被《薪火》第2期刊用；</w:t>
      </w:r>
      <w:r>
        <w:rPr>
          <w:rFonts w:ascii="仿宋" w:hAnsi="仿宋" w:eastAsia="仿宋" w:cs="仿宋"/>
          <w:sz w:val="28"/>
          <w:szCs w:val="28"/>
        </w:rPr>
        <w:t>薛志华撰文</w:t>
      </w:r>
      <w:r>
        <w:rPr>
          <w:rFonts w:hint="eastAsia" w:ascii="仿宋" w:hAnsi="仿宋" w:eastAsia="仿宋" w:cs="仿宋"/>
          <w:sz w:val="28"/>
          <w:szCs w:val="28"/>
        </w:rPr>
        <w:t>“锚定立德树人、倾情关爱服务”文</w:t>
      </w:r>
      <w:r>
        <w:rPr>
          <w:rFonts w:hint="eastAsia" w:ascii="仿宋" w:hAnsi="仿宋" w:eastAsia="仿宋" w:cs="仿宋"/>
          <w:sz w:val="28"/>
          <w:szCs w:val="28"/>
          <w:lang w:eastAsia="zh-CN"/>
        </w:rPr>
        <w:t>章在</w:t>
      </w:r>
      <w:r>
        <w:rPr>
          <w:rFonts w:hint="eastAsia" w:ascii="仿宋" w:hAnsi="仿宋" w:eastAsia="仿宋" w:cs="仿宋"/>
          <w:sz w:val="28"/>
          <w:szCs w:val="28"/>
        </w:rPr>
        <w:t>《薪火》第3期“说理论道”栏目刊载。</w:t>
      </w:r>
    </w:p>
    <w:p w14:paraId="2F54CFD6">
      <w:pPr>
        <w:ind w:firstLine="560" w:firstLineChars="200"/>
        <w:jc w:val="left"/>
        <w:rPr>
          <w:rFonts w:hint="eastAsia" w:ascii="仿宋" w:hAnsi="仿宋" w:eastAsia="仿宋"/>
          <w:sz w:val="28"/>
          <w:szCs w:val="28"/>
        </w:rPr>
      </w:pPr>
      <w:r>
        <w:rPr>
          <w:rFonts w:hint="eastAsia" w:ascii="仿宋" w:hAnsi="仿宋" w:eastAsia="仿宋"/>
          <w:sz w:val="28"/>
          <w:szCs w:val="28"/>
        </w:rPr>
        <w:t>■</w:t>
      </w:r>
      <w:r>
        <w:rPr>
          <w:rFonts w:ascii="仿宋" w:hAnsi="仿宋" w:eastAsia="仿宋"/>
          <w:sz w:val="28"/>
          <w:szCs w:val="28"/>
        </w:rPr>
        <w:t xml:space="preserve"> </w:t>
      </w:r>
      <w:r>
        <w:rPr>
          <w:rFonts w:hint="eastAsia" w:ascii="仿宋" w:hAnsi="仿宋" w:eastAsia="仿宋"/>
          <w:sz w:val="28"/>
          <w:szCs w:val="28"/>
        </w:rPr>
        <w:t>《如东关工》简报第2期（总第50期）5月</w:t>
      </w:r>
      <w:r>
        <w:rPr>
          <w:rFonts w:hint="eastAsia" w:ascii="仿宋" w:hAnsi="仿宋" w:eastAsia="仿宋"/>
          <w:sz w:val="28"/>
          <w:szCs w:val="28"/>
          <w:lang w:val="en-US" w:eastAsia="zh-CN"/>
        </w:rPr>
        <w:t>15</w:t>
      </w:r>
      <w:r>
        <w:rPr>
          <w:rFonts w:hint="eastAsia" w:ascii="仿宋" w:hAnsi="仿宋" w:eastAsia="仿宋"/>
          <w:sz w:val="28"/>
          <w:szCs w:val="28"/>
        </w:rPr>
        <w:t>日出刊；《如东关工》微信公众号3月至4月编发4期</w:t>
      </w:r>
      <w:r>
        <w:rPr>
          <w:rFonts w:hint="eastAsia" w:ascii="仿宋" w:hAnsi="仿宋" w:eastAsia="仿宋" w:cs="仿宋"/>
          <w:sz w:val="28"/>
          <w:szCs w:val="28"/>
        </w:rPr>
        <w:t>（总254期）</w:t>
      </w:r>
      <w:r>
        <w:rPr>
          <w:rFonts w:hint="eastAsia" w:ascii="仿宋" w:hAnsi="仿宋" w:eastAsia="仿宋"/>
          <w:sz w:val="28"/>
          <w:szCs w:val="28"/>
        </w:rPr>
        <w:t>。</w:t>
      </w:r>
    </w:p>
    <w:p w14:paraId="5B5B9BD6">
      <w:pPr>
        <w:rPr>
          <w:rFonts w:hint="eastAsia" w:ascii="黑体" w:hAnsi="黑体" w:eastAsia="黑体"/>
          <w:b/>
          <w:sz w:val="36"/>
          <w:szCs w:val="36"/>
        </w:rPr>
      </w:pPr>
    </w:p>
    <w:p w14:paraId="6476466B">
      <w:pPr>
        <w:rPr>
          <w:rFonts w:hint="eastAsia" w:ascii="黑体" w:hAnsi="黑体" w:eastAsia="黑体"/>
          <w:b/>
          <w:sz w:val="36"/>
          <w:szCs w:val="36"/>
        </w:rPr>
      </w:pPr>
      <w:r>
        <w:rPr>
          <w:rFonts w:hint="eastAsia" w:ascii="黑体" w:hAnsi="黑体" w:eastAsia="黑体"/>
          <w:b/>
          <w:sz w:val="36"/>
          <w:szCs w:val="36"/>
        </w:rPr>
        <w:t>【七彩关工】</w:t>
      </w:r>
    </w:p>
    <w:p w14:paraId="2D88E797">
      <w:pPr>
        <w:ind w:firstLine="723" w:firstLineChars="200"/>
        <w:rPr>
          <w:rFonts w:hint="eastAsia" w:ascii="黑体" w:hAnsi="黑体" w:eastAsia="黑体"/>
          <w:b/>
          <w:sz w:val="36"/>
          <w:szCs w:val="36"/>
        </w:rPr>
      </w:pPr>
    </w:p>
    <w:p w14:paraId="7829488B">
      <w:pPr>
        <w:ind w:firstLine="2880" w:firstLineChars="900"/>
        <w:rPr>
          <w:rFonts w:hint="eastAsia" w:ascii="楷体" w:hAnsi="楷体" w:eastAsia="楷体" w:cs="华文彩云"/>
          <w:bCs/>
          <w:sz w:val="32"/>
          <w:szCs w:val="32"/>
        </w:rPr>
      </w:pPr>
      <w:r>
        <w:rPr>
          <w:rFonts w:hint="eastAsia" w:ascii="楷体" w:hAnsi="楷体" w:eastAsia="楷体" w:cs="华文彩云"/>
          <w:bCs/>
          <w:sz w:val="32"/>
          <w:szCs w:val="32"/>
        </w:rPr>
        <w:t>如东县关工委爱眼护眼基地</w:t>
      </w:r>
    </w:p>
    <w:p w14:paraId="62D101A4">
      <w:pPr>
        <w:ind w:firstLine="2160" w:firstLineChars="600"/>
        <w:rPr>
          <w:rFonts w:hint="eastAsia" w:ascii="方正少儿简体" w:hAnsi="华文彩云" w:eastAsia="方正少儿简体" w:cs="华文彩云"/>
          <w:bCs/>
          <w:sz w:val="32"/>
          <w:szCs w:val="32"/>
        </w:rPr>
      </w:pPr>
      <w:r>
        <w:rPr>
          <w:rFonts w:hint="eastAsia" w:ascii="方正琥珀简体" w:hAnsi="方正琥珀简体" w:eastAsia="方正琥珀简体" w:cs="华文彩云"/>
          <w:bCs/>
          <w:sz w:val="36"/>
          <w:szCs w:val="36"/>
        </w:rPr>
        <w:t>视添福眼科（如东）公司  简 介</w:t>
      </w:r>
    </w:p>
    <w:p w14:paraId="0738E83E">
      <w:pPr>
        <w:ind w:firstLine="480" w:firstLineChars="200"/>
        <w:jc w:val="center"/>
        <w:rPr>
          <w:rFonts w:hint="eastAsia" w:ascii="华文彩云" w:hAnsi="华文彩云" w:eastAsia="华文彩云" w:cs="华文彩云"/>
          <w:bCs/>
          <w:sz w:val="24"/>
          <w:szCs w:val="24"/>
        </w:rPr>
      </w:pPr>
    </w:p>
    <w:p w14:paraId="2D324913">
      <w:pPr>
        <w:pStyle w:val="43"/>
        <w:snapToGrid w:val="0"/>
        <w:spacing w:line="420" w:lineRule="exact"/>
        <w:ind w:firstLine="560"/>
        <w:rPr>
          <w:rFonts w:hint="eastAsia" w:ascii="楷体" w:hAnsi="楷体" w:eastAsia="楷体"/>
          <w:sz w:val="28"/>
          <w:szCs w:val="28"/>
        </w:rPr>
      </w:pPr>
      <w:r>
        <w:rPr>
          <w:rFonts w:hint="eastAsia" w:ascii="楷体" w:hAnsi="楷体" w:eastAsia="楷体"/>
          <w:sz w:val="28"/>
          <w:szCs w:val="28"/>
        </w:rPr>
        <w:t>县关工委爱眼护眼基地位于城中街道青园北路的</w:t>
      </w:r>
      <w:bookmarkStart w:id="7" w:name="OLE_LINK41"/>
      <w:bookmarkStart w:id="8" w:name="OLE_LINK36"/>
      <w:r>
        <w:rPr>
          <w:rFonts w:hint="eastAsia" w:ascii="楷体" w:hAnsi="楷体" w:eastAsia="楷体"/>
          <w:sz w:val="28"/>
          <w:szCs w:val="28"/>
        </w:rPr>
        <w:t>视添福眼科</w:t>
      </w:r>
      <w:bookmarkEnd w:id="7"/>
      <w:bookmarkEnd w:id="8"/>
      <w:r>
        <w:rPr>
          <w:rFonts w:hint="eastAsia" w:ascii="楷体" w:hAnsi="楷体" w:eastAsia="楷体"/>
          <w:sz w:val="28"/>
          <w:szCs w:val="28"/>
        </w:rPr>
        <w:t>（如东）。</w:t>
      </w:r>
    </w:p>
    <w:p w14:paraId="7D2A1A5E">
      <w:pPr>
        <w:pStyle w:val="43"/>
        <w:snapToGrid w:val="0"/>
        <w:spacing w:line="420" w:lineRule="exact"/>
        <w:ind w:firstLine="560"/>
        <w:rPr>
          <w:rFonts w:hint="eastAsia" w:ascii="楷体" w:hAnsi="楷体" w:eastAsia="楷体"/>
          <w:sz w:val="28"/>
          <w:szCs w:val="28"/>
        </w:rPr>
      </w:pPr>
      <w:r>
        <w:rPr>
          <w:rFonts w:hint="eastAsia" w:ascii="楷体" w:hAnsi="楷体" w:eastAsia="楷体"/>
          <w:sz w:val="28"/>
          <w:szCs w:val="28"/>
        </w:rPr>
        <w:t>视添福眼科（如东）有限责任公司建立于2015年6月，董事长祁长峰、总经理祁海添；有专业视光师、验光师30人；工作用房面积1300平方米；配有先进电脑验光仪、组合验光仪、眼轴测量仪、眼压计、训练仪器等专业设备30余台；2018年12月建立关工委组织，归属县民营经济关工委领导。</w:t>
      </w:r>
    </w:p>
    <w:p w14:paraId="53427864">
      <w:pPr>
        <w:pStyle w:val="43"/>
        <w:snapToGrid w:val="0"/>
        <w:spacing w:line="420" w:lineRule="exact"/>
        <w:ind w:firstLine="560"/>
        <w:rPr>
          <w:rFonts w:hint="eastAsia" w:ascii="楷体" w:hAnsi="楷体" w:eastAsia="楷体"/>
          <w:sz w:val="28"/>
          <w:szCs w:val="28"/>
        </w:rPr>
      </w:pPr>
      <w:r>
        <w:rPr>
          <w:rFonts w:hint="eastAsia" w:ascii="楷体" w:hAnsi="楷体" w:eastAsia="楷体"/>
          <w:sz w:val="28"/>
          <w:szCs w:val="28"/>
        </w:rPr>
        <w:t>为切实贯彻落实</w:t>
      </w:r>
      <w:r>
        <w:rPr>
          <w:rFonts w:hint="eastAsia" w:ascii="楷体" w:hAnsi="楷体" w:eastAsia="楷体"/>
          <w:sz w:val="28"/>
          <w:szCs w:val="28"/>
          <w:lang w:eastAsia="zh-CN"/>
        </w:rPr>
        <w:t>《中共中央 国务院</w:t>
      </w:r>
      <w:r>
        <w:rPr>
          <w:rFonts w:hint="eastAsia" w:ascii="楷体" w:hAnsi="楷体" w:eastAsia="楷体"/>
          <w:sz w:val="28"/>
          <w:szCs w:val="28"/>
        </w:rPr>
        <w:t>关于加强青少年体育增强青少年体质的意见》和《综合防控儿童青少年近视实施方案》及中国关工委有关文件精神，2020年5月11日，县关工委、县教体局</w:t>
      </w:r>
      <w:r>
        <w:rPr>
          <w:rFonts w:hint="eastAsia" w:ascii="楷体" w:hAnsi="楷体" w:eastAsia="楷体"/>
          <w:sz w:val="28"/>
          <w:szCs w:val="28"/>
          <w:lang w:eastAsia="zh-CN"/>
        </w:rPr>
        <w:t>、县</w:t>
      </w:r>
      <w:r>
        <w:rPr>
          <w:rFonts w:hint="eastAsia" w:ascii="楷体" w:hAnsi="楷体" w:eastAsia="楷体"/>
          <w:sz w:val="28"/>
          <w:szCs w:val="28"/>
        </w:rPr>
        <w:t>市场监督管理局联合印发《2020学年度如东县视力防控实施方案》，2021年8月26日，县关工委、县教体局</w:t>
      </w:r>
      <w:r>
        <w:rPr>
          <w:rFonts w:hint="eastAsia" w:ascii="楷体" w:hAnsi="楷体" w:eastAsia="楷体"/>
          <w:sz w:val="28"/>
          <w:szCs w:val="28"/>
          <w:lang w:eastAsia="zh-CN"/>
        </w:rPr>
        <w:t>、县</w:t>
      </w:r>
      <w:r>
        <w:rPr>
          <w:rFonts w:hint="eastAsia" w:ascii="楷体" w:hAnsi="楷体" w:eastAsia="楷体"/>
          <w:sz w:val="28"/>
          <w:szCs w:val="28"/>
        </w:rPr>
        <w:t>卫健委、市场监督管理局联合印发《2021—2025学年度如东县近视防控实施方案》，成立如东县校园健康行动近视防控专家组，进行“防近”知识讲座，以建立学生视力档案为抓手，对青少年视力进行有效干预。到2024年底，视添福眼科会同教育部门在县内举办爱眼护眼知识讲座200余场次，为38000多名学生建立了视力档案，动态了解学生的视力变化，做到让没有近视的孩子远离近视，让假性近视的孩子告别近视，让已经近视的孩子控制近视</w:t>
      </w:r>
      <w:r>
        <w:rPr>
          <w:rFonts w:hint="eastAsia" w:ascii="楷体" w:hAnsi="楷体" w:eastAsia="楷体"/>
          <w:sz w:val="28"/>
          <w:szCs w:val="28"/>
          <w:lang w:eastAsia="zh-CN"/>
        </w:rPr>
        <w:t>（</w:t>
      </w:r>
      <w:r>
        <w:rPr>
          <w:rFonts w:hint="eastAsia" w:ascii="楷体" w:hAnsi="楷体" w:eastAsia="楷体"/>
          <w:sz w:val="28"/>
          <w:szCs w:val="28"/>
        </w:rPr>
        <w:t>度数</w:t>
      </w:r>
      <w:r>
        <w:rPr>
          <w:rFonts w:hint="eastAsia" w:ascii="楷体" w:hAnsi="楷体" w:eastAsia="楷体"/>
          <w:sz w:val="28"/>
          <w:szCs w:val="28"/>
          <w:lang w:eastAsia="zh-CN"/>
        </w:rPr>
        <w:t>）</w:t>
      </w:r>
      <w:r>
        <w:rPr>
          <w:rFonts w:hint="eastAsia" w:ascii="楷体" w:hAnsi="楷体" w:eastAsia="楷体"/>
          <w:sz w:val="28"/>
          <w:szCs w:val="28"/>
        </w:rPr>
        <w:t>，让患弱视的孩子快速康复。</w:t>
      </w:r>
    </w:p>
    <w:p w14:paraId="38117210">
      <w:pPr>
        <w:ind w:firstLine="560" w:firstLineChars="200"/>
        <w:rPr>
          <w:rFonts w:hint="eastAsia" w:ascii="黑体" w:hAnsi="黑体" w:eastAsia="黑体"/>
          <w:b/>
          <w:sz w:val="36"/>
          <w:szCs w:val="36"/>
        </w:rPr>
      </w:pPr>
      <w:r>
        <w:rPr>
          <w:rFonts w:hint="eastAsia" w:ascii="楷体" w:hAnsi="楷体" w:eastAsia="楷体"/>
          <w:sz w:val="28"/>
          <w:szCs w:val="28"/>
        </w:rPr>
        <w:t>视添福眼科（如东）公司多次向县关工委、县慈善总会捐资，助力贫困家庭学生成长。</w:t>
      </w:r>
    </w:p>
    <w:p w14:paraId="13661DF4">
      <w:pPr>
        <w:ind w:firstLine="560" w:firstLineChars="200"/>
        <w:jc w:val="left"/>
        <w:rPr>
          <w:rFonts w:hint="eastAsia" w:ascii="仿宋" w:hAnsi="仿宋" w:eastAsia="仿宋"/>
          <w:sz w:val="28"/>
          <w:szCs w:val="28"/>
        </w:rPr>
        <w:sectPr>
          <w:footerReference r:id="rId7" w:type="default"/>
          <w:pgSz w:w="11911" w:h="16838"/>
          <w:pgMar w:top="1440" w:right="1077" w:bottom="1440" w:left="1077" w:header="0" w:footer="1372" w:gutter="0"/>
          <w:pgNumType w:start="1"/>
          <w:cols w:space="425" w:num="1"/>
          <w:docGrid w:linePitch="312" w:charSpace="0"/>
        </w:sectPr>
      </w:pPr>
    </w:p>
    <w:p w14:paraId="4F97C27A">
      <w:pPr>
        <w:rPr>
          <w:rFonts w:hint="eastAsia" w:ascii="幼圆" w:hAnsi="黑体" w:eastAsia="幼圆" w:cs="黑体"/>
          <w:i/>
          <w:shd w:val="pct10" w:color="auto" w:fill="FFFFFF"/>
        </w:rPr>
      </w:pPr>
      <w:r>
        <w:rPr>
          <w:rFonts w:hint="eastAsia" w:ascii="幼圆" w:hAnsi="黑体" w:eastAsia="幼圆" w:cs="黑体"/>
          <w:i/>
          <w:szCs w:val="21"/>
          <w:shd w:val="pct10" w:color="auto" w:fill="FFFFFF"/>
        </w:rPr>
        <w:t xml:space="preserve">    </w:t>
      </w:r>
      <w:r>
        <w:rPr>
          <w:rFonts w:hint="eastAsia" w:ascii="幼圆" w:hAnsi="黑体" w:eastAsia="幼圆" w:cs="黑体"/>
          <w:sz w:val="24"/>
          <w:szCs w:val="24"/>
          <w:shd w:val="pct10" w:color="auto" w:fill="FFFFFF"/>
        </w:rPr>
        <w:t>如东关工</w:t>
      </w:r>
      <w:r>
        <w:rPr>
          <w:rFonts w:hint="eastAsia" w:ascii="幼圆" w:hAnsi="黑体" w:eastAsia="幼圆" w:cs="黑体"/>
          <w:i/>
          <w:shd w:val="pct10" w:color="auto" w:fill="FFFFFF"/>
        </w:rPr>
        <w:t xml:space="preserve">               </w:t>
      </w:r>
      <w:r>
        <w:rPr>
          <w:rFonts w:ascii="幼圆" w:hAnsi="黑体" w:eastAsia="幼圆" w:cs="黑体"/>
          <w:i/>
          <w:shd w:val="pct10" w:color="auto" w:fill="FFFFFF"/>
        </w:rPr>
        <w:t xml:space="preserve">         </w:t>
      </w:r>
      <w:r>
        <w:rPr>
          <w:rFonts w:hint="eastAsia" w:ascii="幼圆" w:hAnsi="黑体" w:eastAsia="幼圆" w:cs="黑体"/>
          <w:i/>
          <w:shd w:val="pct10" w:color="auto" w:fill="FFFFFF"/>
        </w:rPr>
        <w:t xml:space="preserve">      </w:t>
      </w:r>
      <w:r>
        <w:rPr>
          <w:rFonts w:ascii="幼圆" w:hAnsi="黑体" w:eastAsia="幼圆" w:cs="黑体"/>
          <w:i/>
          <w:shd w:val="pct10" w:color="auto" w:fill="FFFFFF"/>
        </w:rPr>
        <w:t xml:space="preserve"> </w:t>
      </w:r>
      <w:r>
        <w:rPr>
          <w:rFonts w:hint="eastAsia" w:ascii="幼圆" w:hAnsi="黑体" w:eastAsia="幼圆" w:cs="黑体"/>
          <w:i/>
          <w:shd w:val="pct10" w:color="auto" w:fill="FFFFFF"/>
        </w:rPr>
        <w:t xml:space="preserve">                         </w:t>
      </w:r>
      <w:r>
        <w:rPr>
          <w:rFonts w:ascii="幼圆" w:hAnsi="黑体" w:eastAsia="幼圆" w:cs="黑体"/>
          <w:i/>
          <w:shd w:val="pct10" w:color="auto" w:fill="FFFFFF"/>
        </w:rPr>
        <w:t xml:space="preserve"> </w:t>
      </w:r>
      <w:r>
        <w:rPr>
          <w:rFonts w:hint="eastAsia" w:ascii="幼圆" w:hAnsi="黑体" w:eastAsia="幼圆" w:cs="黑体"/>
          <w:i/>
          <w:shd w:val="pct10" w:color="auto" w:fill="FFFFFF"/>
        </w:rPr>
        <w:t xml:space="preserve">   </w:t>
      </w:r>
      <w:r>
        <w:rPr>
          <w:rFonts w:hint="eastAsia" w:ascii="黑体" w:hAnsi="黑体" w:eastAsia="黑体" w:cs="黑体"/>
          <w:i/>
          <w:sz w:val="32"/>
          <w:szCs w:val="32"/>
          <w:shd w:val="pct10" w:color="auto" w:fill="FFFFFF"/>
        </w:rPr>
        <w:t>活动掠影</w:t>
      </w:r>
      <w:r>
        <w:rPr>
          <w:rFonts w:hint="eastAsia" w:ascii="幼圆" w:hAnsi="黑体" w:eastAsia="幼圆" w:cs="黑体"/>
          <w:i/>
          <w:shd w:val="pct10" w:color="auto" w:fill="FFFFFF"/>
        </w:rPr>
        <w:t xml:space="preserve">       </w:t>
      </w:r>
    </w:p>
    <w:p w14:paraId="0C0C9BF0">
      <w:pPr>
        <w:ind w:firstLine="640" w:firstLineChars="200"/>
        <w:rPr>
          <w:rFonts w:hint="eastAsia" w:ascii="幼圆" w:hAnsi="黑体" w:cs="黑体"/>
          <w:i/>
          <w:shd w:val="pct10" w:color="auto" w:fill="FFFFFF"/>
        </w:rPr>
      </w:pPr>
      <w:r>
        <w:rPr>
          <w:sz w:val="32"/>
          <w:szCs w:val="32"/>
        </w:rPr>
        <w:drawing>
          <wp:anchor distT="0" distB="0" distL="0" distR="0" simplePos="0" relativeHeight="251668480" behindDoc="1" locked="0" layoutInCell="1" allowOverlap="1">
            <wp:simplePos x="0" y="0"/>
            <wp:positionH relativeFrom="column">
              <wp:posOffset>3322320</wp:posOffset>
            </wp:positionH>
            <wp:positionV relativeFrom="paragraph">
              <wp:posOffset>218440</wp:posOffset>
            </wp:positionV>
            <wp:extent cx="2820670" cy="1818005"/>
            <wp:effectExtent l="0" t="0" r="13970" b="10795"/>
            <wp:wrapNone/>
            <wp:docPr id="8" name="图片 8" descr="D:\xwechat_files\wxid_nmtpoila463b12_155a\temp\RWTemp\2026-03\7234beefa0b4d6cf24d2df60adc783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xwechat_files\wxid_nmtpoila463b12_155a\temp\RWTemp\2026-03\7234beefa0b4d6cf24d2df60adc783f0.jpg"/>
                    <pic:cNvPicPr>
                      <a:picLocks noChangeAspect="1" noChangeArrowheads="1"/>
                    </pic:cNvPicPr>
                  </pic:nvPicPr>
                  <pic:blipFill>
                    <a:blip r:embed="rId21"/>
                    <a:srcRect/>
                    <a:stretch>
                      <a:fillRect/>
                    </a:stretch>
                  </pic:blipFill>
                  <pic:spPr>
                    <a:xfrm>
                      <a:off x="0" y="0"/>
                      <a:ext cx="2820670" cy="1823832"/>
                    </a:xfrm>
                    <a:prstGeom prst="rect">
                      <a:avLst/>
                    </a:prstGeom>
                    <a:noFill/>
                    <a:ln>
                      <a:noFill/>
                    </a:ln>
                  </pic:spPr>
                </pic:pic>
              </a:graphicData>
            </a:graphic>
          </wp:anchor>
        </w:drawing>
      </w:r>
      <w:r>
        <w:rPr>
          <w:rFonts w:hint="eastAsia" w:ascii="幼圆" w:hAnsi="黑体" w:cs="黑体"/>
          <w:i/>
          <w:shd w:val="pct10" w:color="auto" w:fill="FFFFFF"/>
        </w:rPr>
        <w:drawing>
          <wp:anchor distT="0" distB="0" distL="114300" distR="114300" simplePos="0" relativeHeight="251667456" behindDoc="1" locked="0" layoutInCell="1" allowOverlap="1">
            <wp:simplePos x="0" y="0"/>
            <wp:positionH relativeFrom="column">
              <wp:posOffset>53975</wp:posOffset>
            </wp:positionH>
            <wp:positionV relativeFrom="paragraph">
              <wp:posOffset>213995</wp:posOffset>
            </wp:positionV>
            <wp:extent cx="2981960" cy="1823720"/>
            <wp:effectExtent l="0" t="0" r="5080" b="5080"/>
            <wp:wrapNone/>
            <wp:docPr id="6" name="图片 6" descr="微信图片_20260305122301_430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60305122301_430_4"/>
                    <pic:cNvPicPr>
                      <a:picLocks noChangeAspect="1"/>
                    </pic:cNvPicPr>
                  </pic:nvPicPr>
                  <pic:blipFill>
                    <a:blip r:embed="rId22"/>
                    <a:stretch>
                      <a:fillRect/>
                    </a:stretch>
                  </pic:blipFill>
                  <pic:spPr>
                    <a:xfrm>
                      <a:off x="0" y="0"/>
                      <a:ext cx="2981960" cy="1823720"/>
                    </a:xfrm>
                    <a:prstGeom prst="rect">
                      <a:avLst/>
                    </a:prstGeom>
                  </pic:spPr>
                </pic:pic>
              </a:graphicData>
            </a:graphic>
          </wp:anchor>
        </w:drawing>
      </w:r>
      <w:r>
        <mc:AlternateContent>
          <mc:Choice Requires="wps">
            <w:drawing>
              <wp:inline distT="0" distB="0" distL="114300" distR="114300">
                <wp:extent cx="309245" cy="309245"/>
                <wp:effectExtent l="0" t="0" r="0" b="0"/>
                <wp:docPr id="17" name="图片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9245" cy="309245"/>
                        </a:xfrm>
                        <a:prstGeom prst="rect">
                          <a:avLst/>
                        </a:prstGeom>
                        <a:noFill/>
                        <a:ln>
                          <a:noFill/>
                        </a:ln>
                      </wps:spPr>
                      <wps:bodyPr upright="1"/>
                    </wps:wsp>
                  </a:graphicData>
                </a:graphic>
              </wp:inline>
            </w:drawing>
          </mc:Choice>
          <mc:Fallback>
            <w:pict>
              <v:rect id="图片 2" o:spid="_x0000_s1026" o:spt="1" style="height:24.35pt;width:24.35pt;" filled="f" stroked="f" coordsize="21600,21600" o:gfxdata="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oBfezTAAAAAwEA&#10;AA8AAAAAAAAAAQAgAAAAIgAAAGRycy9kb3ducmV2LnhtbFBLAQIUABQAAAAIAIdO4kCYyYXZrQEA&#10;AGIDAAAOAAAAAAAAAAEAIAAAACIBAABkcnMvZTJvRG9jLnhtbFBLBQYAAAAABgAGAFkBAABBBQAA&#10;AAA=&#10;">
                <v:fill on="f" focussize="0,0"/>
                <v:stroke on="f"/>
                <v:imagedata o:title=""/>
                <o:lock v:ext="edit" aspectratio="t"/>
                <w10:wrap type="none"/>
                <w10:anchorlock/>
              </v:rect>
            </w:pict>
          </mc:Fallback>
        </mc:AlternateContent>
      </w:r>
      <w:r>
        <mc:AlternateContent>
          <mc:Choice Requires="wps">
            <w:drawing>
              <wp:inline distT="0" distB="0" distL="114300" distR="114300">
                <wp:extent cx="309245" cy="309245"/>
                <wp:effectExtent l="0" t="0" r="0" b="0"/>
                <wp:docPr id="20" name="图片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9245" cy="309245"/>
                        </a:xfrm>
                        <a:prstGeom prst="rect">
                          <a:avLst/>
                        </a:prstGeom>
                        <a:noFill/>
                        <a:ln>
                          <a:noFill/>
                        </a:ln>
                      </wps:spPr>
                      <wps:bodyPr upright="1"/>
                    </wps:wsp>
                  </a:graphicData>
                </a:graphic>
              </wp:inline>
            </w:drawing>
          </mc:Choice>
          <mc:Fallback>
            <w:pict>
              <v:rect id="图片 3" o:spid="_x0000_s1026" o:spt="1" style="height:24.35pt;width:24.35pt;" filled="f" stroked="f" coordsize="21600,21600" o:gfxdata="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KAX3s0wAAAAMB&#10;AAAPAAAAAAAAAAEAIAAAACIAAABkcnMvZG93bnJldi54bWxQSwECFAAUAAAACACHTuJAGRRI0a4B&#10;AABiAwAADgAAAAAAAAABACAAAAAiAQAAZHJzL2Uyb0RvYy54bWxQSwUGAAAAAAYABgBZAQAAQgUA&#10;AAAA&#10;">
                <v:fill on="f" focussize="0,0"/>
                <v:stroke on="f"/>
                <v:imagedata o:title=""/>
                <o:lock v:ext="edit" aspectratio="t"/>
                <w10:wrap type="none"/>
                <w10:anchorlock/>
              </v:rect>
            </w:pict>
          </mc:Fallback>
        </mc:AlternateContent>
      </w:r>
    </w:p>
    <w:p w14:paraId="5AC702F4">
      <w:pPr>
        <w:tabs>
          <w:tab w:val="left" w:pos="1214"/>
        </w:tabs>
        <w:jc w:val="left"/>
      </w:pPr>
    </w:p>
    <w:p w14:paraId="1FC93065">
      <w:pPr>
        <w:tabs>
          <w:tab w:val="left" w:pos="1214"/>
        </w:tabs>
        <w:jc w:val="left"/>
      </w:pPr>
    </w:p>
    <w:p w14:paraId="04525FCC">
      <w:pPr>
        <w:tabs>
          <w:tab w:val="left" w:pos="1214"/>
        </w:tabs>
        <w:jc w:val="left"/>
      </w:pPr>
    </w:p>
    <w:p w14:paraId="6731C510">
      <w:pPr>
        <w:tabs>
          <w:tab w:val="left" w:pos="1214"/>
        </w:tabs>
        <w:jc w:val="left"/>
      </w:pPr>
    </w:p>
    <w:p w14:paraId="7B61DA3D">
      <w:pPr>
        <w:tabs>
          <w:tab w:val="left" w:pos="1214"/>
        </w:tabs>
        <w:jc w:val="left"/>
      </w:pPr>
    </w:p>
    <w:p w14:paraId="73FE57C9">
      <w:pPr>
        <w:tabs>
          <w:tab w:val="left" w:pos="1214"/>
        </w:tabs>
        <w:jc w:val="left"/>
      </w:pPr>
    </w:p>
    <w:p w14:paraId="7F7A9D25">
      <w:pPr>
        <w:tabs>
          <w:tab w:val="left" w:pos="1214"/>
        </w:tabs>
        <w:jc w:val="left"/>
      </w:pPr>
    </w:p>
    <w:p w14:paraId="1DEBA0A2">
      <w:pPr>
        <w:spacing w:line="260" w:lineRule="exact"/>
        <w:ind w:firstLine="420" w:firstLineChars="200"/>
        <w:rPr>
          <w:rFonts w:hint="eastAsia" w:ascii="楷体" w:hAnsi="楷体" w:eastAsia="楷体" w:cs="楷体"/>
          <w:szCs w:val="21"/>
        </w:rPr>
        <w:sectPr>
          <w:footerReference r:id="rId8" w:type="default"/>
          <w:pgSz w:w="11911" w:h="16838"/>
          <w:pgMar w:top="1440" w:right="1077" w:bottom="1440" w:left="1077" w:header="0" w:footer="1372" w:gutter="0"/>
          <w:pgNumType w:start="1"/>
          <w:cols w:space="425" w:num="1"/>
          <w:docGrid w:linePitch="312" w:charSpace="0"/>
        </w:sectPr>
      </w:pPr>
    </w:p>
    <w:p w14:paraId="737E3AFE">
      <w:pPr>
        <w:spacing w:line="260" w:lineRule="exact"/>
        <w:ind w:firstLine="420" w:firstLineChars="200"/>
        <w:rPr>
          <w:rFonts w:hint="eastAsia" w:ascii="楷体" w:hAnsi="楷体" w:eastAsia="楷体" w:cs="楷体"/>
          <w:szCs w:val="21"/>
        </w:rPr>
      </w:pPr>
      <w:r>
        <w:rPr>
          <w:rFonts w:hint="eastAsia" w:ascii="楷体" w:hAnsi="楷体" w:eastAsia="楷体" w:cs="楷体"/>
          <w:szCs w:val="21"/>
        </w:rPr>
        <w:t>栟茶镇茗海社区关工委组织少年儿童开展“学雷锋”主题实践活动。</w:t>
      </w:r>
    </w:p>
    <w:p w14:paraId="4CAA21CD">
      <w:pPr>
        <w:spacing w:line="260" w:lineRule="exact"/>
        <w:ind w:firstLine="420" w:firstLineChars="200"/>
        <w:rPr>
          <w:rFonts w:hint="eastAsia" w:ascii="楷体" w:hAnsi="楷体" w:eastAsia="楷体" w:cs="楷体"/>
          <w:szCs w:val="21"/>
        </w:rPr>
        <w:sectPr>
          <w:footerReference r:id="rId9" w:type="default"/>
          <w:type w:val="continuous"/>
          <w:pgSz w:w="11911" w:h="16838"/>
          <w:pgMar w:top="1440" w:right="1077" w:bottom="1440" w:left="1077" w:header="0" w:footer="1372" w:gutter="0"/>
          <w:pgNumType w:start="1"/>
          <w:cols w:equalWidth="0" w:num="2">
            <w:col w:w="4666" w:space="425"/>
            <w:col w:w="4666"/>
          </w:cols>
          <w:docGrid w:linePitch="312" w:charSpace="0"/>
        </w:sectPr>
      </w:pPr>
      <w:r>
        <w:rPr>
          <w:rFonts w:hint="eastAsia" w:ascii="楷体" w:hAnsi="楷体" w:eastAsia="楷体" w:cs="楷体"/>
          <w:szCs w:val="21"/>
        </w:rPr>
        <w:t>丰利镇花园桥村校外辅导站、文明实践站组织孩子们植树。</w:t>
      </w:r>
    </w:p>
    <w:p w14:paraId="35DF954F">
      <w:pPr>
        <w:spacing w:line="260" w:lineRule="exact"/>
        <w:ind w:firstLine="420" w:firstLineChars="200"/>
      </w:pPr>
      <w:r>
        <w:rPr>
          <w:rFonts w:hint="eastAsia"/>
        </w:rPr>
        <w:drawing>
          <wp:anchor distT="0" distB="0" distL="114300" distR="114300" simplePos="0" relativeHeight="251669504" behindDoc="1" locked="0" layoutInCell="1" allowOverlap="1">
            <wp:simplePos x="0" y="0"/>
            <wp:positionH relativeFrom="column">
              <wp:posOffset>46355</wp:posOffset>
            </wp:positionH>
            <wp:positionV relativeFrom="paragraph">
              <wp:posOffset>120015</wp:posOffset>
            </wp:positionV>
            <wp:extent cx="2976245" cy="1936750"/>
            <wp:effectExtent l="0" t="0" r="10795" b="13970"/>
            <wp:wrapNone/>
            <wp:docPr id="15" name="图片 15" descr="95cd9a987eb8aa6af337f88769c4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5cd9a987eb8aa6af337f88769c41310"/>
                    <pic:cNvPicPr>
                      <a:picLocks noChangeAspect="1"/>
                    </pic:cNvPicPr>
                  </pic:nvPicPr>
                  <pic:blipFill>
                    <a:blip r:embed="rId23"/>
                    <a:stretch>
                      <a:fillRect/>
                    </a:stretch>
                  </pic:blipFill>
                  <pic:spPr>
                    <a:xfrm>
                      <a:off x="0" y="0"/>
                      <a:ext cx="2976245" cy="1936750"/>
                    </a:xfrm>
                    <a:prstGeom prst="rect">
                      <a:avLst/>
                    </a:prstGeom>
                  </pic:spPr>
                </pic:pic>
              </a:graphicData>
            </a:graphic>
          </wp:anchor>
        </w:drawing>
      </w:r>
      <w:r>
        <w:rPr>
          <w:rFonts w:hint="eastAsia" w:ascii="宋体" w:hAnsi="宋体" w:cs="宋体"/>
          <w:color w:val="000000"/>
          <w:kern w:val="0"/>
          <w:szCs w:val="21"/>
          <w:lang w:bidi="ar"/>
        </w:rPr>
        <w:drawing>
          <wp:anchor distT="0" distB="0" distL="114300" distR="114300" simplePos="0" relativeHeight="251670528" behindDoc="1" locked="0" layoutInCell="1" allowOverlap="1">
            <wp:simplePos x="0" y="0"/>
            <wp:positionH relativeFrom="column">
              <wp:posOffset>3292475</wp:posOffset>
            </wp:positionH>
            <wp:positionV relativeFrom="paragraph">
              <wp:posOffset>100965</wp:posOffset>
            </wp:positionV>
            <wp:extent cx="2833370" cy="1908810"/>
            <wp:effectExtent l="0" t="0" r="0" b="11430"/>
            <wp:wrapTight wrapText="bothSides">
              <wp:wrapPolygon>
                <wp:start x="0" y="0"/>
                <wp:lineTo x="0" y="21384"/>
                <wp:lineTo x="21494" y="21384"/>
                <wp:lineTo x="21494" y="0"/>
                <wp:lineTo x="0" y="0"/>
              </wp:wrapPolygon>
            </wp:wrapTight>
            <wp:docPr id="16" name="图片 16" descr="微信图片_20260312152858_447_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60312152858_447_177"/>
                    <pic:cNvPicPr>
                      <a:picLocks noChangeAspect="1"/>
                    </pic:cNvPicPr>
                  </pic:nvPicPr>
                  <pic:blipFill>
                    <a:blip r:embed="rId24"/>
                    <a:stretch>
                      <a:fillRect/>
                    </a:stretch>
                  </pic:blipFill>
                  <pic:spPr>
                    <a:xfrm>
                      <a:off x="0" y="0"/>
                      <a:ext cx="2833370" cy="1908810"/>
                    </a:xfrm>
                    <a:prstGeom prst="rect">
                      <a:avLst/>
                    </a:prstGeom>
                  </pic:spPr>
                </pic:pic>
              </a:graphicData>
            </a:graphic>
          </wp:anchor>
        </w:drawing>
      </w:r>
    </w:p>
    <w:p w14:paraId="5D6FB763">
      <w:pPr>
        <w:spacing w:line="260" w:lineRule="exact"/>
      </w:pPr>
    </w:p>
    <w:p w14:paraId="21DB39F1">
      <w:pPr>
        <w:spacing w:line="260" w:lineRule="exact"/>
      </w:pPr>
    </w:p>
    <w:p w14:paraId="724A9862">
      <w:pPr>
        <w:spacing w:line="260" w:lineRule="exact"/>
      </w:pPr>
    </w:p>
    <w:p w14:paraId="32C4CC88">
      <w:pPr>
        <w:spacing w:line="260" w:lineRule="exact"/>
      </w:pPr>
    </w:p>
    <w:p w14:paraId="42E74AA8">
      <w:pPr>
        <w:spacing w:line="260" w:lineRule="exact"/>
      </w:pPr>
    </w:p>
    <w:p w14:paraId="3E27F349">
      <w:pPr>
        <w:spacing w:line="260" w:lineRule="exact"/>
      </w:pPr>
    </w:p>
    <w:p w14:paraId="1DAD12B6">
      <w:pPr>
        <w:spacing w:line="260" w:lineRule="exact"/>
      </w:pPr>
    </w:p>
    <w:p w14:paraId="13B385C5">
      <w:pPr>
        <w:spacing w:line="260" w:lineRule="exact"/>
      </w:pPr>
    </w:p>
    <w:p w14:paraId="691F8C23">
      <w:pPr>
        <w:spacing w:line="260" w:lineRule="exact"/>
      </w:pPr>
    </w:p>
    <w:p w14:paraId="7A50160B">
      <w:pPr>
        <w:spacing w:line="260" w:lineRule="exact"/>
      </w:pPr>
    </w:p>
    <w:p w14:paraId="6D6AA372">
      <w:pPr>
        <w:spacing w:line="260" w:lineRule="exact"/>
      </w:pPr>
    </w:p>
    <w:p w14:paraId="2F0D4B92">
      <w:pPr>
        <w:spacing w:line="260" w:lineRule="exact"/>
      </w:pPr>
    </w:p>
    <w:p w14:paraId="2C18DCF5">
      <w:pPr>
        <w:spacing w:line="260" w:lineRule="exact"/>
        <w:ind w:firstLine="420" w:firstLineChars="200"/>
        <w:rPr>
          <w:rFonts w:hint="eastAsia" w:ascii="楷体" w:hAnsi="楷体" w:eastAsia="楷体" w:cs="楷体"/>
          <w:szCs w:val="21"/>
        </w:rPr>
        <w:sectPr>
          <w:type w:val="continuous"/>
          <w:pgSz w:w="11911" w:h="16838"/>
          <w:pgMar w:top="1440" w:right="1077" w:bottom="1440" w:left="1077" w:header="0" w:footer="1372" w:gutter="0"/>
          <w:pgNumType w:start="1"/>
          <w:cols w:space="425" w:num="1"/>
          <w:docGrid w:linePitch="312" w:charSpace="0"/>
        </w:sectPr>
      </w:pPr>
    </w:p>
    <w:p w14:paraId="50E17054">
      <w:pPr>
        <w:spacing w:line="260" w:lineRule="exact"/>
        <w:ind w:firstLine="560" w:firstLineChars="200"/>
        <w:rPr>
          <w:rFonts w:hint="eastAsia" w:ascii="楷体" w:hAnsi="楷体" w:eastAsia="楷体" w:cs="楷体"/>
        </w:rPr>
      </w:pPr>
      <w:r>
        <w:rPr>
          <w:rFonts w:hint="eastAsia" w:ascii="宋体" w:hAnsi="宋体" w:cs="宋体"/>
          <w:sz w:val="28"/>
          <w:szCs w:val="28"/>
        </w:rPr>
        <w:drawing>
          <wp:anchor distT="0" distB="0" distL="114300" distR="114300" simplePos="0" relativeHeight="251671552" behindDoc="0" locked="0" layoutInCell="1" allowOverlap="1">
            <wp:simplePos x="0" y="0"/>
            <wp:positionH relativeFrom="column">
              <wp:posOffset>21590</wp:posOffset>
            </wp:positionH>
            <wp:positionV relativeFrom="paragraph">
              <wp:posOffset>692150</wp:posOffset>
            </wp:positionV>
            <wp:extent cx="3071495" cy="2041525"/>
            <wp:effectExtent l="0" t="0" r="0" b="0"/>
            <wp:wrapSquare wrapText="bothSides"/>
            <wp:docPr id="18" name="图片 18" descr="IMG2026040113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20260401134845"/>
                    <pic:cNvPicPr>
                      <a:picLocks noChangeAspect="1"/>
                    </pic:cNvPicPr>
                  </pic:nvPicPr>
                  <pic:blipFill>
                    <a:blip r:embed="rId25"/>
                    <a:srcRect b="11384"/>
                    <a:stretch>
                      <a:fillRect/>
                    </a:stretch>
                  </pic:blipFill>
                  <pic:spPr>
                    <a:xfrm>
                      <a:off x="0" y="0"/>
                      <a:ext cx="3071495" cy="2041525"/>
                    </a:xfrm>
                    <a:prstGeom prst="rect">
                      <a:avLst/>
                    </a:prstGeom>
                  </pic:spPr>
                </pic:pic>
              </a:graphicData>
            </a:graphic>
          </wp:anchor>
        </w:drawing>
      </w:r>
      <w:r>
        <w:rPr>
          <w:rFonts w:hint="eastAsia" w:ascii="楷体" w:hAnsi="楷体" w:eastAsia="楷体" w:cs="楷体"/>
        </w:rPr>
        <w:t>河口小学、河口镇关工委组织四至六年级的少先队员代表走进如东双爱家庭农场，参观智能葡萄园</w:t>
      </w:r>
      <w:r>
        <w:rPr>
          <w:rFonts w:hint="eastAsia" w:ascii="楷体" w:hAnsi="楷体" w:eastAsia="楷体" w:cs="楷体"/>
          <w:szCs w:val="21"/>
        </w:rPr>
        <w:t>。</w:t>
      </w:r>
    </w:p>
    <w:p w14:paraId="0DBE12F0">
      <w:pPr>
        <w:spacing w:line="260" w:lineRule="exact"/>
        <w:ind w:left="210" w:leftChars="100" w:firstLine="430" w:firstLineChars="0"/>
        <w:rPr>
          <w:rFonts w:hint="eastAsia" w:ascii="楷体" w:hAnsi="楷体" w:eastAsia="楷体" w:cs="楷体"/>
          <w:lang w:val="en-US" w:eastAsia="zh-CN"/>
        </w:rPr>
      </w:pPr>
      <w:r>
        <w:rPr>
          <w:rFonts w:hint="eastAsia" w:ascii="楷体" w:hAnsi="楷体" w:eastAsia="楷体" w:cs="楷体"/>
        </w:rPr>
        <w:t xml:space="preserve">                                            </w:t>
      </w:r>
      <w:r>
        <w:rPr>
          <w:rFonts w:hint="eastAsia" w:ascii="楷体" w:hAnsi="楷体" w:eastAsia="楷体" w:cs="楷体"/>
          <w:lang w:val="en-US" w:eastAsia="zh-CN"/>
        </w:rPr>
        <w:t xml:space="preserve">     </w:t>
      </w:r>
    </w:p>
    <w:p w14:paraId="739F31BC">
      <w:pPr>
        <w:spacing w:line="260" w:lineRule="exact"/>
        <w:ind w:left="210" w:leftChars="100" w:firstLine="430" w:firstLineChars="0"/>
        <w:rPr>
          <w:rFonts w:hint="eastAsia" w:ascii="楷体" w:hAnsi="楷体" w:eastAsia="楷体" w:cs="楷体"/>
          <w:szCs w:val="21"/>
        </w:rPr>
        <w:sectPr>
          <w:type w:val="continuous"/>
          <w:pgSz w:w="11911" w:h="16838"/>
          <w:pgMar w:top="1440" w:right="1077" w:bottom="1440" w:left="1077" w:header="0" w:footer="1372" w:gutter="0"/>
          <w:pgNumType w:start="1"/>
          <w:cols w:equalWidth="0" w:num="2">
            <w:col w:w="4666" w:space="425"/>
            <w:col w:w="4666"/>
          </w:cols>
          <w:docGrid w:linePitch="312" w:charSpace="0"/>
        </w:sectPr>
      </w:pPr>
      <w:r>
        <w:rPr>
          <w:rFonts w:hint="eastAsia" w:ascii="楷体" w:hAnsi="楷体" w:eastAsia="楷体" w:cs="楷体"/>
        </w:rPr>
        <w:t>洋口港实验小学、长沙镇教育关工委组织四年级学生开展“植梅迎春风 童心护新绿”植树实践活动。</w:t>
      </w:r>
    </w:p>
    <w:p w14:paraId="3D43F6BA">
      <w:pPr>
        <w:spacing w:line="260" w:lineRule="exact"/>
        <w:ind w:firstLine="420" w:firstLineChars="200"/>
        <w:rPr>
          <w:rFonts w:hint="eastAsia" w:ascii="楷体" w:hAnsi="楷体" w:eastAsia="楷体" w:cs="楷体"/>
          <w:szCs w:val="21"/>
        </w:rPr>
      </w:pPr>
      <w:r>
        <w:rPr>
          <w:rFonts w:hint="eastAsia" w:ascii="楷体" w:hAnsi="楷体" w:eastAsia="楷体" w:cs="楷体"/>
          <w:szCs w:val="21"/>
        </w:rPr>
        <w:drawing>
          <wp:anchor distT="0" distB="0" distL="114300" distR="114300" simplePos="0" relativeHeight="251673600" behindDoc="1" locked="0" layoutInCell="1" allowOverlap="1">
            <wp:simplePos x="0" y="0"/>
            <wp:positionH relativeFrom="column">
              <wp:posOffset>129540</wp:posOffset>
            </wp:positionH>
            <wp:positionV relativeFrom="paragraph">
              <wp:posOffset>22225</wp:posOffset>
            </wp:positionV>
            <wp:extent cx="2803525" cy="2051685"/>
            <wp:effectExtent l="0" t="0" r="635" b="5715"/>
            <wp:wrapNone/>
            <wp:docPr id="19" name="图片 19" descr="4月4日，马塘镇关工委组织马塘镇各中小学师生前往马塘革命烈士纪念馆，祭奠革命先烈。（沈建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月4日，马塘镇关工委组织马塘镇各中小学师生前往马塘革命烈士纪念馆，祭奠革命先烈。（沈建军）"/>
                    <pic:cNvPicPr>
                      <a:picLocks noChangeAspect="1"/>
                    </pic:cNvPicPr>
                  </pic:nvPicPr>
                  <pic:blipFill>
                    <a:blip r:embed="rId26"/>
                    <a:stretch>
                      <a:fillRect/>
                    </a:stretch>
                  </pic:blipFill>
                  <pic:spPr>
                    <a:xfrm>
                      <a:off x="0" y="0"/>
                      <a:ext cx="2803525" cy="2051685"/>
                    </a:xfrm>
                    <a:prstGeom prst="rect">
                      <a:avLst/>
                    </a:prstGeom>
                  </pic:spPr>
                </pic:pic>
              </a:graphicData>
            </a:graphic>
          </wp:anchor>
        </w:drawing>
      </w:r>
    </w:p>
    <w:p w14:paraId="735D1A1B">
      <w:pPr>
        <w:spacing w:line="260" w:lineRule="exact"/>
        <w:ind w:firstLine="420" w:firstLineChars="200"/>
        <w:rPr>
          <w:rFonts w:hint="eastAsia" w:ascii="楷体" w:hAnsi="楷体" w:eastAsia="楷体" w:cs="楷体"/>
          <w:szCs w:val="21"/>
        </w:rPr>
      </w:pPr>
    </w:p>
    <w:p w14:paraId="55BF6429">
      <w:pPr>
        <w:spacing w:line="260" w:lineRule="exact"/>
        <w:ind w:firstLine="420" w:firstLineChars="200"/>
        <w:rPr>
          <w:rFonts w:hint="eastAsia" w:ascii="楷体" w:hAnsi="楷体" w:eastAsia="楷体" w:cs="楷体"/>
          <w:szCs w:val="21"/>
        </w:rPr>
      </w:pPr>
    </w:p>
    <w:p w14:paraId="2A725788">
      <w:pPr>
        <w:spacing w:line="260" w:lineRule="exact"/>
        <w:ind w:firstLine="420" w:firstLineChars="200"/>
        <w:rPr>
          <w:rFonts w:hint="eastAsia" w:ascii="楷体" w:hAnsi="楷体" w:eastAsia="楷体" w:cs="楷体"/>
          <w:szCs w:val="21"/>
        </w:rPr>
      </w:pPr>
    </w:p>
    <w:p w14:paraId="7F94BFB0">
      <w:pPr>
        <w:spacing w:line="260" w:lineRule="exact"/>
        <w:ind w:firstLine="420" w:firstLineChars="200"/>
        <w:rPr>
          <w:rFonts w:hint="eastAsia" w:ascii="楷体" w:hAnsi="楷体" w:eastAsia="楷体" w:cs="楷体"/>
          <w:szCs w:val="21"/>
        </w:rPr>
      </w:pPr>
    </w:p>
    <w:p w14:paraId="088AC77D">
      <w:pPr>
        <w:spacing w:line="260" w:lineRule="exact"/>
        <w:ind w:firstLine="420" w:firstLineChars="200"/>
        <w:rPr>
          <w:rFonts w:hint="eastAsia" w:ascii="楷体" w:hAnsi="楷体" w:eastAsia="楷体" w:cs="楷体"/>
          <w:szCs w:val="21"/>
        </w:rPr>
      </w:pPr>
    </w:p>
    <w:p w14:paraId="4F13C653">
      <w:pPr>
        <w:spacing w:line="260" w:lineRule="exact"/>
        <w:ind w:firstLine="420" w:firstLineChars="200"/>
        <w:rPr>
          <w:rFonts w:hint="eastAsia" w:ascii="楷体" w:hAnsi="楷体" w:eastAsia="楷体" w:cs="楷体"/>
          <w:szCs w:val="21"/>
        </w:rPr>
      </w:pPr>
    </w:p>
    <w:p w14:paraId="44AC35AB">
      <w:pPr>
        <w:spacing w:line="260" w:lineRule="exact"/>
        <w:ind w:firstLine="420" w:firstLineChars="200"/>
        <w:rPr>
          <w:rFonts w:hint="eastAsia" w:ascii="楷体" w:hAnsi="楷体" w:eastAsia="楷体" w:cs="楷体"/>
          <w:szCs w:val="21"/>
        </w:rPr>
      </w:pPr>
    </w:p>
    <w:p w14:paraId="1D93C0F5">
      <w:pPr>
        <w:spacing w:line="260" w:lineRule="exact"/>
        <w:ind w:firstLine="420" w:firstLineChars="200"/>
        <w:rPr>
          <w:rFonts w:hint="eastAsia" w:ascii="楷体" w:hAnsi="楷体" w:eastAsia="楷体" w:cs="楷体"/>
          <w:szCs w:val="21"/>
        </w:rPr>
      </w:pPr>
    </w:p>
    <w:p w14:paraId="485E36B1">
      <w:pPr>
        <w:spacing w:line="260" w:lineRule="exact"/>
        <w:ind w:firstLine="420" w:firstLineChars="200"/>
        <w:rPr>
          <w:rFonts w:hint="eastAsia" w:ascii="楷体" w:hAnsi="楷体" w:eastAsia="楷体" w:cs="楷体"/>
          <w:szCs w:val="21"/>
        </w:rPr>
      </w:pPr>
    </w:p>
    <w:p w14:paraId="61650D46">
      <w:pPr>
        <w:spacing w:line="260" w:lineRule="exact"/>
        <w:ind w:firstLine="420" w:firstLineChars="200"/>
        <w:rPr>
          <w:rFonts w:hint="eastAsia" w:ascii="楷体" w:hAnsi="楷体" w:eastAsia="楷体" w:cs="楷体"/>
          <w:szCs w:val="21"/>
        </w:rPr>
      </w:pPr>
    </w:p>
    <w:p w14:paraId="7CBB229F">
      <w:pPr>
        <w:spacing w:line="260" w:lineRule="exact"/>
        <w:ind w:firstLine="420" w:firstLineChars="200"/>
        <w:rPr>
          <w:rFonts w:hint="eastAsia" w:ascii="楷体" w:hAnsi="楷体" w:eastAsia="楷体" w:cs="楷体"/>
          <w:szCs w:val="21"/>
        </w:rPr>
      </w:pPr>
    </w:p>
    <w:p w14:paraId="322C390E">
      <w:pPr>
        <w:spacing w:line="260" w:lineRule="exact"/>
        <w:ind w:firstLine="420" w:firstLineChars="200"/>
        <w:rPr>
          <w:rFonts w:hint="eastAsia" w:ascii="楷体" w:hAnsi="楷体" w:eastAsia="楷体" w:cs="楷体"/>
          <w:szCs w:val="21"/>
        </w:rPr>
      </w:pPr>
    </w:p>
    <w:p w14:paraId="65959B56">
      <w:pPr>
        <w:spacing w:line="260" w:lineRule="exact"/>
        <w:ind w:firstLine="420" w:firstLineChars="200"/>
        <w:rPr>
          <w:rFonts w:hint="eastAsia" w:ascii="楷体" w:hAnsi="楷体" w:eastAsia="楷体" w:cs="楷体"/>
          <w:szCs w:val="21"/>
        </w:rPr>
        <w:sectPr>
          <w:type w:val="continuous"/>
          <w:pgSz w:w="11911" w:h="16838"/>
          <w:pgMar w:top="1440" w:right="1077" w:bottom="1440" w:left="1077" w:header="0" w:footer="1372" w:gutter="0"/>
          <w:pgNumType w:start="1"/>
          <w:cols w:space="425" w:num="1"/>
          <w:docGrid w:linePitch="312" w:charSpace="0"/>
        </w:sectPr>
      </w:pPr>
    </w:p>
    <w:p w14:paraId="3775167F">
      <w:pPr>
        <w:spacing w:line="260" w:lineRule="exact"/>
        <w:ind w:firstLine="420" w:firstLineChars="200"/>
        <w:rPr>
          <w:rFonts w:hint="eastAsia" w:ascii="楷体" w:hAnsi="楷体" w:eastAsia="楷体" w:cs="楷体"/>
        </w:rPr>
      </w:pPr>
    </w:p>
    <w:p w14:paraId="21ECE154">
      <w:pPr>
        <w:spacing w:line="260" w:lineRule="exact"/>
        <w:ind w:firstLine="420" w:firstLineChars="200"/>
        <w:rPr>
          <w:rFonts w:hint="eastAsia" w:ascii="楷体" w:hAnsi="楷体" w:eastAsia="楷体" w:cs="楷体"/>
        </w:rPr>
        <w:sectPr>
          <w:type w:val="continuous"/>
          <w:pgSz w:w="11911" w:h="16838"/>
          <w:pgMar w:top="1440" w:right="1077" w:bottom="1440" w:left="1077" w:header="0" w:footer="1372" w:gutter="0"/>
          <w:pgNumType w:start="1"/>
          <w:cols w:equalWidth="0" w:num="2">
            <w:col w:w="4666" w:space="425"/>
            <w:col w:w="4666"/>
          </w:cols>
          <w:docGrid w:linePitch="312" w:charSpace="0"/>
        </w:sectPr>
      </w:pPr>
    </w:p>
    <w:p w14:paraId="178D092B">
      <w:pPr>
        <w:spacing w:line="260" w:lineRule="exact"/>
        <w:ind w:firstLine="420" w:firstLineChars="200"/>
        <w:rPr>
          <w:rFonts w:hint="eastAsia" w:ascii="楷体" w:hAnsi="楷体" w:eastAsia="楷体" w:cs="楷体"/>
        </w:rPr>
      </w:pPr>
      <w:r>
        <w:rPr>
          <w:rFonts w:hint="eastAsia" w:ascii="楷体" w:hAnsi="楷体" w:eastAsia="楷体" w:cs="楷体"/>
        </w:rPr>
        <w:t>岔河镇关工委、岔东老干部党支部走进岔东小学开展红色故事宣讲。</w:t>
      </w:r>
    </w:p>
    <w:p w14:paraId="18A56C33">
      <w:pPr>
        <w:spacing w:line="260" w:lineRule="exact"/>
        <w:ind w:firstLine="420" w:firstLineChars="200"/>
        <w:rPr>
          <w:rFonts w:hint="eastAsia" w:ascii="楷体" w:hAnsi="楷体" w:eastAsia="楷体" w:cs="楷体"/>
        </w:rPr>
        <w:sectPr>
          <w:type w:val="continuous"/>
          <w:pgSz w:w="11911" w:h="16838"/>
          <w:pgMar w:top="1440" w:right="1077" w:bottom="1440" w:left="1077" w:header="0" w:footer="1372" w:gutter="0"/>
          <w:pgNumType w:start="1"/>
          <w:cols w:equalWidth="0" w:num="2">
            <w:col w:w="4666" w:space="425"/>
            <w:col w:w="4666"/>
          </w:cols>
          <w:docGrid w:linePitch="312" w:charSpace="0"/>
        </w:sectPr>
      </w:pPr>
      <w:r>
        <w:rPr>
          <w:rFonts w:hint="eastAsia" w:ascii="楷体" w:hAnsi="楷体" w:eastAsia="楷体" w:cs="楷体"/>
        </w:rPr>
        <w:t>马塘镇关工委组织中、小学师生前往马塘革命烈士纪念馆祭奠革命先烈。</w:t>
      </w:r>
    </w:p>
    <w:p w14:paraId="1D348F23">
      <w:pPr>
        <w:spacing w:line="260" w:lineRule="exact"/>
        <w:ind w:firstLine="420" w:firstLineChars="200"/>
        <w:rPr>
          <w:rFonts w:hint="eastAsia" w:ascii="楷体" w:hAnsi="楷体" w:eastAsia="楷体" w:cs="楷体"/>
        </w:rPr>
        <w:sectPr>
          <w:type w:val="continuous"/>
          <w:pgSz w:w="11911" w:h="16838"/>
          <w:pgMar w:top="1440" w:right="1077" w:bottom="1440" w:left="1077" w:header="0" w:footer="1372" w:gutter="0"/>
          <w:pgNumType w:start="1"/>
          <w:cols w:space="425" w:num="1"/>
          <w:docGrid w:linePitch="312" w:charSpace="0"/>
        </w:sectPr>
      </w:pPr>
    </w:p>
    <w:p w14:paraId="073F9BC5">
      <w:pPr>
        <w:pStyle w:val="6"/>
        <w:spacing w:line="440" w:lineRule="exact"/>
        <w:ind w:firstLine="0" w:firstLineChars="0"/>
      </w:pPr>
      <w:r>
        <w:rPr>
          <w:rFonts w:hint="eastAsia" w:ascii="幼圆" w:hAnsi="黑体" w:eastAsia="幼圆" w:cs="黑体"/>
          <w:i/>
          <w:szCs w:val="21"/>
          <w:shd w:val="pct10" w:color="auto" w:fill="FFFFFF"/>
        </w:rPr>
        <w:t xml:space="preserve">    </w:t>
      </w:r>
      <w:r>
        <w:rPr>
          <w:rFonts w:hint="eastAsia" w:ascii="幼圆" w:hAnsi="黑体" w:eastAsia="幼圆" w:cs="黑体"/>
          <w:sz w:val="24"/>
          <w:szCs w:val="24"/>
          <w:shd w:val="pct10" w:color="auto" w:fill="FFFFFF"/>
        </w:rPr>
        <w:t>如东关工</w:t>
      </w:r>
      <w:r>
        <w:rPr>
          <w:rFonts w:hint="eastAsia" w:ascii="幼圆" w:hAnsi="黑体" w:eastAsia="幼圆" w:cs="黑体"/>
          <w:i/>
          <w:shd w:val="pct10" w:color="auto" w:fill="FFFFFF"/>
        </w:rPr>
        <w:t xml:space="preserve">               </w:t>
      </w:r>
      <w:r>
        <w:rPr>
          <w:rFonts w:ascii="幼圆" w:hAnsi="黑体" w:eastAsia="幼圆" w:cs="黑体"/>
          <w:i/>
          <w:shd w:val="pct10" w:color="auto" w:fill="FFFFFF"/>
        </w:rPr>
        <w:t xml:space="preserve">      </w:t>
      </w:r>
      <w:r>
        <w:rPr>
          <w:rFonts w:hint="eastAsia" w:ascii="幼圆" w:hAnsi="黑体" w:eastAsia="幼圆" w:cs="黑体"/>
          <w:i/>
          <w:shd w:val="pct10" w:color="auto" w:fill="FFFFFF"/>
        </w:rPr>
        <w:t xml:space="preserve">    </w:t>
      </w:r>
      <w:r>
        <w:rPr>
          <w:rFonts w:ascii="幼圆" w:hAnsi="黑体" w:eastAsia="幼圆" w:cs="黑体"/>
          <w:i/>
          <w:shd w:val="pct10" w:color="auto" w:fill="FFFFFF"/>
        </w:rPr>
        <w:t xml:space="preserve">   </w:t>
      </w:r>
      <w:r>
        <w:rPr>
          <w:rFonts w:hint="eastAsia" w:ascii="幼圆" w:hAnsi="黑体" w:eastAsia="幼圆" w:cs="黑体"/>
          <w:i/>
          <w:shd w:val="pct10" w:color="auto" w:fill="FFFFFF"/>
        </w:rPr>
        <w:t xml:space="preserve">    </w:t>
      </w:r>
      <w:r>
        <w:rPr>
          <w:rFonts w:hint="eastAsia" w:ascii="黑体" w:hAnsi="黑体" w:eastAsia="黑体" w:cs="黑体"/>
          <w:i/>
          <w:sz w:val="24"/>
          <w:szCs w:val="24"/>
          <w:shd w:val="pct10" w:color="auto" w:fill="FFFFFF"/>
        </w:rPr>
        <w:t>视添福眼科（如东）公司爱眼护眼活动</w:t>
      </w:r>
      <w:r>
        <w:rPr>
          <w:rFonts w:hint="eastAsia" w:ascii="幼圆" w:hAnsi="黑体" w:eastAsia="幼圆" w:cs="黑体"/>
          <w:i/>
          <w:shd w:val="pct10" w:color="auto" w:fill="FFFFFF"/>
        </w:rPr>
        <w:t xml:space="preserve"> </w:t>
      </w:r>
      <w:r>
        <w:rPr>
          <w:rFonts w:hint="eastAsia" w:ascii="黑体" w:hAnsi="黑体" w:eastAsia="黑体" w:cs="黑体"/>
          <w:i/>
          <w:sz w:val="32"/>
          <w:szCs w:val="32"/>
          <w:shd w:val="pct10" w:color="auto" w:fill="FFFFFF"/>
        </w:rPr>
        <w:t>掠影</w:t>
      </w:r>
      <w:r>
        <w:rPr>
          <w:rFonts w:hint="eastAsia" w:ascii="幼圆" w:hAnsi="黑体" w:eastAsia="幼圆" w:cs="黑体"/>
          <w:i/>
          <w:shd w:val="pct10" w:color="auto" w:fill="FFFFFF"/>
        </w:rPr>
        <w:t xml:space="preserve">        </w:t>
      </w:r>
    </w:p>
    <w:p w14:paraId="2E478A71">
      <w:pPr>
        <w:spacing w:line="440" w:lineRule="exact"/>
        <w:ind w:firstLine="420" w:firstLineChars="200"/>
      </w:pPr>
      <w:r>
        <w:rPr>
          <w:rFonts w:hint="eastAsia"/>
        </w:rPr>
        <w:drawing>
          <wp:anchor distT="0" distB="0" distL="114300" distR="114300" simplePos="0" relativeHeight="251674624" behindDoc="1" locked="0" layoutInCell="1" allowOverlap="1">
            <wp:simplePos x="0" y="0"/>
            <wp:positionH relativeFrom="column">
              <wp:posOffset>3203575</wp:posOffset>
            </wp:positionH>
            <wp:positionV relativeFrom="paragraph">
              <wp:posOffset>84455</wp:posOffset>
            </wp:positionV>
            <wp:extent cx="2915285" cy="1735455"/>
            <wp:effectExtent l="0" t="0" r="10795" b="1905"/>
            <wp:wrapNone/>
            <wp:docPr id="11" name="图片 11" descr="ce59b2fbe8e6c228fa61451211cca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e59b2fbe8e6c228fa61451211cca324"/>
                    <pic:cNvPicPr>
                      <a:picLocks noChangeAspect="1"/>
                    </pic:cNvPicPr>
                  </pic:nvPicPr>
                  <pic:blipFill>
                    <a:blip r:embed="rId27"/>
                    <a:srcRect t="13325"/>
                    <a:stretch>
                      <a:fillRect/>
                    </a:stretch>
                  </pic:blipFill>
                  <pic:spPr>
                    <a:xfrm>
                      <a:off x="0" y="0"/>
                      <a:ext cx="2915285" cy="1737843"/>
                    </a:xfrm>
                    <a:prstGeom prst="rect">
                      <a:avLst/>
                    </a:prstGeom>
                  </pic:spPr>
                </pic:pic>
              </a:graphicData>
            </a:graphic>
          </wp:anchor>
        </w:drawing>
      </w:r>
      <w:r>
        <w:rPr>
          <w:rFonts w:hint="eastAsia"/>
        </w:rPr>
        <w:drawing>
          <wp:anchor distT="0" distB="0" distL="114300" distR="114300" simplePos="0" relativeHeight="251666432" behindDoc="1" locked="0" layoutInCell="1" allowOverlap="1">
            <wp:simplePos x="0" y="0"/>
            <wp:positionH relativeFrom="column">
              <wp:posOffset>124460</wp:posOffset>
            </wp:positionH>
            <wp:positionV relativeFrom="paragraph">
              <wp:posOffset>101600</wp:posOffset>
            </wp:positionV>
            <wp:extent cx="2795905" cy="1718310"/>
            <wp:effectExtent l="0" t="0" r="8255" b="3810"/>
            <wp:wrapNone/>
            <wp:docPr id="9" name="图片 9" descr="d55cbfd72fed0ae99a602d33a1766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55cbfd72fed0ae99a602d33a1766d84"/>
                    <pic:cNvPicPr>
                      <a:picLocks noChangeAspect="1"/>
                    </pic:cNvPicPr>
                  </pic:nvPicPr>
                  <pic:blipFill>
                    <a:blip r:embed="rId28"/>
                    <a:srcRect t="8977"/>
                    <a:stretch>
                      <a:fillRect/>
                    </a:stretch>
                  </pic:blipFill>
                  <pic:spPr>
                    <a:xfrm>
                      <a:off x="0" y="0"/>
                      <a:ext cx="2795905" cy="1719747"/>
                    </a:xfrm>
                    <a:prstGeom prst="rect">
                      <a:avLst/>
                    </a:prstGeom>
                  </pic:spPr>
                </pic:pic>
              </a:graphicData>
            </a:graphic>
          </wp:anchor>
        </w:drawing>
      </w:r>
    </w:p>
    <w:p w14:paraId="0996DB88">
      <w:pPr>
        <w:spacing w:line="440" w:lineRule="exact"/>
        <w:ind w:firstLine="420" w:firstLineChars="200"/>
      </w:pPr>
    </w:p>
    <w:p w14:paraId="7B70B902">
      <w:pPr>
        <w:spacing w:line="440" w:lineRule="exact"/>
        <w:ind w:firstLine="420" w:firstLineChars="200"/>
      </w:pPr>
    </w:p>
    <w:p w14:paraId="2E76824E">
      <w:pPr>
        <w:spacing w:line="440" w:lineRule="exact"/>
      </w:pPr>
    </w:p>
    <w:p w14:paraId="1371B87D">
      <w:pPr>
        <w:spacing w:line="440" w:lineRule="exact"/>
      </w:pPr>
    </w:p>
    <w:p w14:paraId="0CBF5833">
      <w:pPr>
        <w:spacing w:line="440" w:lineRule="exact"/>
      </w:pPr>
    </w:p>
    <w:p w14:paraId="23A74644">
      <w:pPr>
        <w:spacing w:line="240" w:lineRule="auto"/>
        <w:sectPr>
          <w:footerReference r:id="rId10" w:type="default"/>
          <w:pgSz w:w="11911" w:h="16838"/>
          <w:pgMar w:top="1440" w:right="1077" w:bottom="1440" w:left="1077" w:header="0" w:footer="1372" w:gutter="0"/>
          <w:pgNumType w:start="1"/>
          <w:cols w:space="425" w:num="1"/>
          <w:docGrid w:linePitch="312" w:charSpace="0"/>
        </w:sectPr>
      </w:pPr>
    </w:p>
    <w:p w14:paraId="633F58D8">
      <w:pPr>
        <w:spacing w:line="240" w:lineRule="auto"/>
        <w:rPr>
          <w:rFonts w:hint="eastAsia" w:ascii="楷体" w:hAnsi="楷体" w:eastAsia="楷体" w:cs="楷体"/>
        </w:rPr>
        <w:sectPr>
          <w:footerReference r:id="rId11" w:type="default"/>
          <w:type w:val="continuous"/>
          <w:pgSz w:w="11911" w:h="16838"/>
          <w:pgMar w:top="1440" w:right="1077" w:bottom="1440" w:left="1077" w:header="0" w:footer="1372" w:gutter="0"/>
          <w:pgNumType w:start="1"/>
          <w:cols w:equalWidth="0" w:num="2">
            <w:col w:w="4666" w:space="425"/>
            <w:col w:w="4666"/>
          </w:cols>
          <w:docGrid w:linePitch="312" w:charSpace="0"/>
        </w:sectPr>
      </w:pPr>
    </w:p>
    <w:p w14:paraId="104054E0">
      <w:pPr>
        <w:spacing w:line="240" w:lineRule="auto"/>
        <w:ind w:firstLine="420" w:firstLineChars="200"/>
        <w:rPr>
          <w:rFonts w:hint="eastAsia" w:ascii="楷体" w:hAnsi="楷体" w:eastAsia="楷体" w:cs="楷体"/>
        </w:rPr>
      </w:pPr>
      <w:r>
        <w:rPr>
          <w:rFonts w:hint="eastAsia" w:ascii="楷体" w:hAnsi="楷体" w:eastAsia="楷体" w:cs="楷体"/>
        </w:rPr>
        <w:t>视添福眼科（如东）公司负责人祁海添走进中小学校园开展视力健康公益讲座。</w:t>
      </w:r>
    </w:p>
    <w:p w14:paraId="0F04D943">
      <w:pPr>
        <w:spacing w:line="240" w:lineRule="auto"/>
        <w:ind w:firstLine="420" w:firstLineChars="200"/>
        <w:rPr>
          <w:rFonts w:hint="eastAsia" w:ascii="楷体" w:hAnsi="楷体" w:eastAsia="楷体" w:cs="楷体"/>
        </w:rPr>
      </w:pPr>
      <w:r>
        <w:rPr>
          <w:rFonts w:hint="eastAsia" w:ascii="楷体" w:hAnsi="楷体" w:eastAsia="楷体" w:cs="楷体"/>
        </w:rPr>
        <w:drawing>
          <wp:anchor distT="0" distB="0" distL="114300" distR="114300" simplePos="0" relativeHeight="251662336" behindDoc="1" locked="0" layoutInCell="1" allowOverlap="1">
            <wp:simplePos x="0" y="0"/>
            <wp:positionH relativeFrom="column">
              <wp:posOffset>69215</wp:posOffset>
            </wp:positionH>
            <wp:positionV relativeFrom="paragraph">
              <wp:posOffset>78105</wp:posOffset>
            </wp:positionV>
            <wp:extent cx="2905125" cy="1943100"/>
            <wp:effectExtent l="0" t="0" r="5715" b="7620"/>
            <wp:wrapNone/>
            <wp:docPr id="12" name="图片 12" descr="01146a84786ad9badecf15f2ca0de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1146a84786ad9badecf15f2ca0decdb"/>
                    <pic:cNvPicPr>
                      <a:picLocks noChangeAspect="1"/>
                    </pic:cNvPicPr>
                  </pic:nvPicPr>
                  <pic:blipFill>
                    <a:blip r:embed="rId29"/>
                    <a:srcRect r="6355"/>
                    <a:stretch>
                      <a:fillRect/>
                    </a:stretch>
                  </pic:blipFill>
                  <pic:spPr>
                    <a:xfrm>
                      <a:off x="0" y="0"/>
                      <a:ext cx="2905125" cy="1944895"/>
                    </a:xfrm>
                    <a:prstGeom prst="rect">
                      <a:avLst/>
                    </a:prstGeom>
                  </pic:spPr>
                </pic:pic>
              </a:graphicData>
            </a:graphic>
          </wp:anchor>
        </w:drawing>
      </w:r>
    </w:p>
    <w:p w14:paraId="480FA88B">
      <w:pPr>
        <w:spacing w:line="240" w:lineRule="auto"/>
        <w:ind w:firstLine="420" w:firstLineChars="200"/>
        <w:rPr>
          <w:rFonts w:hint="eastAsia" w:ascii="楷体" w:hAnsi="楷体" w:eastAsia="楷体" w:cs="楷体"/>
        </w:rPr>
        <w:sectPr>
          <w:type w:val="continuous"/>
          <w:pgSz w:w="11911" w:h="16838"/>
          <w:pgMar w:top="1440" w:right="1077" w:bottom="1440" w:left="1077" w:header="0" w:footer="1372" w:gutter="0"/>
          <w:pgNumType w:start="1"/>
          <w:cols w:equalWidth="0" w:num="2">
            <w:col w:w="4666" w:space="425"/>
            <w:col w:w="4666"/>
          </w:cols>
          <w:docGrid w:linePitch="312" w:charSpace="0"/>
        </w:sectPr>
      </w:pPr>
      <w:r>
        <w:rPr>
          <w:rFonts w:hint="eastAsia" w:ascii="楷体" w:hAnsi="楷体" w:eastAsia="楷体" w:cs="楷体"/>
          <w:lang w:eastAsia="zh-CN"/>
        </w:rPr>
        <w:drawing>
          <wp:anchor distT="0" distB="0" distL="114300" distR="114300" simplePos="0" relativeHeight="251676672" behindDoc="1" locked="0" layoutInCell="1" allowOverlap="1">
            <wp:simplePos x="0" y="0"/>
            <wp:positionH relativeFrom="column">
              <wp:posOffset>-40005</wp:posOffset>
            </wp:positionH>
            <wp:positionV relativeFrom="paragraph">
              <wp:posOffset>459105</wp:posOffset>
            </wp:positionV>
            <wp:extent cx="3035935" cy="1919605"/>
            <wp:effectExtent l="0" t="0" r="12065" b="635"/>
            <wp:wrapNone/>
            <wp:docPr id="14" name="图片 14" descr="0096a6052d9a1d526f31a471093e9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096a6052d9a1d526f31a471093e9bf1"/>
                    <pic:cNvPicPr>
                      <a:picLocks noChangeAspect="1"/>
                    </pic:cNvPicPr>
                  </pic:nvPicPr>
                  <pic:blipFill>
                    <a:blip r:embed="rId30"/>
                    <a:stretch>
                      <a:fillRect/>
                    </a:stretch>
                  </pic:blipFill>
                  <pic:spPr>
                    <a:xfrm>
                      <a:off x="0" y="0"/>
                      <a:ext cx="3035935" cy="1919605"/>
                    </a:xfrm>
                    <a:prstGeom prst="rect">
                      <a:avLst/>
                    </a:prstGeom>
                  </pic:spPr>
                </pic:pic>
              </a:graphicData>
            </a:graphic>
          </wp:anchor>
        </w:drawing>
      </w:r>
      <w:r>
        <w:rPr>
          <w:rFonts w:hint="eastAsia" w:ascii="楷体" w:hAnsi="楷体" w:eastAsia="楷体" w:cs="楷体"/>
        </w:rPr>
        <w:t>视添福眼科（如东）公司聘请眼科老专家开展中小学生视力健康公益检查。</w:t>
      </w:r>
    </w:p>
    <w:p w14:paraId="1BC1C818">
      <w:pPr>
        <w:spacing w:line="240" w:lineRule="auto"/>
        <w:ind w:firstLine="420" w:firstLineChars="200"/>
        <w:rPr>
          <w:rFonts w:hint="eastAsia" w:ascii="楷体" w:hAnsi="楷体" w:eastAsia="楷体" w:cs="楷体"/>
        </w:rPr>
      </w:pPr>
    </w:p>
    <w:p w14:paraId="74261443">
      <w:pPr>
        <w:spacing w:line="240" w:lineRule="auto"/>
        <w:ind w:firstLine="420" w:firstLineChars="200"/>
        <w:rPr>
          <w:rFonts w:hint="eastAsia" w:ascii="楷体" w:hAnsi="楷体" w:eastAsia="楷体" w:cs="楷体"/>
        </w:rPr>
      </w:pPr>
    </w:p>
    <w:p w14:paraId="73E43C7B">
      <w:pPr>
        <w:spacing w:line="240" w:lineRule="auto"/>
        <w:ind w:firstLine="420" w:firstLineChars="200"/>
        <w:rPr>
          <w:rFonts w:hint="eastAsia" w:ascii="楷体" w:hAnsi="楷体" w:eastAsia="楷体" w:cs="楷体"/>
        </w:rPr>
      </w:pPr>
    </w:p>
    <w:p w14:paraId="15F13B7D">
      <w:pPr>
        <w:spacing w:line="240" w:lineRule="auto"/>
        <w:ind w:firstLine="420" w:firstLineChars="200"/>
        <w:rPr>
          <w:rFonts w:hint="eastAsia" w:ascii="楷体" w:hAnsi="楷体" w:eastAsia="楷体" w:cs="楷体"/>
          <w:lang w:eastAsia="zh-CN"/>
        </w:rPr>
      </w:pPr>
    </w:p>
    <w:p w14:paraId="6283E72D">
      <w:pPr>
        <w:spacing w:line="240" w:lineRule="auto"/>
        <w:ind w:firstLine="420" w:firstLineChars="200"/>
        <w:rPr>
          <w:rFonts w:hint="eastAsia" w:ascii="楷体" w:hAnsi="楷体" w:eastAsia="楷体" w:cs="楷体"/>
        </w:rPr>
      </w:pPr>
    </w:p>
    <w:p w14:paraId="79488F19">
      <w:pPr>
        <w:spacing w:line="240" w:lineRule="auto"/>
        <w:ind w:firstLine="420" w:firstLineChars="200"/>
        <w:rPr>
          <w:rFonts w:hint="eastAsia" w:ascii="楷体" w:hAnsi="楷体" w:eastAsia="楷体" w:cs="楷体"/>
        </w:rPr>
      </w:pPr>
    </w:p>
    <w:p w14:paraId="6FA6A58B">
      <w:pPr>
        <w:spacing w:line="240" w:lineRule="auto"/>
        <w:ind w:firstLine="420" w:firstLineChars="200"/>
        <w:rPr>
          <w:rFonts w:hint="eastAsia" w:ascii="楷体" w:hAnsi="楷体" w:eastAsia="楷体" w:cs="楷体"/>
        </w:rPr>
      </w:pPr>
    </w:p>
    <w:p w14:paraId="6729C240">
      <w:pPr>
        <w:spacing w:line="240" w:lineRule="auto"/>
        <w:ind w:firstLine="420" w:firstLineChars="200"/>
        <w:rPr>
          <w:rFonts w:hint="eastAsia" w:ascii="楷体" w:hAnsi="楷体" w:eastAsia="楷体" w:cs="楷体"/>
        </w:rPr>
      </w:pPr>
    </w:p>
    <w:p w14:paraId="480DFBB9">
      <w:pPr>
        <w:spacing w:line="240" w:lineRule="auto"/>
        <w:ind w:firstLine="420" w:firstLineChars="200"/>
        <w:rPr>
          <w:rFonts w:hint="eastAsia" w:ascii="楷体" w:hAnsi="楷体" w:eastAsia="楷体" w:cs="楷体"/>
        </w:rPr>
      </w:pPr>
    </w:p>
    <w:p w14:paraId="5B7EC651">
      <w:pPr>
        <w:spacing w:line="240" w:lineRule="auto"/>
        <w:ind w:firstLine="420" w:firstLineChars="200"/>
        <w:rPr>
          <w:rFonts w:hint="eastAsia" w:ascii="楷体" w:hAnsi="楷体" w:eastAsia="楷体" w:cs="楷体"/>
        </w:rPr>
      </w:pPr>
    </w:p>
    <w:p w14:paraId="298AF0A9">
      <w:pPr>
        <w:spacing w:line="240" w:lineRule="auto"/>
        <w:rPr>
          <w:rFonts w:hint="eastAsia" w:ascii="楷体" w:hAnsi="楷体" w:eastAsia="楷体" w:cs="楷体"/>
        </w:rPr>
        <w:sectPr>
          <w:type w:val="continuous"/>
          <w:pgSz w:w="11911" w:h="16838"/>
          <w:pgMar w:top="1440" w:right="1077" w:bottom="1440" w:left="1077" w:header="0" w:footer="1372" w:gutter="0"/>
          <w:pgNumType w:start="1"/>
          <w:cols w:space="425" w:num="1"/>
          <w:docGrid w:linePitch="312" w:charSpace="0"/>
        </w:sectPr>
      </w:pPr>
    </w:p>
    <w:p w14:paraId="523F5810">
      <w:pPr>
        <w:spacing w:line="240" w:lineRule="auto"/>
        <w:rPr>
          <w:rFonts w:hint="eastAsia" w:ascii="楷体" w:hAnsi="楷体" w:eastAsia="楷体" w:cs="楷体"/>
        </w:rPr>
        <w:sectPr>
          <w:type w:val="continuous"/>
          <w:pgSz w:w="11911" w:h="16838"/>
          <w:pgMar w:top="1440" w:right="1077" w:bottom="1440" w:left="1077" w:header="0" w:footer="1372" w:gutter="0"/>
          <w:pgNumType w:start="1"/>
          <w:cols w:space="425" w:num="1"/>
          <w:docGrid w:linePitch="312" w:charSpace="0"/>
        </w:sectPr>
      </w:pPr>
    </w:p>
    <w:p w14:paraId="29F762C2">
      <w:pPr>
        <w:spacing w:line="240" w:lineRule="auto"/>
        <w:ind w:firstLine="420" w:firstLineChars="200"/>
        <w:rPr>
          <w:rFonts w:hint="eastAsia" w:ascii="楷体" w:hAnsi="楷体" w:eastAsia="楷体" w:cs="楷体"/>
          <w:lang w:eastAsia="zh-CN"/>
        </w:rPr>
      </w:pPr>
      <w:r>
        <w:rPr>
          <w:rFonts w:hint="eastAsia" w:ascii="楷体" w:hAnsi="楷体" w:eastAsia="楷体" w:cs="楷体"/>
        </w:rPr>
        <w:t>视添福眼科（如东）公司工作人员走进学校开展免费近视筛查</w:t>
      </w:r>
      <w:r>
        <w:rPr>
          <w:rFonts w:hint="eastAsia" w:ascii="楷体" w:hAnsi="楷体" w:eastAsia="楷体" w:cs="楷体"/>
          <w:lang w:eastAsia="zh-CN"/>
        </w:rPr>
        <w:t>。</w:t>
      </w:r>
    </w:p>
    <w:p w14:paraId="63224164">
      <w:pPr>
        <w:spacing w:line="240" w:lineRule="auto"/>
        <w:ind w:firstLine="420" w:firstLineChars="200"/>
        <w:rPr>
          <w:rFonts w:hint="default" w:ascii="楷体" w:hAnsi="楷体" w:eastAsia="楷体" w:cs="楷体"/>
          <w:lang w:val="en-US" w:eastAsia="zh-CN"/>
        </w:rPr>
      </w:pPr>
      <w:r>
        <w:rPr>
          <w:rFonts w:hint="eastAsia" w:ascii="楷体" w:hAnsi="楷体" w:eastAsia="楷体" w:cs="楷体"/>
        </w:rPr>
        <w:t>视添福眼科（如东）公司工作人员</w:t>
      </w:r>
      <w:r>
        <w:rPr>
          <w:rFonts w:hint="eastAsia" w:ascii="楷体" w:hAnsi="楷体" w:eastAsia="楷体" w:cs="楷体"/>
          <w:lang w:val="en-US" w:eastAsia="zh-CN"/>
        </w:rPr>
        <w:t>向中小学生宣传爱眼护眼。</w:t>
      </w:r>
    </w:p>
    <w:p w14:paraId="37234FC8">
      <w:pPr>
        <w:spacing w:line="240" w:lineRule="auto"/>
        <w:ind w:firstLine="420" w:firstLineChars="200"/>
        <w:rPr>
          <w:rFonts w:hint="eastAsia" w:ascii="楷体" w:hAnsi="楷体" w:eastAsia="楷体" w:cs="楷体"/>
        </w:rPr>
        <w:sectPr>
          <w:type w:val="continuous"/>
          <w:pgSz w:w="11911" w:h="16838"/>
          <w:pgMar w:top="1440" w:right="1077" w:bottom="1440" w:left="1077" w:header="0" w:footer="1372" w:gutter="0"/>
          <w:pgNumType w:start="1"/>
          <w:cols w:equalWidth="0" w:num="2">
            <w:col w:w="4666" w:space="425"/>
            <w:col w:w="4666"/>
          </w:cols>
          <w:docGrid w:linePitch="312" w:charSpace="0"/>
        </w:sectPr>
      </w:pPr>
    </w:p>
    <w:p w14:paraId="60B88438">
      <w:pPr>
        <w:spacing w:line="240" w:lineRule="auto"/>
        <w:ind w:firstLine="420" w:firstLineChars="200"/>
        <w:rPr>
          <w:rFonts w:hint="eastAsia" w:ascii="楷体" w:hAnsi="楷体" w:eastAsia="楷体" w:cs="楷体"/>
        </w:rPr>
      </w:pPr>
      <w:r>
        <w:rPr>
          <w:rFonts w:hint="eastAsia" w:ascii="楷体" w:hAnsi="楷体" w:eastAsia="楷体" w:cs="楷体"/>
        </w:rPr>
        <w:drawing>
          <wp:anchor distT="0" distB="0" distL="114300" distR="114300" simplePos="0" relativeHeight="251660288" behindDoc="1" locked="0" layoutInCell="1" allowOverlap="1">
            <wp:simplePos x="0" y="0"/>
            <wp:positionH relativeFrom="column">
              <wp:posOffset>56515</wp:posOffset>
            </wp:positionH>
            <wp:positionV relativeFrom="paragraph">
              <wp:posOffset>70485</wp:posOffset>
            </wp:positionV>
            <wp:extent cx="2929255" cy="1938020"/>
            <wp:effectExtent l="0" t="0" r="12065" b="12700"/>
            <wp:wrapNone/>
            <wp:docPr id="13" name="图片 13" descr="73c9776387e0877ee94a5f6aadbdd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3c9776387e0877ee94a5f6aadbddb6a"/>
                    <pic:cNvPicPr>
                      <a:picLocks noChangeAspect="1"/>
                    </pic:cNvPicPr>
                  </pic:nvPicPr>
                  <pic:blipFill>
                    <a:blip r:embed="rId31"/>
                    <a:stretch>
                      <a:fillRect/>
                    </a:stretch>
                  </pic:blipFill>
                  <pic:spPr>
                    <a:xfrm>
                      <a:off x="0" y="0"/>
                      <a:ext cx="2929255" cy="1938020"/>
                    </a:xfrm>
                    <a:prstGeom prst="rect">
                      <a:avLst/>
                    </a:prstGeom>
                  </pic:spPr>
                </pic:pic>
              </a:graphicData>
            </a:graphic>
          </wp:anchor>
        </w:drawing>
      </w:r>
      <w:r>
        <w:rPr>
          <w:rFonts w:hint="eastAsia" w:ascii="Times New Roman" w:hAnsi="Times New Roman"/>
          <w:b/>
          <w:w w:val="150"/>
          <w:sz w:val="36"/>
          <w:szCs w:val="36"/>
        </w:rPr>
        <w:drawing>
          <wp:anchor distT="0" distB="0" distL="114300" distR="114300" simplePos="0" relativeHeight="251675648" behindDoc="0" locked="0" layoutInCell="1" allowOverlap="1">
            <wp:simplePos x="0" y="0"/>
            <wp:positionH relativeFrom="column">
              <wp:posOffset>3217545</wp:posOffset>
            </wp:positionH>
            <wp:positionV relativeFrom="paragraph">
              <wp:posOffset>52705</wp:posOffset>
            </wp:positionV>
            <wp:extent cx="3022600" cy="1909445"/>
            <wp:effectExtent l="0" t="0" r="10160" b="10795"/>
            <wp:wrapNone/>
            <wp:docPr id="3" name="图片 3" descr="微信图片_20260427101536_203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60427101536_203_36"/>
                    <pic:cNvPicPr>
                      <a:picLocks noChangeAspect="1"/>
                    </pic:cNvPicPr>
                  </pic:nvPicPr>
                  <pic:blipFill>
                    <a:blip r:embed="rId32"/>
                    <a:stretch>
                      <a:fillRect/>
                    </a:stretch>
                  </pic:blipFill>
                  <pic:spPr>
                    <a:xfrm>
                      <a:off x="0" y="0"/>
                      <a:ext cx="3022600" cy="1913138"/>
                    </a:xfrm>
                    <a:prstGeom prst="rect">
                      <a:avLst/>
                    </a:prstGeom>
                  </pic:spPr>
                </pic:pic>
              </a:graphicData>
            </a:graphic>
          </wp:anchor>
        </w:drawing>
      </w:r>
    </w:p>
    <w:p w14:paraId="21B54D02">
      <w:pPr>
        <w:spacing w:line="240" w:lineRule="auto"/>
        <w:ind w:firstLine="420" w:firstLineChars="200"/>
        <w:rPr>
          <w:rFonts w:hint="eastAsia" w:ascii="楷体" w:hAnsi="楷体" w:eastAsia="楷体" w:cs="楷体"/>
        </w:rPr>
      </w:pPr>
    </w:p>
    <w:p w14:paraId="43581873">
      <w:pPr>
        <w:spacing w:line="240" w:lineRule="auto"/>
        <w:ind w:firstLine="420" w:firstLineChars="200"/>
        <w:rPr>
          <w:rFonts w:hint="eastAsia" w:ascii="楷体" w:hAnsi="楷体" w:eastAsia="楷体" w:cs="楷体"/>
        </w:rPr>
      </w:pPr>
    </w:p>
    <w:p w14:paraId="25AEBBA3">
      <w:pPr>
        <w:spacing w:line="240" w:lineRule="auto"/>
        <w:ind w:left="5250" w:leftChars="200" w:hanging="4830" w:hangingChars="2300"/>
        <w:rPr>
          <w:rFonts w:hint="eastAsia" w:ascii="楷体" w:hAnsi="楷体" w:eastAsia="楷体" w:cs="楷体"/>
        </w:rPr>
      </w:pPr>
      <w:r>
        <w:rPr>
          <w:rFonts w:hint="eastAsia" w:ascii="楷体" w:hAnsi="楷体" w:eastAsia="楷体" w:cs="楷体"/>
        </w:rPr>
        <w:t xml:space="preserve">                  </w:t>
      </w:r>
    </w:p>
    <w:p w14:paraId="3B61171C">
      <w:pPr>
        <w:spacing w:line="240" w:lineRule="auto"/>
        <w:ind w:left="5250" w:leftChars="200" w:hanging="4830" w:hangingChars="2300"/>
        <w:rPr>
          <w:rFonts w:hint="eastAsia" w:ascii="楷体" w:hAnsi="楷体" w:eastAsia="楷体" w:cs="楷体"/>
        </w:rPr>
      </w:pPr>
    </w:p>
    <w:p w14:paraId="16C05E2C">
      <w:pPr>
        <w:spacing w:line="240" w:lineRule="auto"/>
        <w:rPr>
          <w:rFonts w:hint="eastAsia" w:ascii="楷体" w:hAnsi="楷体" w:eastAsia="楷体" w:cs="楷体"/>
        </w:rPr>
      </w:pPr>
    </w:p>
    <w:p w14:paraId="6CE97F05">
      <w:pPr>
        <w:spacing w:line="240" w:lineRule="auto"/>
        <w:rPr>
          <w:rFonts w:hint="eastAsia" w:ascii="楷体" w:hAnsi="楷体" w:eastAsia="楷体" w:cs="楷体"/>
        </w:rPr>
      </w:pPr>
    </w:p>
    <w:p w14:paraId="54BAD621">
      <w:pPr>
        <w:spacing w:line="240" w:lineRule="auto"/>
        <w:rPr>
          <w:rFonts w:hint="eastAsia" w:ascii="楷体" w:hAnsi="楷体" w:eastAsia="楷体" w:cs="楷体"/>
        </w:rPr>
      </w:pPr>
    </w:p>
    <w:p w14:paraId="1EB59ECF">
      <w:pPr>
        <w:spacing w:line="240" w:lineRule="auto"/>
        <w:rPr>
          <w:rFonts w:hint="eastAsia" w:ascii="楷体" w:hAnsi="楷体" w:eastAsia="楷体" w:cs="楷体"/>
        </w:rPr>
      </w:pPr>
    </w:p>
    <w:p w14:paraId="389A377A">
      <w:pPr>
        <w:spacing w:line="240" w:lineRule="auto"/>
        <w:rPr>
          <w:rFonts w:hint="eastAsia" w:ascii="楷体" w:hAnsi="楷体" w:eastAsia="楷体" w:cs="楷体"/>
        </w:rPr>
      </w:pPr>
    </w:p>
    <w:p w14:paraId="0F4F19B7">
      <w:pPr>
        <w:spacing w:line="240" w:lineRule="auto"/>
        <w:rPr>
          <w:rFonts w:hint="eastAsia" w:ascii="楷体" w:hAnsi="楷体" w:eastAsia="楷体" w:cs="楷体"/>
        </w:rPr>
      </w:pPr>
    </w:p>
    <w:p w14:paraId="689A4583">
      <w:pPr>
        <w:spacing w:line="240" w:lineRule="auto"/>
        <w:rPr>
          <w:rFonts w:hint="eastAsia" w:ascii="楷体" w:hAnsi="楷体" w:eastAsia="楷体" w:cs="楷体"/>
        </w:rPr>
      </w:pPr>
    </w:p>
    <w:p w14:paraId="0169B019">
      <w:pPr>
        <w:spacing w:line="240" w:lineRule="auto"/>
        <w:rPr>
          <w:rFonts w:hint="eastAsia" w:ascii="楷体" w:hAnsi="楷体" w:eastAsia="楷体" w:cs="楷体"/>
        </w:rPr>
        <w:sectPr>
          <w:type w:val="continuous"/>
          <w:pgSz w:w="11911" w:h="16838"/>
          <w:pgMar w:top="1440" w:right="1077" w:bottom="1440" w:left="1077" w:header="0" w:footer="1372" w:gutter="0"/>
          <w:pgNumType w:start="1"/>
          <w:cols w:space="425" w:num="1"/>
          <w:docGrid w:linePitch="312" w:charSpace="0"/>
        </w:sectPr>
      </w:pPr>
    </w:p>
    <w:p w14:paraId="5E5785A9">
      <w:pPr>
        <w:spacing w:line="240" w:lineRule="auto"/>
        <w:ind w:firstLine="420" w:firstLineChars="200"/>
        <w:rPr>
          <w:rFonts w:hint="eastAsia" w:ascii="楷体" w:hAnsi="楷体" w:eastAsia="楷体" w:cs="楷体"/>
        </w:rPr>
      </w:pPr>
      <w:r>
        <w:rPr>
          <w:rFonts w:hint="eastAsia" w:ascii="楷体" w:hAnsi="楷体" w:eastAsia="楷体" w:cs="楷体"/>
        </w:rPr>
        <w:t>视添福眼科（如东）公司为全县中小学生建立视光发育档案。</w:t>
      </w:r>
    </w:p>
    <w:p w14:paraId="555FE932">
      <w:pPr>
        <w:spacing w:line="240" w:lineRule="auto"/>
        <w:ind w:firstLine="420" w:firstLineChars="200"/>
        <w:rPr>
          <w:rFonts w:hint="eastAsia" w:ascii="楷体" w:hAnsi="楷体" w:eastAsia="楷体"/>
          <w:szCs w:val="21"/>
        </w:rPr>
        <w:sectPr>
          <w:type w:val="continuous"/>
          <w:pgSz w:w="11911" w:h="16838"/>
          <w:pgMar w:top="1440" w:right="1077" w:bottom="1440" w:left="1077" w:header="0" w:footer="1372" w:gutter="0"/>
          <w:pgNumType w:start="1"/>
          <w:cols w:equalWidth="0" w:num="2">
            <w:col w:w="4666" w:space="425"/>
            <w:col w:w="4666"/>
          </w:cols>
          <w:docGrid w:linePitch="312" w:charSpace="0"/>
        </w:sectPr>
      </w:pPr>
      <w:r>
        <w:rPr>
          <w:rFonts w:hint="eastAsia" w:ascii="楷体" w:hAnsi="楷体" w:eastAsia="楷体" w:cs="楷体"/>
        </w:rPr>
        <w:t>视添福眼科（如东）公司</w:t>
      </w:r>
      <w:r>
        <w:rPr>
          <w:rFonts w:hint="eastAsia" w:ascii="楷体" w:hAnsi="楷体" w:eastAsia="楷体"/>
          <w:szCs w:val="21"/>
        </w:rPr>
        <w:t>多次向县关工委、县慈善总会捐资，助力贫困家庭学生成长。</w:t>
      </w:r>
    </w:p>
    <w:p w14:paraId="2888765C">
      <w:pPr>
        <w:spacing w:line="240" w:lineRule="auto"/>
        <w:rPr>
          <w:rFonts w:hint="eastAsia" w:ascii="楷体" w:hAnsi="楷体" w:eastAsia="楷体" w:cs="楷体"/>
          <w:szCs w:val="21"/>
        </w:rPr>
      </w:pPr>
      <w:r>
        <w:rPr>
          <w:rFonts w:hint="eastAsia"/>
        </w:rPr>
        <mc:AlternateContent>
          <mc:Choice Requires="wps">
            <w:drawing>
              <wp:anchor distT="0" distB="0" distL="114300" distR="114300" simplePos="0" relativeHeight="251677696" behindDoc="0" locked="0" layoutInCell="1" allowOverlap="1">
                <wp:simplePos x="0" y="0"/>
                <wp:positionH relativeFrom="column">
                  <wp:posOffset>-77470</wp:posOffset>
                </wp:positionH>
                <wp:positionV relativeFrom="paragraph">
                  <wp:posOffset>66675</wp:posOffset>
                </wp:positionV>
                <wp:extent cx="6377305" cy="7620"/>
                <wp:effectExtent l="0" t="0" r="0" b="0"/>
                <wp:wrapNone/>
                <wp:docPr id="35" name="直线 3"/>
                <wp:cNvGraphicFramePr/>
                <a:graphic xmlns:a="http://schemas.openxmlformats.org/drawingml/2006/main">
                  <a:graphicData uri="http://schemas.microsoft.com/office/word/2010/wordprocessingShape">
                    <wps:wsp>
                      <wps:cNvCnPr/>
                      <wps:spPr>
                        <a:xfrm>
                          <a:off x="0" y="0"/>
                          <a:ext cx="6368415" cy="69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3" o:spid="_x0000_s1026" o:spt="20" style="position:absolute;left:0pt;margin-left:-6.1pt;margin-top:5.25pt;height:0.6pt;width:502.15pt;z-index:251677696;mso-width-relative:page;mso-height-relative:page;" filled="f" stroked="t" coordsize="21600,21600" o:gfxdata="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W3CQLWAAAA&#10;CQEAAA8AAAAAAAAAAQAgAAAAIgAAAGRycy9kb3ducmV2LnhtbFBLAQIUABQAAAAIAIdO4kDwc0k8&#10;5gEAAOEDAAAOAAAAAAAAAAEAIAAAACUBAABkcnMvZTJvRG9jLnhtbFBLBQYAAAAABgAGAFkBAAB9&#10;BQAAAAA=&#10;">
                <v:fill on="f" focussize="0,0"/>
                <v:stroke color="#000000" joinstyle="round"/>
                <v:imagedata o:title=""/>
                <o:lock v:ext="edit" aspectratio="f"/>
              </v:line>
            </w:pict>
          </mc:Fallback>
        </mc:AlternateContent>
      </w:r>
    </w:p>
    <w:p w14:paraId="16316F95">
      <w:pPr>
        <w:spacing w:line="240" w:lineRule="auto"/>
        <w:ind w:firstLine="420" w:firstLineChars="200"/>
      </w:pPr>
      <w:r>
        <w:rPr>
          <w:rFonts w:hint="eastAsia" w:ascii="黑体" w:hAnsi="黑体" w:eastAsia="黑体"/>
          <w:szCs w:val="21"/>
        </w:rPr>
        <w:t xml:space="preserve">电 </w:t>
      </w:r>
      <w:r>
        <w:rPr>
          <w:rFonts w:ascii="黑体" w:hAnsi="黑体" w:eastAsia="黑体"/>
          <w:szCs w:val="21"/>
        </w:rPr>
        <w:t xml:space="preserve">  话</w:t>
      </w:r>
      <w:r>
        <w:rPr>
          <w:rFonts w:hint="eastAsia" w:ascii="黑体" w:hAnsi="黑体" w:eastAsia="黑体"/>
          <w:szCs w:val="21"/>
        </w:rPr>
        <w:t>：0</w:t>
      </w:r>
      <w:r>
        <w:rPr>
          <w:rFonts w:ascii="黑体" w:hAnsi="黑体" w:eastAsia="黑体"/>
          <w:szCs w:val="21"/>
        </w:rPr>
        <w:t xml:space="preserve">513-81905936  </w:t>
      </w:r>
      <w:r>
        <w:rPr>
          <w:rFonts w:hint="eastAsia" w:ascii="黑体" w:hAnsi="黑体" w:eastAsia="黑体"/>
          <w:szCs w:val="21"/>
        </w:rPr>
        <w:t xml:space="preserve"> </w:t>
      </w:r>
      <w:r>
        <w:rPr>
          <w:rFonts w:ascii="黑体" w:hAnsi="黑体" w:eastAsia="黑体"/>
          <w:szCs w:val="21"/>
        </w:rPr>
        <w:t xml:space="preserve"> </w:t>
      </w:r>
      <w:r>
        <w:rPr>
          <w:rFonts w:hint="eastAsia" w:ascii="黑体" w:hAnsi="黑体" w:eastAsia="黑体"/>
          <w:szCs w:val="21"/>
        </w:rPr>
        <w:t xml:space="preserve">地址：如东县城中街道富春江路1号 </w:t>
      </w:r>
      <w:r>
        <w:rPr>
          <w:rFonts w:ascii="黑体" w:hAnsi="黑体" w:eastAsia="黑体"/>
          <w:szCs w:val="21"/>
        </w:rPr>
        <w:t xml:space="preserve"> </w:t>
      </w:r>
      <w:r>
        <w:rPr>
          <w:rFonts w:hint="eastAsia" w:ascii="黑体" w:hAnsi="黑体" w:eastAsia="黑体"/>
          <w:szCs w:val="21"/>
        </w:rPr>
        <w:t xml:space="preserve"> </w:t>
      </w:r>
      <w:r>
        <w:rPr>
          <w:rFonts w:ascii="黑体" w:hAnsi="黑体" w:eastAsia="黑体"/>
          <w:szCs w:val="21"/>
        </w:rPr>
        <w:t xml:space="preserve"> </w:t>
      </w:r>
      <w:r>
        <w:rPr>
          <w:rFonts w:hint="eastAsia" w:ascii="Times New Roman" w:hAnsi="Times New Roman" w:eastAsia="微软雅黑"/>
          <w:szCs w:val="21"/>
        </w:rPr>
        <w:t>电子邮箱：</w:t>
      </w:r>
      <w:r>
        <w:rPr>
          <w:rFonts w:ascii="Times New Roman" w:hAnsi="Times New Roman" w:eastAsia="微软雅黑"/>
          <w:szCs w:val="21"/>
        </w:rPr>
        <w:t>rdggw@163.com</w:t>
      </w:r>
    </w:p>
    <w:p w14:paraId="01925789">
      <w:pPr>
        <w:overflowPunct w:val="0"/>
        <w:ind w:firstLine="420" w:firstLineChars="200"/>
        <w:jc w:val="left"/>
        <w:rPr>
          <w:rFonts w:hint="eastAsia" w:ascii="微软雅黑" w:hAnsi="微软雅黑" w:eastAsia="微软雅黑"/>
          <w:szCs w:val="21"/>
        </w:rPr>
      </w:pPr>
      <w:r>
        <w:rPr>
          <w:rFonts w:hint="eastAsia" w:ascii="楷体" w:hAnsi="楷体" w:eastAsia="楷体"/>
          <w:szCs w:val="21"/>
        </w:rPr>
        <w:drawing>
          <wp:anchor distT="0" distB="0" distL="114300" distR="114300" simplePos="0" relativeHeight="251661312" behindDoc="1" locked="0" layoutInCell="1" allowOverlap="1">
            <wp:simplePos x="0" y="0"/>
            <wp:positionH relativeFrom="column">
              <wp:posOffset>5669280</wp:posOffset>
            </wp:positionH>
            <wp:positionV relativeFrom="paragraph">
              <wp:posOffset>104775</wp:posOffset>
            </wp:positionV>
            <wp:extent cx="695325" cy="657225"/>
            <wp:effectExtent l="0" t="0" r="5715" b="13335"/>
            <wp:wrapNone/>
            <wp:docPr id="33" name="图片 33" descr="36d46453defb6db6e85b653b112ca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6d46453defb6db6e85b653b112ca917"/>
                    <pic:cNvPicPr>
                      <a:picLocks noChangeAspect="1"/>
                    </pic:cNvPicPr>
                  </pic:nvPicPr>
                  <pic:blipFill>
                    <a:blip r:embed="rId33"/>
                    <a:stretch>
                      <a:fillRect/>
                    </a:stretch>
                  </pic:blipFill>
                  <pic:spPr>
                    <a:xfrm>
                      <a:off x="0" y="0"/>
                      <a:ext cx="695325" cy="657225"/>
                    </a:xfrm>
                    <a:prstGeom prst="rect">
                      <a:avLst/>
                    </a:prstGeom>
                  </pic:spPr>
                </pic:pic>
              </a:graphicData>
            </a:graphic>
          </wp:anchor>
        </w:drawing>
      </w:r>
      <w:r>
        <w:rPr>
          <w:rFonts w:hint="eastAsia" w:ascii="微软雅黑" w:hAnsi="微软雅黑" w:eastAsia="微软雅黑"/>
          <w:szCs w:val="21"/>
        </w:rPr>
        <w:t>县关工委网页：</w:t>
      </w:r>
      <w:r>
        <w:rPr>
          <w:rFonts w:ascii="微软雅黑" w:hAnsi="微软雅黑" w:eastAsia="微软雅黑"/>
          <w:szCs w:val="21"/>
        </w:rPr>
        <w:t>http://www.rudong.gov.cn/rdzt/rdxgxxydgzwyh/rdxgxxydgzwyh.ht</w:t>
      </w:r>
      <w:r>
        <w:rPr>
          <w:rFonts w:hint="eastAsia" w:ascii="微软雅黑" w:hAnsi="微软雅黑" w:eastAsia="微软雅黑"/>
          <w:szCs w:val="21"/>
        </w:rPr>
        <w:t>ml</w:t>
      </w:r>
    </w:p>
    <w:p w14:paraId="6634E348">
      <w:pPr>
        <w:overflowPunct w:val="0"/>
        <w:ind w:firstLine="420" w:firstLineChars="200"/>
        <w:rPr>
          <w:rFonts w:hint="eastAsia" w:ascii="楷体" w:hAnsi="楷体" w:eastAsia="楷体"/>
          <w:szCs w:val="21"/>
        </w:rPr>
      </w:pPr>
      <w:r>
        <w:rPr>
          <w:rFonts w:hint="eastAsia" w:ascii="楷体" w:hAnsi="楷体" w:eastAsia="楷体"/>
          <w:szCs w:val="21"/>
        </w:rPr>
        <w:t>（已链接《江苏少年网》）</w:t>
      </w:r>
    </w:p>
    <w:p w14:paraId="16002A0F">
      <w:pPr>
        <w:ind w:firstLine="420" w:firstLineChars="200"/>
        <w:jc w:val="left"/>
        <w:rPr>
          <w:rFonts w:ascii="Times New Roman" w:hAnsi="Times New Roman" w:eastAsia="微软雅黑"/>
          <w:szCs w:val="21"/>
        </w:rPr>
      </w:pPr>
      <w:r>
        <w:rPr>
          <w:rFonts w:hint="eastAsia" w:ascii="Times New Roman" w:hAnsi="Times New Roman" w:eastAsia="微软雅黑"/>
          <w:szCs w:val="21"/>
        </w:rPr>
        <w:t>刊名题字：</w:t>
      </w:r>
      <w:r>
        <w:rPr>
          <w:rFonts w:hint="eastAsia" w:ascii="Times New Roman" w:hAnsi="Times New Roman" w:eastAsia="微软雅黑"/>
          <w:sz w:val="28"/>
          <w:szCs w:val="28"/>
        </w:rPr>
        <w:t>谢  骏</w:t>
      </w:r>
      <w:r>
        <w:rPr>
          <w:rFonts w:ascii="Times New Roman" w:hAnsi="Times New Roman" w:eastAsia="微软雅黑"/>
          <w:sz w:val="28"/>
          <w:szCs w:val="28"/>
        </w:rPr>
        <w:t xml:space="preserve"> </w:t>
      </w:r>
      <w:r>
        <w:rPr>
          <w:rFonts w:ascii="黑体" w:hAnsi="黑体" w:eastAsia="黑体"/>
          <w:szCs w:val="21"/>
        </w:rPr>
        <w:t xml:space="preserve">     </w:t>
      </w:r>
      <w:r>
        <w:rPr>
          <w:rFonts w:hint="eastAsia" w:ascii="黑体" w:hAnsi="黑体" w:eastAsia="黑体"/>
          <w:szCs w:val="21"/>
        </w:rPr>
        <w:t xml:space="preserve">  </w:t>
      </w:r>
      <w:r>
        <w:rPr>
          <w:rFonts w:ascii="黑体" w:hAnsi="黑体" w:eastAsia="黑体"/>
          <w:szCs w:val="21"/>
        </w:rPr>
        <w:t xml:space="preserve">  </w:t>
      </w:r>
      <w:r>
        <w:rPr>
          <w:rFonts w:hint="eastAsia" w:ascii="Times New Roman" w:hAnsi="Times New Roman" w:eastAsia="微软雅黑"/>
          <w:szCs w:val="21"/>
        </w:rPr>
        <w:t>本期印数：50</w:t>
      </w:r>
      <w:r>
        <w:rPr>
          <w:rFonts w:ascii="Times New Roman" w:hAnsi="Times New Roman" w:eastAsia="微软雅黑"/>
          <w:szCs w:val="21"/>
        </w:rPr>
        <w:t>0</w:t>
      </w:r>
      <w:r>
        <w:rPr>
          <w:rFonts w:hint="eastAsia" w:ascii="Times New Roman" w:hAnsi="Times New Roman" w:eastAsia="微软雅黑"/>
          <w:szCs w:val="21"/>
        </w:rPr>
        <w:t>本</w:t>
      </w:r>
      <w:r>
        <w:rPr>
          <w:rFonts w:ascii="Times New Roman" w:hAnsi="Times New Roman" w:eastAsia="微软雅黑"/>
          <w:szCs w:val="21"/>
        </w:rPr>
        <w:t xml:space="preserve">     </w:t>
      </w:r>
      <w:r>
        <w:rPr>
          <w:rFonts w:hint="eastAsia" w:ascii="Times New Roman" w:hAnsi="Times New Roman" w:eastAsia="微软雅黑"/>
          <w:szCs w:val="21"/>
        </w:rPr>
        <w:t xml:space="preserve">   </w:t>
      </w:r>
      <w:r>
        <w:rPr>
          <w:rFonts w:ascii="Times New Roman" w:hAnsi="Times New Roman" w:eastAsia="微软雅黑"/>
          <w:szCs w:val="21"/>
        </w:rPr>
        <w:t xml:space="preserve"> </w:t>
      </w:r>
      <w:r>
        <w:rPr>
          <w:rFonts w:hint="eastAsia" w:ascii="Times New Roman" w:hAnsi="Times New Roman" w:eastAsia="微软雅黑"/>
          <w:szCs w:val="21"/>
        </w:rPr>
        <w:t>印刷日期：2</w:t>
      </w:r>
      <w:r>
        <w:rPr>
          <w:rFonts w:ascii="Times New Roman" w:hAnsi="Times New Roman" w:eastAsia="微软雅黑"/>
          <w:szCs w:val="21"/>
        </w:rPr>
        <w:t>02</w:t>
      </w:r>
      <w:r>
        <w:rPr>
          <w:rFonts w:hint="eastAsia" w:ascii="Times New Roman" w:hAnsi="Times New Roman" w:eastAsia="微软雅黑"/>
          <w:szCs w:val="21"/>
        </w:rPr>
        <w:t>6年5月12 日</w:t>
      </w:r>
    </w:p>
    <w:sectPr>
      <w:type w:val="continuous"/>
      <w:pgSz w:w="11911" w:h="16838"/>
      <w:pgMar w:top="1440" w:right="1077" w:bottom="1440" w:left="1077" w:header="0" w:footer="1372" w:gutter="0"/>
      <w:pgNumType w:start="1"/>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F85117A-0F80-48D0-9894-E88DCD27425F}"/>
  </w:font>
  <w:font w:name="Arial">
    <w:panose1 w:val="020B0604020202020204"/>
    <w:charset w:val="01"/>
    <w:family w:val="swiss"/>
    <w:pitch w:val="default"/>
    <w:sig w:usb0="E0002EFF" w:usb1="C000785B" w:usb2="00000009" w:usb3="00000000" w:csb0="400001FF" w:csb1="FFFF0000"/>
    <w:embedRegular r:id="rId2" w:fontKey="{F3F998A7-CCF4-4E93-9DBD-AB6665EE17AC}"/>
  </w:font>
  <w:font w:name="黑体">
    <w:panose1 w:val="02010609060101010101"/>
    <w:charset w:val="86"/>
    <w:family w:val="auto"/>
    <w:pitch w:val="default"/>
    <w:sig w:usb0="800002BF" w:usb1="38CF7CFA" w:usb2="00000016" w:usb3="00000000" w:csb0="00040001" w:csb1="00000000"/>
    <w:embedRegular r:id="rId3" w:fontKey="{8A2DEA6B-6188-4FED-9343-64B7E6D78CF9}"/>
  </w:font>
  <w:font w:name="Courier New">
    <w:panose1 w:val="02070309020205020404"/>
    <w:charset w:val="01"/>
    <w:family w:val="modern"/>
    <w:pitch w:val="default"/>
    <w:sig w:usb0="E0002EFF" w:usb1="C0007843" w:usb2="00000009" w:usb3="00000000" w:csb0="400001FF" w:csb1="FFFF0000"/>
    <w:embedRegular r:id="rId4" w:fontKey="{46549B23-4BA3-4A77-BCE4-413DDB4B72F2}"/>
  </w:font>
  <w:font w:name="Symbol">
    <w:panose1 w:val="05050102010706020507"/>
    <w:charset w:val="02"/>
    <w:family w:val="roman"/>
    <w:pitch w:val="default"/>
    <w:sig w:usb0="00000000" w:usb1="00000000" w:usb2="00000000" w:usb3="00000000" w:csb0="80000000" w:csb1="00000000"/>
    <w:embedRegular r:id="rId5" w:fontKey="{239E5E2A-7C6F-4211-BCFF-E40050DE3B0F}"/>
  </w:font>
  <w:font w:name="Calibri">
    <w:panose1 w:val="020F0502020204030204"/>
    <w:charset w:val="00"/>
    <w:family w:val="swiss"/>
    <w:pitch w:val="default"/>
    <w:sig w:usb0="E4002EFF" w:usb1="C200247B" w:usb2="00000009" w:usb3="00000000" w:csb0="200001FF" w:csb1="00000000"/>
    <w:embedRegular r:id="rId6" w:fontKey="{1D5A1455-273F-4F38-9B75-36585F1953F4}"/>
  </w:font>
  <w:font w:name="方正仿宋_GB2312">
    <w:panose1 w:val="02000000000000000000"/>
    <w:charset w:val="86"/>
    <w:family w:val="auto"/>
    <w:pitch w:val="default"/>
    <w:sig w:usb0="A00002BF" w:usb1="184F6CFA" w:usb2="00000012" w:usb3="00000000" w:csb0="00040001" w:csb1="00000000"/>
    <w:embedRegular r:id="rId7" w:fontKey="{649DA24A-E186-4FB5-A65D-63EFD25F2949}"/>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8" w:fontKey="{FA4F9207-748C-4B3D-A20B-8064CBF9371B}"/>
  </w:font>
  <w:font w:name="楷体">
    <w:panose1 w:val="02010609060101010101"/>
    <w:charset w:val="86"/>
    <w:family w:val="modern"/>
    <w:pitch w:val="default"/>
    <w:sig w:usb0="800002BF" w:usb1="38CF7CFA" w:usb2="00000016" w:usb3="00000000" w:csb0="00040001" w:csb1="00000000"/>
    <w:embedRegular r:id="rId9" w:fontKey="{61191254-7759-4728-B36C-801E3655BB23}"/>
  </w:font>
  <w:font w:name="华文新魏">
    <w:panose1 w:val="02010800040101010101"/>
    <w:charset w:val="86"/>
    <w:family w:val="auto"/>
    <w:pitch w:val="default"/>
    <w:sig w:usb0="00000001" w:usb1="080F0000" w:usb2="00000000" w:usb3="00000000" w:csb0="00040000" w:csb1="00000000"/>
    <w:embedRegular r:id="rId10" w:fontKey="{90653033-E42E-4B51-BE94-9CACE5165BB8}"/>
  </w:font>
  <w:font w:name="幼圆">
    <w:panose1 w:val="02010509060101010101"/>
    <w:charset w:val="86"/>
    <w:family w:val="modern"/>
    <w:pitch w:val="default"/>
    <w:sig w:usb0="00000001" w:usb1="080E0000" w:usb2="00000000" w:usb3="00000000" w:csb0="00040000" w:csb1="00000000"/>
    <w:embedRegular r:id="rId11" w:fontKey="{F9B621DA-8D45-4142-A60A-FBB74CC83719}"/>
  </w:font>
  <w:font w:name="仿宋">
    <w:panose1 w:val="02010609060101010101"/>
    <w:charset w:val="86"/>
    <w:family w:val="modern"/>
    <w:pitch w:val="default"/>
    <w:sig w:usb0="800002BF" w:usb1="38CF7CFA" w:usb2="00000016" w:usb3="00000000" w:csb0="00040001" w:csb1="00000000"/>
    <w:embedRegular r:id="rId12" w:fontKey="{634E1E59-9FE5-4DCA-8A92-80CAC5072654}"/>
  </w:font>
  <w:font w:name="华文中宋">
    <w:panose1 w:val="02010600040101010101"/>
    <w:charset w:val="86"/>
    <w:family w:val="auto"/>
    <w:pitch w:val="default"/>
    <w:sig w:usb0="00000287" w:usb1="080F0000" w:usb2="00000000" w:usb3="00000000" w:csb0="0004009F" w:csb1="DFD70000"/>
    <w:embedRegular r:id="rId13" w:fontKey="{E5818FEB-6F49-4560-926E-480F672496E0}"/>
  </w:font>
  <w:font w:name="汉仪青云简">
    <w:panose1 w:val="00020600040101010101"/>
    <w:charset w:val="86"/>
    <w:family w:val="auto"/>
    <w:pitch w:val="default"/>
    <w:sig w:usb0="8000001F" w:usb1="1A0F781A" w:usb2="00000016" w:usb3="00000000" w:csb0="0004009F" w:csb1="DFD70000"/>
    <w:embedRegular r:id="rId14" w:fontKey="{30727E85-69BF-4D31-A7E7-3FE94B502342}"/>
  </w:font>
  <w:font w:name="华文彩云">
    <w:panose1 w:val="02010800040101010101"/>
    <w:charset w:val="86"/>
    <w:family w:val="auto"/>
    <w:pitch w:val="default"/>
    <w:sig w:usb0="00000001" w:usb1="080F0000" w:usb2="00000000" w:usb3="00000000" w:csb0="00040000" w:csb1="00000000"/>
    <w:embedRegular r:id="rId15" w:fontKey="{5A0FC35D-619B-4BED-9536-4F8AF0E12D06}"/>
  </w:font>
  <w:font w:name="华光蒙文粗黑体">
    <w:panose1 w:val="02000500000000000000"/>
    <w:charset w:val="00"/>
    <w:family w:val="auto"/>
    <w:pitch w:val="default"/>
    <w:sig w:usb0="A0000283" w:usb1="1049E43A" w:usb2="00020012" w:usb3="00000000" w:csb0="0000000F" w:csb1="00000000"/>
    <w:embedRegular r:id="rId16" w:fontKey="{984435A0-45A1-4587-B7EE-AB45502BD486}"/>
  </w:font>
  <w:font w:name="Microsoft YaHei UI">
    <w:panose1 w:val="020B0503020204020204"/>
    <w:charset w:val="86"/>
    <w:family w:val="swiss"/>
    <w:pitch w:val="default"/>
    <w:sig w:usb0="80000287" w:usb1="2ACF3C50" w:usb2="00000016" w:usb3="00000000" w:csb0="0004001F" w:csb1="00000000"/>
    <w:embedRegular r:id="rId17" w:fontKey="{3B64B7D9-A0E4-4E29-9C71-AAEC8679E261}"/>
  </w:font>
  <w:font w:name="华文宋体">
    <w:panose1 w:val="02010600040101010101"/>
    <w:charset w:val="86"/>
    <w:family w:val="auto"/>
    <w:pitch w:val="default"/>
    <w:sig w:usb0="00000287" w:usb1="080F0000" w:usb2="00000000" w:usb3="00000000" w:csb0="0004009F" w:csb1="DFD70000"/>
    <w:embedRegular r:id="rId18" w:fontKey="{20AAAB5F-FE7D-447D-A823-97327EA7645F}"/>
  </w:font>
  <w:font w:name="方正榜书行简体">
    <w:panose1 w:val="02000000000000000000"/>
    <w:charset w:val="86"/>
    <w:family w:val="auto"/>
    <w:pitch w:val="default"/>
    <w:sig w:usb0="A00002BF" w:usb1="184F6CFA" w:usb2="00000012" w:usb3="00000000" w:csb0="00040000" w:csb1="00000000"/>
    <w:embedRegular r:id="rId19" w:fontKey="{E20C6A9C-0493-4991-8A0D-45AB6EE3A2E6}"/>
  </w:font>
  <w:font w:name="方正公文仿宋">
    <w:panose1 w:val="02000500000000000000"/>
    <w:charset w:val="86"/>
    <w:family w:val="auto"/>
    <w:pitch w:val="default"/>
    <w:sig w:usb0="A00002BF" w:usb1="38CF7CFA" w:usb2="00000016" w:usb3="00000000" w:csb0="00040001" w:csb1="00000000"/>
    <w:embedRegular r:id="rId20" w:fontKey="{99F101E2-F6C8-442B-8741-E505C09FA55A}"/>
  </w:font>
  <w:font w:name="方正美黑简体">
    <w:panose1 w:val="03000509000000000000"/>
    <w:charset w:val="86"/>
    <w:family w:val="script"/>
    <w:pitch w:val="default"/>
    <w:sig w:usb0="00000001" w:usb1="080E0000" w:usb2="00000000" w:usb3="00000000" w:csb0="00040000" w:csb1="00000000"/>
    <w:embedRegular r:id="rId21" w:fontKey="{FB88FE8F-8CC7-4E16-A98C-D4CC1742B4F2}"/>
  </w:font>
  <w:font w:name="方正舒体简体">
    <w:panose1 w:val="03000509000000000000"/>
    <w:charset w:val="86"/>
    <w:family w:val="script"/>
    <w:pitch w:val="default"/>
    <w:sig w:usb0="00000001" w:usb1="080E0000" w:usb2="00000000" w:usb3="00000000" w:csb0="00040000" w:csb1="00000000"/>
    <w:embedRegular r:id="rId22" w:fontKey="{5DF8807D-E819-4ABB-9DD2-7B271EE8C450}"/>
  </w:font>
  <w:font w:name="腾祥细潮黑简">
    <w:panose1 w:val="01010104010101010101"/>
    <w:charset w:val="86"/>
    <w:family w:val="auto"/>
    <w:pitch w:val="default"/>
    <w:sig w:usb0="800002BF" w:usb1="18CF6CFA" w:usb2="00000012" w:usb3="00000000" w:csb0="00040001" w:csb1="00000000"/>
    <w:embedRegular r:id="rId23" w:fontKey="{31BD0F4F-64C9-49B2-B510-333062104EB8}"/>
  </w:font>
  <w:font w:name="方正书宋简体">
    <w:panose1 w:val="02000000000000000000"/>
    <w:charset w:val="86"/>
    <w:family w:val="auto"/>
    <w:pitch w:val="default"/>
    <w:sig w:usb0="A00002BF" w:usb1="184F6CFA" w:usb2="00000012" w:usb3="00000000" w:csb0="00040001" w:csb1="00000000"/>
    <w:embedRegular r:id="rId24" w:fontKey="{DB9333F8-7A76-4F58-8C9E-D67E15E12DEE}"/>
  </w:font>
  <w:font w:name="方正粗圆简体">
    <w:panose1 w:val="02000000000000000000"/>
    <w:charset w:val="86"/>
    <w:family w:val="auto"/>
    <w:pitch w:val="default"/>
    <w:sig w:usb0="00000001" w:usb1="08000000" w:usb2="00000000" w:usb3="00000000" w:csb0="00040000" w:csb1="00000000"/>
    <w:embedRegular r:id="rId25" w:fontKey="{07492CC5-3003-4374-B20F-03776D5C370B}"/>
  </w:font>
  <w:font w:name="方正黄草简体">
    <w:panose1 w:val="02000000000000000000"/>
    <w:charset w:val="86"/>
    <w:family w:val="auto"/>
    <w:pitch w:val="default"/>
    <w:sig w:usb0="A00002BF" w:usb1="184F6CFA" w:usb2="00000012" w:usb3="00000000" w:csb0="00040001" w:csb1="00000000"/>
    <w:embedRegular r:id="rId26" w:fontKey="{BAA9771E-F584-4346-99E1-C5B7E4E18323}"/>
  </w:font>
  <w:font w:name="方正少儿简体">
    <w:panose1 w:val="02000000000000000000"/>
    <w:charset w:val="86"/>
    <w:family w:val="script"/>
    <w:pitch w:val="default"/>
    <w:sig w:usb0="A00002BF" w:usb1="184F6CFA" w:usb2="00000012" w:usb3="00000000" w:csb0="00040001" w:csb1="00000000"/>
    <w:embedRegular r:id="rId27" w:fontKey="{206E7F21-A512-45DD-9E23-B8B9471AAD26}"/>
  </w:font>
  <w:font w:name="方正风入松体 简 DemiBold">
    <w:panose1 w:val="02000700000000000000"/>
    <w:charset w:val="86"/>
    <w:family w:val="auto"/>
    <w:pitch w:val="default"/>
    <w:sig w:usb0="A00002BF" w:usb1="184F6CFA" w:usb2="00000012" w:usb3="00000000" w:csb0="00040001" w:csb1="00000000"/>
    <w:embedRegular r:id="rId28" w:fontKey="{FCA6B63B-0ECF-4300-87B7-9E2782BDB5D8}"/>
  </w:font>
  <w:font w:name="华文楷体">
    <w:panose1 w:val="02010600040101010101"/>
    <w:charset w:val="86"/>
    <w:family w:val="auto"/>
    <w:pitch w:val="default"/>
    <w:sig w:usb0="00000287" w:usb1="080F0000" w:usb2="00000000" w:usb3="00000000" w:csb0="0004009F" w:csb1="DFD70000"/>
    <w:embedRegular r:id="rId29" w:fontKey="{896DD39D-4C7D-4290-BA1F-D7B225273BBE}"/>
  </w:font>
  <w:font w:name="等线">
    <w:panose1 w:val="02010600030101010101"/>
    <w:charset w:val="86"/>
    <w:family w:val="auto"/>
    <w:pitch w:val="default"/>
    <w:sig w:usb0="A00002BF" w:usb1="38CF7CFA" w:usb2="00000016" w:usb3="00000000" w:csb0="0004000F" w:csb1="00000000"/>
    <w:embedRegular r:id="rId30" w:fontKey="{851B258A-7FB7-4944-8545-5F0513FAAF2C}"/>
  </w:font>
  <w:font w:name="华文行楷">
    <w:panose1 w:val="02010800040101010101"/>
    <w:charset w:val="86"/>
    <w:family w:val="auto"/>
    <w:pitch w:val="default"/>
    <w:sig w:usb0="00000001" w:usb1="080F0000" w:usb2="00000000" w:usb3="00000000" w:csb0="00040000" w:csb1="00000000"/>
    <w:embedRegular r:id="rId31" w:fontKey="{EED36C95-FF25-44D2-A4C9-3E4BCE47CD9C}"/>
  </w:font>
  <w:font w:name="汉仪书魂体简">
    <w:panose1 w:val="02010600000101010101"/>
    <w:charset w:val="86"/>
    <w:family w:val="auto"/>
    <w:pitch w:val="default"/>
    <w:sig w:usb0="00000001" w:usb1="080E0800" w:usb2="00000002" w:usb3="00000000" w:csb0="00040000" w:csb1="00000000"/>
    <w:embedRegular r:id="rId32" w:fontKey="{4E5FB0CB-B496-4E84-BA47-6E64CE5A1CA7}"/>
  </w:font>
  <w:font w:name="汉仪劲楷简">
    <w:panose1 w:val="00020600040101010101"/>
    <w:charset w:val="86"/>
    <w:family w:val="roman"/>
    <w:pitch w:val="default"/>
    <w:sig w:usb0="A00002BF" w:usb1="18EF7CFA" w:usb2="00000016" w:usb3="00000000" w:csb0="00040000" w:csb1="00000000"/>
    <w:embedRegular r:id="rId33" w:fontKey="{1B6043B6-6CC4-47FA-9105-AFD496CDDDC1}"/>
  </w:font>
  <w:font w:name="隶书">
    <w:panose1 w:val="02010509060101010101"/>
    <w:charset w:val="86"/>
    <w:family w:val="modern"/>
    <w:pitch w:val="default"/>
    <w:sig w:usb0="00000001" w:usb1="080E0000" w:usb2="00000000" w:usb3="00000000" w:csb0="00040000" w:csb1="00000000"/>
    <w:embedRegular r:id="rId34" w:fontKey="{2C964AF4-970F-458B-8232-5443EE5FBD36}"/>
  </w:font>
  <w:font w:name="方正综艺简体">
    <w:panose1 w:val="02000000000000000000"/>
    <w:charset w:val="86"/>
    <w:family w:val="auto"/>
    <w:pitch w:val="default"/>
    <w:sig w:usb0="A00002BF" w:usb1="184F6CFA" w:usb2="00000012" w:usb3="00000000" w:csb0="00040001" w:csb1="00000000"/>
    <w:embedRegular r:id="rId35" w:fontKey="{9AF0DC2A-9E13-4992-B3CC-0D0C4F04ABE7}"/>
  </w:font>
  <w:font w:name="汉仪综艺体简">
    <w:panose1 w:val="02010600000101010101"/>
    <w:charset w:val="86"/>
    <w:family w:val="auto"/>
    <w:pitch w:val="default"/>
    <w:sig w:usb0="00000001" w:usb1="080E0800" w:usb2="00000002" w:usb3="00000000" w:csb0="00040000" w:csb1="00000000"/>
    <w:embedRegular r:id="rId36" w:fontKey="{A8C24450-CBA2-43B1-83D4-972A11DF9850}"/>
  </w:font>
  <w:font w:name="方正舒体">
    <w:panose1 w:val="02010601030101010101"/>
    <w:charset w:val="86"/>
    <w:family w:val="auto"/>
    <w:pitch w:val="default"/>
    <w:sig w:usb0="00000003" w:usb1="080E0000" w:usb2="00000000" w:usb3="00000000" w:csb0="00040000" w:csb1="00000000"/>
    <w:embedRegular r:id="rId37" w:fontKey="{36485539-D151-4AE6-9DA4-443CEFEB66CA}"/>
  </w:font>
  <w:font w:name="汉仪程行简">
    <w:panose1 w:val="00020600040101010101"/>
    <w:charset w:val="86"/>
    <w:family w:val="roman"/>
    <w:pitch w:val="default"/>
    <w:sig w:usb0="A00002BF" w:usb1="18EF7CFA" w:usb2="00000016" w:usb3="00000000" w:csb0="0004009F" w:csb1="DFD70000"/>
    <w:embedRegular r:id="rId38" w:fontKey="{6EF20CAD-244B-4C09-A941-F35946B9B46D}"/>
  </w:font>
  <w:font w:name="华文琥珀">
    <w:panose1 w:val="02010800040101010101"/>
    <w:charset w:val="86"/>
    <w:family w:val="auto"/>
    <w:pitch w:val="default"/>
    <w:sig w:usb0="00000001" w:usb1="080F0000" w:usb2="00000000" w:usb3="00000000" w:csb0="00040000" w:csb1="00000000"/>
    <w:embedRegular r:id="rId39" w:fontKey="{CB0C05D8-B38E-40EA-9BCE-933BF2900F1C}"/>
  </w:font>
  <w:font w:name="方正琥珀简体">
    <w:panose1 w:val="02000000000000000000"/>
    <w:charset w:val="86"/>
    <w:family w:val="auto"/>
    <w:pitch w:val="default"/>
    <w:sig w:usb0="A00002BF" w:usb1="184F6CFA" w:usb2="00000012" w:usb3="00000000" w:csb0="00040001" w:csb1="00000000"/>
    <w:embedRegular r:id="rId40" w:fontKey="{2855C073-505C-4BC0-BECB-33E56E6A6D7E}"/>
  </w:font>
  <w:font w:name="微软雅黑">
    <w:panose1 w:val="020B0503020204020204"/>
    <w:charset w:val="86"/>
    <w:family w:val="swiss"/>
    <w:pitch w:val="default"/>
    <w:sig w:usb0="80000287" w:usb1="2ACF3C50" w:usb2="00000016" w:usb3="00000000" w:csb0="0004001F" w:csb1="00000000"/>
    <w:embedRegular r:id="rId41" w:fontKey="{E641E232-2C59-4079-AA66-83533E0FCAB3}"/>
  </w:font>
  <w:font w:name="WPSEMBED11">
    <w:panose1 w:val="03000509000000000000"/>
    <w:charset w:val="86"/>
    <w:family w:val="auto"/>
    <w:pitch w:val="default"/>
    <w:sig w:usb0="00000001" w:usb1="080E0000" w:usb2="00000000" w:usb3="00000000" w:csb0="00040000" w:csb1="00000000"/>
  </w:font>
  <w:font w:name="WPSEMBED10">
    <w:panose1 w:val="02000000000000000000"/>
    <w:charset w:val="86"/>
    <w:family w:val="auto"/>
    <w:pitch w:val="default"/>
    <w:sig w:usb0="A00002BF" w:usb1="184F6CFA" w:usb2="00000012" w:usb3="00000000" w:csb0="00040000" w:csb1="00000000"/>
  </w:font>
  <w:font w:name="WPSEMBED12">
    <w:panose1 w:val="03000509000000000000"/>
    <w:charset w:val="86"/>
    <w:family w:val="auto"/>
    <w:pitch w:val="default"/>
    <w:sig w:usb0="00000001" w:usb1="080E0000" w:usb2="00000000" w:usb3="00000000" w:csb0="00040000" w:csb1="00000000"/>
  </w:font>
  <w:font w:name="WPSEMBED13">
    <w:panose1 w:val="01010104010101010101"/>
    <w:charset w:val="86"/>
    <w:family w:val="auto"/>
    <w:pitch w:val="default"/>
    <w:sig w:usb0="800002BF" w:usb1="18CF6CFA" w:usb2="00000012" w:usb3="00000000" w:csb0="00040001" w:csb1="00000000"/>
  </w:font>
  <w:font w:name="WPSEMBED14">
    <w:panose1 w:val="02000000000000000000"/>
    <w:charset w:val="86"/>
    <w:family w:val="auto"/>
    <w:pitch w:val="default"/>
    <w:sig w:usb0="A00002BF" w:usb1="184F6CFA" w:usb2="00000012" w:usb3="00000000" w:csb0="00040001" w:csb1="00000000"/>
  </w:font>
  <w:font w:name="WPSEMBED15">
    <w:panose1 w:val="02000700000000000000"/>
    <w:charset w:val="86"/>
    <w:family w:val="auto"/>
    <w:pitch w:val="default"/>
    <w:sig w:usb0="A00002BF" w:usb1="184F6CFA" w:usb2="00000012" w:usb3="00000000" w:csb0="00040001" w:csb1="00000000"/>
  </w:font>
  <w:font w:name="WPSEMBED16">
    <w:panose1 w:val="02010600000101010101"/>
    <w:charset w:val="86"/>
    <w:family w:val="auto"/>
    <w:pitch w:val="default"/>
    <w:sig w:usb0="00000001" w:usb1="080E0800" w:usb2="00000002" w:usb3="00000000" w:csb0="00040000" w:csb1="00000000"/>
  </w:font>
  <w:font w:name="WPSEMBED17">
    <w:panose1 w:val="02000000000000000000"/>
    <w:charset w:val="86"/>
    <w:family w:val="auto"/>
    <w:pitch w:val="default"/>
    <w:sig w:usb0="A00002BF" w:usb1="184F6CFA" w:usb2="00000012" w:usb3="00000000" w:csb0="00040001" w:csb1="00000000"/>
  </w:font>
  <w:font w:name="WPSEMBED18">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21925">
    <w:pPr>
      <w:pStyle w:val="15"/>
      <w:jc w:val="center"/>
    </w:pPr>
    <w:r>
      <w:fldChar w:fldCharType="begin"/>
    </w:r>
    <w:r>
      <w:instrText xml:space="preserve">PAGE   \* MERGEFORMAT</w:instrText>
    </w:r>
    <w:r>
      <w:fldChar w:fldCharType="separate"/>
    </w:r>
    <w:r>
      <w:rPr>
        <w:lang w:val="zh-CN"/>
      </w:rPr>
      <w:t>-</w:t>
    </w:r>
    <w:r>
      <w:t xml:space="preserve"> 2 -</w:t>
    </w:r>
    <w:r>
      <w:fldChar w:fldCharType="end"/>
    </w:r>
  </w:p>
  <w:p w14:paraId="25EB6980">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A0FE6">
    <w:pPr>
      <w:pStyle w:val="15"/>
      <w:jc w:val="center"/>
    </w:pPr>
    <w:r>
      <w:fldChar w:fldCharType="begin"/>
    </w:r>
    <w:r>
      <w:instrText xml:space="preserve">PAGE   \* MERGEFORMAT</w:instrText>
    </w:r>
    <w:r>
      <w:fldChar w:fldCharType="separate"/>
    </w:r>
    <w:r>
      <w:rPr>
        <w:lang w:val="zh-CN"/>
      </w:rPr>
      <w:t>1</w:t>
    </w:r>
    <w:r>
      <w:rPr>
        <w:lang w:val="zh-CN"/>
      </w:rPr>
      <w:fldChar w:fldCharType="end"/>
    </w:r>
  </w:p>
  <w:p w14:paraId="51E0B196">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E7E9E">
    <w:pPr>
      <w:pStyle w:val="15"/>
      <w:jc w:val="center"/>
    </w:pPr>
    <w:r>
      <w:fldChar w:fldCharType="begin"/>
    </w:r>
    <w:r>
      <w:instrText xml:space="preserve">PAGE   \* MERGEFORMAT</w:instrText>
    </w:r>
    <w:r>
      <w:fldChar w:fldCharType="separate"/>
    </w:r>
    <w:r>
      <w:rPr>
        <w:lang w:val="zh-CN"/>
      </w:rPr>
      <w:t>30</w:t>
    </w:r>
    <w:r>
      <w:rPr>
        <w:lang w:val="zh-CN"/>
      </w:rPr>
      <w:fldChar w:fldCharType="end"/>
    </w:r>
  </w:p>
  <w:p w14:paraId="686C56AD">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138DC">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93932">
    <w:pPr>
      <w:pStyle w:val="15"/>
      <w:jc w:val="center"/>
    </w:pPr>
    <w:r>
      <w:fldChar w:fldCharType="begin"/>
    </w:r>
    <w:r>
      <w:instrText xml:space="preserve">PAGE   \* MERGEFORMAT</w:instrText>
    </w:r>
    <w:r>
      <w:fldChar w:fldCharType="separate"/>
    </w:r>
    <w:r>
      <w:rPr>
        <w:lang w:val="zh-CN"/>
      </w:rPr>
      <w:t>1</w:t>
    </w:r>
    <w:r>
      <w:fldChar w:fldCharType="end"/>
    </w:r>
  </w:p>
  <w:p w14:paraId="37C4080F">
    <w:pPr>
      <w:pStyle w:val="1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432E1">
    <w:pPr>
      <w:pStyle w:val="1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9AD09">
    <w:pPr>
      <w:pStyle w:val="15"/>
      <w:jc w:val="center"/>
    </w:pPr>
    <w:r>
      <w:fldChar w:fldCharType="begin"/>
    </w:r>
    <w:r>
      <w:instrText xml:space="preserve">PAGE   \* MERGEFORMAT</w:instrText>
    </w:r>
    <w:r>
      <w:fldChar w:fldCharType="separate"/>
    </w:r>
    <w:r>
      <w:rPr>
        <w:lang w:val="zh-CN"/>
      </w:rPr>
      <w:t>1</w:t>
    </w:r>
    <w:r>
      <w:rPr>
        <w:lang w:val="zh-CN"/>
      </w:rPr>
      <w:fldChar w:fldCharType="end"/>
    </w:r>
  </w:p>
  <w:p w14:paraId="52FFE4FF">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HorizontalSpacing w:val="210"/>
  <w:drawingGridVerticalSpacing w:val="-794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hNTExOTEzZjQ1Yzg2YjZlOWYxZmIzOGIxMWMwMWEifQ=="/>
  </w:docVars>
  <w:rsids>
    <w:rsidRoot w:val="004B5DE3"/>
    <w:rsid w:val="000006DB"/>
    <w:rsid w:val="00000AD3"/>
    <w:rsid w:val="00001FCC"/>
    <w:rsid w:val="00002B84"/>
    <w:rsid w:val="0000334B"/>
    <w:rsid w:val="0000398D"/>
    <w:rsid w:val="000039EB"/>
    <w:rsid w:val="00004285"/>
    <w:rsid w:val="0000469C"/>
    <w:rsid w:val="00004F72"/>
    <w:rsid w:val="0000584A"/>
    <w:rsid w:val="000065E8"/>
    <w:rsid w:val="000067FB"/>
    <w:rsid w:val="00007052"/>
    <w:rsid w:val="00007493"/>
    <w:rsid w:val="00010B8B"/>
    <w:rsid w:val="00010BC6"/>
    <w:rsid w:val="00010F6B"/>
    <w:rsid w:val="00011069"/>
    <w:rsid w:val="000114AD"/>
    <w:rsid w:val="00011937"/>
    <w:rsid w:val="000119BC"/>
    <w:rsid w:val="00011BB5"/>
    <w:rsid w:val="0001257C"/>
    <w:rsid w:val="00012A27"/>
    <w:rsid w:val="00013806"/>
    <w:rsid w:val="00014F97"/>
    <w:rsid w:val="00015974"/>
    <w:rsid w:val="00016E94"/>
    <w:rsid w:val="00017DA1"/>
    <w:rsid w:val="00020800"/>
    <w:rsid w:val="0002097F"/>
    <w:rsid w:val="00020F7C"/>
    <w:rsid w:val="00021480"/>
    <w:rsid w:val="000218C4"/>
    <w:rsid w:val="00021B7E"/>
    <w:rsid w:val="00021E81"/>
    <w:rsid w:val="000228A9"/>
    <w:rsid w:val="00023907"/>
    <w:rsid w:val="00024449"/>
    <w:rsid w:val="00024D4D"/>
    <w:rsid w:val="000256B4"/>
    <w:rsid w:val="0002682A"/>
    <w:rsid w:val="000273B7"/>
    <w:rsid w:val="00027872"/>
    <w:rsid w:val="00027AF4"/>
    <w:rsid w:val="000311A3"/>
    <w:rsid w:val="00031219"/>
    <w:rsid w:val="000312F7"/>
    <w:rsid w:val="000329E4"/>
    <w:rsid w:val="00033312"/>
    <w:rsid w:val="00033601"/>
    <w:rsid w:val="00033634"/>
    <w:rsid w:val="00034C3F"/>
    <w:rsid w:val="0003643D"/>
    <w:rsid w:val="00036EC2"/>
    <w:rsid w:val="000377FA"/>
    <w:rsid w:val="00037B0B"/>
    <w:rsid w:val="00040218"/>
    <w:rsid w:val="00040225"/>
    <w:rsid w:val="00040626"/>
    <w:rsid w:val="00040B0A"/>
    <w:rsid w:val="00040F5B"/>
    <w:rsid w:val="0004146B"/>
    <w:rsid w:val="0004161B"/>
    <w:rsid w:val="00041E32"/>
    <w:rsid w:val="000423B8"/>
    <w:rsid w:val="00042A39"/>
    <w:rsid w:val="00042A9B"/>
    <w:rsid w:val="00042B30"/>
    <w:rsid w:val="00042B91"/>
    <w:rsid w:val="00042C3B"/>
    <w:rsid w:val="00042FD0"/>
    <w:rsid w:val="00043ACF"/>
    <w:rsid w:val="00044264"/>
    <w:rsid w:val="00044630"/>
    <w:rsid w:val="00044B53"/>
    <w:rsid w:val="00044F8D"/>
    <w:rsid w:val="000450F8"/>
    <w:rsid w:val="0004516F"/>
    <w:rsid w:val="0004590D"/>
    <w:rsid w:val="00046058"/>
    <w:rsid w:val="00046319"/>
    <w:rsid w:val="000473D4"/>
    <w:rsid w:val="000475AB"/>
    <w:rsid w:val="000477D1"/>
    <w:rsid w:val="00047D4F"/>
    <w:rsid w:val="000509A2"/>
    <w:rsid w:val="00050D42"/>
    <w:rsid w:val="00050F96"/>
    <w:rsid w:val="0005116B"/>
    <w:rsid w:val="00051533"/>
    <w:rsid w:val="00051C6A"/>
    <w:rsid w:val="000529D4"/>
    <w:rsid w:val="00052A04"/>
    <w:rsid w:val="000553E5"/>
    <w:rsid w:val="00055ED4"/>
    <w:rsid w:val="00056901"/>
    <w:rsid w:val="00056B98"/>
    <w:rsid w:val="00056E5A"/>
    <w:rsid w:val="000576E2"/>
    <w:rsid w:val="00060E69"/>
    <w:rsid w:val="00061237"/>
    <w:rsid w:val="000619EE"/>
    <w:rsid w:val="00061C9E"/>
    <w:rsid w:val="0006216E"/>
    <w:rsid w:val="00063001"/>
    <w:rsid w:val="00063961"/>
    <w:rsid w:val="00064A39"/>
    <w:rsid w:val="00065AE4"/>
    <w:rsid w:val="00065B01"/>
    <w:rsid w:val="00066557"/>
    <w:rsid w:val="00066BA8"/>
    <w:rsid w:val="00066CC0"/>
    <w:rsid w:val="00066ED9"/>
    <w:rsid w:val="000671C0"/>
    <w:rsid w:val="00067AC6"/>
    <w:rsid w:val="000707F9"/>
    <w:rsid w:val="00070A75"/>
    <w:rsid w:val="00070C48"/>
    <w:rsid w:val="00071809"/>
    <w:rsid w:val="000719D8"/>
    <w:rsid w:val="00071D96"/>
    <w:rsid w:val="00071FEF"/>
    <w:rsid w:val="00072403"/>
    <w:rsid w:val="0007319D"/>
    <w:rsid w:val="0007320E"/>
    <w:rsid w:val="00073EE6"/>
    <w:rsid w:val="00074B85"/>
    <w:rsid w:val="00075620"/>
    <w:rsid w:val="000756CD"/>
    <w:rsid w:val="00075E5D"/>
    <w:rsid w:val="000769B5"/>
    <w:rsid w:val="00076A1A"/>
    <w:rsid w:val="00076AE8"/>
    <w:rsid w:val="000778D8"/>
    <w:rsid w:val="000779F9"/>
    <w:rsid w:val="0008065D"/>
    <w:rsid w:val="000806FA"/>
    <w:rsid w:val="00081D00"/>
    <w:rsid w:val="00084C1D"/>
    <w:rsid w:val="00084F34"/>
    <w:rsid w:val="00085A30"/>
    <w:rsid w:val="00085E68"/>
    <w:rsid w:val="000868FB"/>
    <w:rsid w:val="00087520"/>
    <w:rsid w:val="00087FF1"/>
    <w:rsid w:val="0009030A"/>
    <w:rsid w:val="00090780"/>
    <w:rsid w:val="00090D70"/>
    <w:rsid w:val="00091133"/>
    <w:rsid w:val="000911CA"/>
    <w:rsid w:val="000912CB"/>
    <w:rsid w:val="000938E9"/>
    <w:rsid w:val="00094745"/>
    <w:rsid w:val="00095678"/>
    <w:rsid w:val="00095CCA"/>
    <w:rsid w:val="00095E1E"/>
    <w:rsid w:val="00095FD8"/>
    <w:rsid w:val="00096653"/>
    <w:rsid w:val="00096EE6"/>
    <w:rsid w:val="000973A7"/>
    <w:rsid w:val="000975F5"/>
    <w:rsid w:val="00097AC2"/>
    <w:rsid w:val="00097AF1"/>
    <w:rsid w:val="00097FE6"/>
    <w:rsid w:val="000A0E8C"/>
    <w:rsid w:val="000A1001"/>
    <w:rsid w:val="000A1584"/>
    <w:rsid w:val="000A1741"/>
    <w:rsid w:val="000A195D"/>
    <w:rsid w:val="000A1E40"/>
    <w:rsid w:val="000A202D"/>
    <w:rsid w:val="000A3994"/>
    <w:rsid w:val="000A4153"/>
    <w:rsid w:val="000A4316"/>
    <w:rsid w:val="000A4E53"/>
    <w:rsid w:val="000A53F0"/>
    <w:rsid w:val="000A59E0"/>
    <w:rsid w:val="000A63A9"/>
    <w:rsid w:val="000A6668"/>
    <w:rsid w:val="000A6CAA"/>
    <w:rsid w:val="000B1381"/>
    <w:rsid w:val="000B1838"/>
    <w:rsid w:val="000B186B"/>
    <w:rsid w:val="000B1A9D"/>
    <w:rsid w:val="000B1E74"/>
    <w:rsid w:val="000B233E"/>
    <w:rsid w:val="000B2442"/>
    <w:rsid w:val="000B2AEC"/>
    <w:rsid w:val="000B3311"/>
    <w:rsid w:val="000B3BCF"/>
    <w:rsid w:val="000B40E9"/>
    <w:rsid w:val="000B418C"/>
    <w:rsid w:val="000B4244"/>
    <w:rsid w:val="000B4579"/>
    <w:rsid w:val="000B490E"/>
    <w:rsid w:val="000B596C"/>
    <w:rsid w:val="000B5977"/>
    <w:rsid w:val="000B6220"/>
    <w:rsid w:val="000B6242"/>
    <w:rsid w:val="000B68AA"/>
    <w:rsid w:val="000B69EB"/>
    <w:rsid w:val="000B77A6"/>
    <w:rsid w:val="000B7A43"/>
    <w:rsid w:val="000B7F8B"/>
    <w:rsid w:val="000C014B"/>
    <w:rsid w:val="000C0349"/>
    <w:rsid w:val="000C06AC"/>
    <w:rsid w:val="000C154A"/>
    <w:rsid w:val="000C37ED"/>
    <w:rsid w:val="000C3F3B"/>
    <w:rsid w:val="000C5164"/>
    <w:rsid w:val="000C6196"/>
    <w:rsid w:val="000C619E"/>
    <w:rsid w:val="000C61C4"/>
    <w:rsid w:val="000D0247"/>
    <w:rsid w:val="000D0BD7"/>
    <w:rsid w:val="000D1811"/>
    <w:rsid w:val="000D2CF8"/>
    <w:rsid w:val="000D3F15"/>
    <w:rsid w:val="000D4641"/>
    <w:rsid w:val="000D46C7"/>
    <w:rsid w:val="000D4ACD"/>
    <w:rsid w:val="000D4FC6"/>
    <w:rsid w:val="000D6310"/>
    <w:rsid w:val="000D6C98"/>
    <w:rsid w:val="000D7302"/>
    <w:rsid w:val="000D7D34"/>
    <w:rsid w:val="000D7F7D"/>
    <w:rsid w:val="000E0403"/>
    <w:rsid w:val="000E0E04"/>
    <w:rsid w:val="000E113D"/>
    <w:rsid w:val="000E11D7"/>
    <w:rsid w:val="000E1B8A"/>
    <w:rsid w:val="000E1C9D"/>
    <w:rsid w:val="000E21B7"/>
    <w:rsid w:val="000E24BF"/>
    <w:rsid w:val="000E2619"/>
    <w:rsid w:val="000E4006"/>
    <w:rsid w:val="000E4AAE"/>
    <w:rsid w:val="000E4EB1"/>
    <w:rsid w:val="000E5868"/>
    <w:rsid w:val="000E6049"/>
    <w:rsid w:val="000E6403"/>
    <w:rsid w:val="000E66E6"/>
    <w:rsid w:val="000E66F9"/>
    <w:rsid w:val="000E7D47"/>
    <w:rsid w:val="000F0180"/>
    <w:rsid w:val="000F0540"/>
    <w:rsid w:val="000F0559"/>
    <w:rsid w:val="000F092C"/>
    <w:rsid w:val="000F0A50"/>
    <w:rsid w:val="000F1C00"/>
    <w:rsid w:val="000F1E16"/>
    <w:rsid w:val="000F3CDB"/>
    <w:rsid w:val="000F5142"/>
    <w:rsid w:val="000F5F70"/>
    <w:rsid w:val="000F6B78"/>
    <w:rsid w:val="00100CE8"/>
    <w:rsid w:val="0010117A"/>
    <w:rsid w:val="00101B04"/>
    <w:rsid w:val="00101EB5"/>
    <w:rsid w:val="001021FF"/>
    <w:rsid w:val="001024EC"/>
    <w:rsid w:val="0010282C"/>
    <w:rsid w:val="00102A58"/>
    <w:rsid w:val="001030CC"/>
    <w:rsid w:val="00103450"/>
    <w:rsid w:val="00103E4E"/>
    <w:rsid w:val="00104B9F"/>
    <w:rsid w:val="00105E21"/>
    <w:rsid w:val="00105F30"/>
    <w:rsid w:val="00106972"/>
    <w:rsid w:val="00107DB8"/>
    <w:rsid w:val="001108A7"/>
    <w:rsid w:val="00110B86"/>
    <w:rsid w:val="00110DAD"/>
    <w:rsid w:val="00110F8F"/>
    <w:rsid w:val="00111470"/>
    <w:rsid w:val="001115E4"/>
    <w:rsid w:val="00111FE4"/>
    <w:rsid w:val="001133F3"/>
    <w:rsid w:val="0011378F"/>
    <w:rsid w:val="00114470"/>
    <w:rsid w:val="00114776"/>
    <w:rsid w:val="00114CBA"/>
    <w:rsid w:val="001155ED"/>
    <w:rsid w:val="0011565E"/>
    <w:rsid w:val="001159D6"/>
    <w:rsid w:val="00115E1C"/>
    <w:rsid w:val="00115F85"/>
    <w:rsid w:val="00116C7D"/>
    <w:rsid w:val="00117092"/>
    <w:rsid w:val="00117D04"/>
    <w:rsid w:val="00117E10"/>
    <w:rsid w:val="00120406"/>
    <w:rsid w:val="0012045A"/>
    <w:rsid w:val="001207A9"/>
    <w:rsid w:val="00120FE4"/>
    <w:rsid w:val="00121CDB"/>
    <w:rsid w:val="00121DD2"/>
    <w:rsid w:val="00122247"/>
    <w:rsid w:val="001223E6"/>
    <w:rsid w:val="00122803"/>
    <w:rsid w:val="00123E03"/>
    <w:rsid w:val="00124121"/>
    <w:rsid w:val="00124973"/>
    <w:rsid w:val="00124A9C"/>
    <w:rsid w:val="00124FEC"/>
    <w:rsid w:val="0012501C"/>
    <w:rsid w:val="001256D5"/>
    <w:rsid w:val="00125C84"/>
    <w:rsid w:val="00126845"/>
    <w:rsid w:val="0012712E"/>
    <w:rsid w:val="001274D0"/>
    <w:rsid w:val="0012798D"/>
    <w:rsid w:val="0013058A"/>
    <w:rsid w:val="001305F7"/>
    <w:rsid w:val="00130906"/>
    <w:rsid w:val="001310FA"/>
    <w:rsid w:val="001312B2"/>
    <w:rsid w:val="001317F0"/>
    <w:rsid w:val="00131AED"/>
    <w:rsid w:val="00131B33"/>
    <w:rsid w:val="00131CD8"/>
    <w:rsid w:val="001326B1"/>
    <w:rsid w:val="0013303B"/>
    <w:rsid w:val="001335CF"/>
    <w:rsid w:val="00133AB7"/>
    <w:rsid w:val="00133C06"/>
    <w:rsid w:val="00133D16"/>
    <w:rsid w:val="00133FB9"/>
    <w:rsid w:val="00134E5F"/>
    <w:rsid w:val="00134E7A"/>
    <w:rsid w:val="00134FF6"/>
    <w:rsid w:val="00135BBE"/>
    <w:rsid w:val="001360D7"/>
    <w:rsid w:val="0013748B"/>
    <w:rsid w:val="00137BDC"/>
    <w:rsid w:val="00137C63"/>
    <w:rsid w:val="00137DC8"/>
    <w:rsid w:val="001403C3"/>
    <w:rsid w:val="00140575"/>
    <w:rsid w:val="00141DC6"/>
    <w:rsid w:val="001423C6"/>
    <w:rsid w:val="00142496"/>
    <w:rsid w:val="00143DB9"/>
    <w:rsid w:val="0014500F"/>
    <w:rsid w:val="00145DDB"/>
    <w:rsid w:val="0014619D"/>
    <w:rsid w:val="00146258"/>
    <w:rsid w:val="001465BE"/>
    <w:rsid w:val="00146B42"/>
    <w:rsid w:val="00146FB5"/>
    <w:rsid w:val="00150677"/>
    <w:rsid w:val="00150743"/>
    <w:rsid w:val="001508A8"/>
    <w:rsid w:val="00150E83"/>
    <w:rsid w:val="001511B9"/>
    <w:rsid w:val="001512F2"/>
    <w:rsid w:val="001515AA"/>
    <w:rsid w:val="00151708"/>
    <w:rsid w:val="0015197B"/>
    <w:rsid w:val="00151D1B"/>
    <w:rsid w:val="00152BE8"/>
    <w:rsid w:val="00154EB6"/>
    <w:rsid w:val="00154F5E"/>
    <w:rsid w:val="00155C9D"/>
    <w:rsid w:val="0015684A"/>
    <w:rsid w:val="001570E6"/>
    <w:rsid w:val="0015779C"/>
    <w:rsid w:val="00157CA2"/>
    <w:rsid w:val="00157D54"/>
    <w:rsid w:val="001603D5"/>
    <w:rsid w:val="00160F6A"/>
    <w:rsid w:val="001615DE"/>
    <w:rsid w:val="00161DBC"/>
    <w:rsid w:val="00162A60"/>
    <w:rsid w:val="00162F23"/>
    <w:rsid w:val="0016303B"/>
    <w:rsid w:val="00163B84"/>
    <w:rsid w:val="00163CA6"/>
    <w:rsid w:val="001640EB"/>
    <w:rsid w:val="00164372"/>
    <w:rsid w:val="00164EC2"/>
    <w:rsid w:val="00167544"/>
    <w:rsid w:val="00167AAA"/>
    <w:rsid w:val="00167DBB"/>
    <w:rsid w:val="00167F67"/>
    <w:rsid w:val="00170BA0"/>
    <w:rsid w:val="0017168D"/>
    <w:rsid w:val="001717B5"/>
    <w:rsid w:val="00171A88"/>
    <w:rsid w:val="00172B78"/>
    <w:rsid w:val="00172EE5"/>
    <w:rsid w:val="001730C5"/>
    <w:rsid w:val="00173ABC"/>
    <w:rsid w:val="00173CEF"/>
    <w:rsid w:val="00174593"/>
    <w:rsid w:val="001748E7"/>
    <w:rsid w:val="001752BA"/>
    <w:rsid w:val="00175A43"/>
    <w:rsid w:val="00176458"/>
    <w:rsid w:val="00176529"/>
    <w:rsid w:val="0017681F"/>
    <w:rsid w:val="001770E5"/>
    <w:rsid w:val="001776EF"/>
    <w:rsid w:val="00180E0C"/>
    <w:rsid w:val="00180EAB"/>
    <w:rsid w:val="001810C8"/>
    <w:rsid w:val="0018148C"/>
    <w:rsid w:val="00181E74"/>
    <w:rsid w:val="00181EA1"/>
    <w:rsid w:val="00182AA5"/>
    <w:rsid w:val="00182C36"/>
    <w:rsid w:val="00183024"/>
    <w:rsid w:val="00183174"/>
    <w:rsid w:val="001835FA"/>
    <w:rsid w:val="0018441A"/>
    <w:rsid w:val="00184902"/>
    <w:rsid w:val="00184EA4"/>
    <w:rsid w:val="00184FAE"/>
    <w:rsid w:val="00185F4B"/>
    <w:rsid w:val="00186768"/>
    <w:rsid w:val="00186FD7"/>
    <w:rsid w:val="001905F7"/>
    <w:rsid w:val="00190D59"/>
    <w:rsid w:val="0019100C"/>
    <w:rsid w:val="00191190"/>
    <w:rsid w:val="00191B89"/>
    <w:rsid w:val="0019211F"/>
    <w:rsid w:val="001926A2"/>
    <w:rsid w:val="00192CC0"/>
    <w:rsid w:val="00193AF6"/>
    <w:rsid w:val="001940BC"/>
    <w:rsid w:val="00194423"/>
    <w:rsid w:val="001960CE"/>
    <w:rsid w:val="0019629E"/>
    <w:rsid w:val="001962A6"/>
    <w:rsid w:val="001964AF"/>
    <w:rsid w:val="0019669E"/>
    <w:rsid w:val="001967D8"/>
    <w:rsid w:val="00196CE6"/>
    <w:rsid w:val="001A031D"/>
    <w:rsid w:val="001A0329"/>
    <w:rsid w:val="001A05CF"/>
    <w:rsid w:val="001A0B46"/>
    <w:rsid w:val="001A10DF"/>
    <w:rsid w:val="001A17FF"/>
    <w:rsid w:val="001A1E40"/>
    <w:rsid w:val="001A2042"/>
    <w:rsid w:val="001A28AB"/>
    <w:rsid w:val="001A292B"/>
    <w:rsid w:val="001A29B9"/>
    <w:rsid w:val="001A2D81"/>
    <w:rsid w:val="001A33CB"/>
    <w:rsid w:val="001A3D2E"/>
    <w:rsid w:val="001A3F95"/>
    <w:rsid w:val="001A41EB"/>
    <w:rsid w:val="001A547A"/>
    <w:rsid w:val="001A547D"/>
    <w:rsid w:val="001A599D"/>
    <w:rsid w:val="001A5F5F"/>
    <w:rsid w:val="001A630C"/>
    <w:rsid w:val="001A6B37"/>
    <w:rsid w:val="001B098F"/>
    <w:rsid w:val="001B0E49"/>
    <w:rsid w:val="001B1656"/>
    <w:rsid w:val="001B18D7"/>
    <w:rsid w:val="001B1CCA"/>
    <w:rsid w:val="001B26AA"/>
    <w:rsid w:val="001B2817"/>
    <w:rsid w:val="001B2917"/>
    <w:rsid w:val="001B3278"/>
    <w:rsid w:val="001B3557"/>
    <w:rsid w:val="001B37D5"/>
    <w:rsid w:val="001B3A3E"/>
    <w:rsid w:val="001B3AE2"/>
    <w:rsid w:val="001B4947"/>
    <w:rsid w:val="001B4C46"/>
    <w:rsid w:val="001B4D10"/>
    <w:rsid w:val="001B4DBE"/>
    <w:rsid w:val="001B4F27"/>
    <w:rsid w:val="001B52D3"/>
    <w:rsid w:val="001B532D"/>
    <w:rsid w:val="001B5500"/>
    <w:rsid w:val="001B580D"/>
    <w:rsid w:val="001B5A51"/>
    <w:rsid w:val="001B5B8C"/>
    <w:rsid w:val="001B6324"/>
    <w:rsid w:val="001B7189"/>
    <w:rsid w:val="001B7342"/>
    <w:rsid w:val="001B7700"/>
    <w:rsid w:val="001B7AFA"/>
    <w:rsid w:val="001B7CD9"/>
    <w:rsid w:val="001B7EC7"/>
    <w:rsid w:val="001C00EB"/>
    <w:rsid w:val="001C03C8"/>
    <w:rsid w:val="001C13A8"/>
    <w:rsid w:val="001C2905"/>
    <w:rsid w:val="001C3542"/>
    <w:rsid w:val="001C36BF"/>
    <w:rsid w:val="001C4B8A"/>
    <w:rsid w:val="001C5039"/>
    <w:rsid w:val="001C612D"/>
    <w:rsid w:val="001C63E0"/>
    <w:rsid w:val="001C67A7"/>
    <w:rsid w:val="001C6ACD"/>
    <w:rsid w:val="001C70FC"/>
    <w:rsid w:val="001C7822"/>
    <w:rsid w:val="001D0BEA"/>
    <w:rsid w:val="001D191E"/>
    <w:rsid w:val="001D1E68"/>
    <w:rsid w:val="001D21BF"/>
    <w:rsid w:val="001D235E"/>
    <w:rsid w:val="001D2BB3"/>
    <w:rsid w:val="001D3120"/>
    <w:rsid w:val="001D3A46"/>
    <w:rsid w:val="001D3AF8"/>
    <w:rsid w:val="001D4E04"/>
    <w:rsid w:val="001D4FE4"/>
    <w:rsid w:val="001D50ED"/>
    <w:rsid w:val="001D56BC"/>
    <w:rsid w:val="001D5B68"/>
    <w:rsid w:val="001D5EF8"/>
    <w:rsid w:val="001D64F7"/>
    <w:rsid w:val="001D6898"/>
    <w:rsid w:val="001D70AD"/>
    <w:rsid w:val="001D7360"/>
    <w:rsid w:val="001D7EE1"/>
    <w:rsid w:val="001E0291"/>
    <w:rsid w:val="001E0318"/>
    <w:rsid w:val="001E03E7"/>
    <w:rsid w:val="001E0624"/>
    <w:rsid w:val="001E0C08"/>
    <w:rsid w:val="001E0D12"/>
    <w:rsid w:val="001E11F8"/>
    <w:rsid w:val="001E13E2"/>
    <w:rsid w:val="001E2EE0"/>
    <w:rsid w:val="001E3B01"/>
    <w:rsid w:val="001E3FDF"/>
    <w:rsid w:val="001E415F"/>
    <w:rsid w:val="001E41A8"/>
    <w:rsid w:val="001E49B6"/>
    <w:rsid w:val="001E4D3B"/>
    <w:rsid w:val="001E5700"/>
    <w:rsid w:val="001E5EE1"/>
    <w:rsid w:val="001E751B"/>
    <w:rsid w:val="001E7A91"/>
    <w:rsid w:val="001E7FC4"/>
    <w:rsid w:val="001F053A"/>
    <w:rsid w:val="001F091C"/>
    <w:rsid w:val="001F0C48"/>
    <w:rsid w:val="001F1869"/>
    <w:rsid w:val="001F1B5F"/>
    <w:rsid w:val="001F262C"/>
    <w:rsid w:val="001F3466"/>
    <w:rsid w:val="001F5088"/>
    <w:rsid w:val="001F50FE"/>
    <w:rsid w:val="001F56BE"/>
    <w:rsid w:val="001F600A"/>
    <w:rsid w:val="001F6562"/>
    <w:rsid w:val="001F65FA"/>
    <w:rsid w:val="001F66EE"/>
    <w:rsid w:val="001F6770"/>
    <w:rsid w:val="001F783C"/>
    <w:rsid w:val="001F7A74"/>
    <w:rsid w:val="001F7FC3"/>
    <w:rsid w:val="0020041B"/>
    <w:rsid w:val="00200A37"/>
    <w:rsid w:val="00200AB4"/>
    <w:rsid w:val="00201DE0"/>
    <w:rsid w:val="002025F5"/>
    <w:rsid w:val="002026B9"/>
    <w:rsid w:val="00202732"/>
    <w:rsid w:val="00203066"/>
    <w:rsid w:val="002046E4"/>
    <w:rsid w:val="002048A0"/>
    <w:rsid w:val="002048F2"/>
    <w:rsid w:val="002053CC"/>
    <w:rsid w:val="00206BAF"/>
    <w:rsid w:val="00206CA2"/>
    <w:rsid w:val="00206FD8"/>
    <w:rsid w:val="00207950"/>
    <w:rsid w:val="00207BBB"/>
    <w:rsid w:val="00210863"/>
    <w:rsid w:val="00211004"/>
    <w:rsid w:val="0021101F"/>
    <w:rsid w:val="00212FB2"/>
    <w:rsid w:val="002139F1"/>
    <w:rsid w:val="002146D5"/>
    <w:rsid w:val="00214D5D"/>
    <w:rsid w:val="00215161"/>
    <w:rsid w:val="002158B1"/>
    <w:rsid w:val="00215937"/>
    <w:rsid w:val="002161CA"/>
    <w:rsid w:val="002166A4"/>
    <w:rsid w:val="0021716A"/>
    <w:rsid w:val="0021738A"/>
    <w:rsid w:val="00217885"/>
    <w:rsid w:val="0022032E"/>
    <w:rsid w:val="00220C81"/>
    <w:rsid w:val="002213D0"/>
    <w:rsid w:val="00221491"/>
    <w:rsid w:val="002218E9"/>
    <w:rsid w:val="00221A94"/>
    <w:rsid w:val="00221CBB"/>
    <w:rsid w:val="00222DCF"/>
    <w:rsid w:val="0022357F"/>
    <w:rsid w:val="0022445E"/>
    <w:rsid w:val="0022550F"/>
    <w:rsid w:val="0022591B"/>
    <w:rsid w:val="00226264"/>
    <w:rsid w:val="00226370"/>
    <w:rsid w:val="0022684B"/>
    <w:rsid w:val="00227795"/>
    <w:rsid w:val="00227BC5"/>
    <w:rsid w:val="00227DC9"/>
    <w:rsid w:val="0023002A"/>
    <w:rsid w:val="00230B15"/>
    <w:rsid w:val="00231463"/>
    <w:rsid w:val="00231EF4"/>
    <w:rsid w:val="00232662"/>
    <w:rsid w:val="0023280E"/>
    <w:rsid w:val="002328B7"/>
    <w:rsid w:val="002328C3"/>
    <w:rsid w:val="00232ABE"/>
    <w:rsid w:val="00232E27"/>
    <w:rsid w:val="00233A96"/>
    <w:rsid w:val="002345C1"/>
    <w:rsid w:val="00234E45"/>
    <w:rsid w:val="002351CC"/>
    <w:rsid w:val="00236196"/>
    <w:rsid w:val="00237232"/>
    <w:rsid w:val="00237664"/>
    <w:rsid w:val="00240209"/>
    <w:rsid w:val="00240772"/>
    <w:rsid w:val="0024138B"/>
    <w:rsid w:val="00242781"/>
    <w:rsid w:val="0024376B"/>
    <w:rsid w:val="0024381C"/>
    <w:rsid w:val="002438F3"/>
    <w:rsid w:val="00243F88"/>
    <w:rsid w:val="00245215"/>
    <w:rsid w:val="00245226"/>
    <w:rsid w:val="002452B0"/>
    <w:rsid w:val="00245ACB"/>
    <w:rsid w:val="00246375"/>
    <w:rsid w:val="0024741E"/>
    <w:rsid w:val="002478BD"/>
    <w:rsid w:val="00250ABF"/>
    <w:rsid w:val="00250D78"/>
    <w:rsid w:val="00252171"/>
    <w:rsid w:val="00252614"/>
    <w:rsid w:val="002527F3"/>
    <w:rsid w:val="002528E6"/>
    <w:rsid w:val="00252ED7"/>
    <w:rsid w:val="00253B01"/>
    <w:rsid w:val="002550C1"/>
    <w:rsid w:val="00255469"/>
    <w:rsid w:val="00255887"/>
    <w:rsid w:val="00256714"/>
    <w:rsid w:val="00256BD2"/>
    <w:rsid w:val="00256C93"/>
    <w:rsid w:val="002571F6"/>
    <w:rsid w:val="00257504"/>
    <w:rsid w:val="00257B6A"/>
    <w:rsid w:val="00260D82"/>
    <w:rsid w:val="00261BBB"/>
    <w:rsid w:val="0026214C"/>
    <w:rsid w:val="00262343"/>
    <w:rsid w:val="0026278B"/>
    <w:rsid w:val="00262C2E"/>
    <w:rsid w:val="00262FF1"/>
    <w:rsid w:val="002637AE"/>
    <w:rsid w:val="00263B33"/>
    <w:rsid w:val="00263F48"/>
    <w:rsid w:val="00264614"/>
    <w:rsid w:val="00264E01"/>
    <w:rsid w:val="002656EE"/>
    <w:rsid w:val="00265F56"/>
    <w:rsid w:val="00266585"/>
    <w:rsid w:val="00266690"/>
    <w:rsid w:val="00266976"/>
    <w:rsid w:val="00267007"/>
    <w:rsid w:val="00267241"/>
    <w:rsid w:val="00267515"/>
    <w:rsid w:val="0026770E"/>
    <w:rsid w:val="00267B6F"/>
    <w:rsid w:val="00270084"/>
    <w:rsid w:val="002706CA"/>
    <w:rsid w:val="00270923"/>
    <w:rsid w:val="00270951"/>
    <w:rsid w:val="00270B87"/>
    <w:rsid w:val="00271F14"/>
    <w:rsid w:val="00272618"/>
    <w:rsid w:val="002732B4"/>
    <w:rsid w:val="002733E8"/>
    <w:rsid w:val="002733F0"/>
    <w:rsid w:val="00273CE2"/>
    <w:rsid w:val="00273F4D"/>
    <w:rsid w:val="0027456B"/>
    <w:rsid w:val="002747A9"/>
    <w:rsid w:val="00274B2D"/>
    <w:rsid w:val="00274C45"/>
    <w:rsid w:val="00275ED3"/>
    <w:rsid w:val="00276294"/>
    <w:rsid w:val="0027661E"/>
    <w:rsid w:val="00276D3B"/>
    <w:rsid w:val="00277055"/>
    <w:rsid w:val="00277AC3"/>
    <w:rsid w:val="00277B8D"/>
    <w:rsid w:val="00280810"/>
    <w:rsid w:val="002820EE"/>
    <w:rsid w:val="00282421"/>
    <w:rsid w:val="00282684"/>
    <w:rsid w:val="0028337A"/>
    <w:rsid w:val="0028354F"/>
    <w:rsid w:val="00284D6E"/>
    <w:rsid w:val="0028515A"/>
    <w:rsid w:val="002853EF"/>
    <w:rsid w:val="002859A1"/>
    <w:rsid w:val="00286255"/>
    <w:rsid w:val="002864F8"/>
    <w:rsid w:val="002867DF"/>
    <w:rsid w:val="00286ACB"/>
    <w:rsid w:val="00286D6A"/>
    <w:rsid w:val="00287AD6"/>
    <w:rsid w:val="00287BF5"/>
    <w:rsid w:val="00287FEF"/>
    <w:rsid w:val="002900C7"/>
    <w:rsid w:val="00290539"/>
    <w:rsid w:val="0029055F"/>
    <w:rsid w:val="0029138B"/>
    <w:rsid w:val="002923C2"/>
    <w:rsid w:val="00292CE0"/>
    <w:rsid w:val="00293C84"/>
    <w:rsid w:val="0029435A"/>
    <w:rsid w:val="002947B3"/>
    <w:rsid w:val="00294DF5"/>
    <w:rsid w:val="0029520F"/>
    <w:rsid w:val="0029521E"/>
    <w:rsid w:val="0029687A"/>
    <w:rsid w:val="00296C0F"/>
    <w:rsid w:val="00297322"/>
    <w:rsid w:val="00297F73"/>
    <w:rsid w:val="002A0D7C"/>
    <w:rsid w:val="002A1129"/>
    <w:rsid w:val="002A122F"/>
    <w:rsid w:val="002A1286"/>
    <w:rsid w:val="002A1B1B"/>
    <w:rsid w:val="002A2ADB"/>
    <w:rsid w:val="002A32F7"/>
    <w:rsid w:val="002A3F04"/>
    <w:rsid w:val="002A4B69"/>
    <w:rsid w:val="002A4EA6"/>
    <w:rsid w:val="002A5B35"/>
    <w:rsid w:val="002A7C6B"/>
    <w:rsid w:val="002B264A"/>
    <w:rsid w:val="002B27F6"/>
    <w:rsid w:val="002B2874"/>
    <w:rsid w:val="002B35E8"/>
    <w:rsid w:val="002B5115"/>
    <w:rsid w:val="002B6E12"/>
    <w:rsid w:val="002B6F27"/>
    <w:rsid w:val="002B73AA"/>
    <w:rsid w:val="002C0025"/>
    <w:rsid w:val="002C1432"/>
    <w:rsid w:val="002C14C4"/>
    <w:rsid w:val="002C2801"/>
    <w:rsid w:val="002C2959"/>
    <w:rsid w:val="002C3333"/>
    <w:rsid w:val="002C3AEE"/>
    <w:rsid w:val="002C41FE"/>
    <w:rsid w:val="002C4474"/>
    <w:rsid w:val="002C5428"/>
    <w:rsid w:val="002C78FA"/>
    <w:rsid w:val="002C7AC8"/>
    <w:rsid w:val="002C7EA4"/>
    <w:rsid w:val="002C7FA4"/>
    <w:rsid w:val="002D00D2"/>
    <w:rsid w:val="002D0661"/>
    <w:rsid w:val="002D0B23"/>
    <w:rsid w:val="002D13D4"/>
    <w:rsid w:val="002D1451"/>
    <w:rsid w:val="002D1BDD"/>
    <w:rsid w:val="002D250F"/>
    <w:rsid w:val="002D2AC0"/>
    <w:rsid w:val="002D2FE7"/>
    <w:rsid w:val="002D326A"/>
    <w:rsid w:val="002D4216"/>
    <w:rsid w:val="002D44BE"/>
    <w:rsid w:val="002D54F6"/>
    <w:rsid w:val="002D5D65"/>
    <w:rsid w:val="002D7265"/>
    <w:rsid w:val="002D7344"/>
    <w:rsid w:val="002D7746"/>
    <w:rsid w:val="002D7993"/>
    <w:rsid w:val="002D7BE4"/>
    <w:rsid w:val="002D7D2E"/>
    <w:rsid w:val="002E080B"/>
    <w:rsid w:val="002E1121"/>
    <w:rsid w:val="002E13E5"/>
    <w:rsid w:val="002E1E00"/>
    <w:rsid w:val="002E1ED8"/>
    <w:rsid w:val="002E38BC"/>
    <w:rsid w:val="002E38CC"/>
    <w:rsid w:val="002E39F4"/>
    <w:rsid w:val="002E3F36"/>
    <w:rsid w:val="002E42A1"/>
    <w:rsid w:val="002E51F4"/>
    <w:rsid w:val="002E54FE"/>
    <w:rsid w:val="002E7C21"/>
    <w:rsid w:val="002F0414"/>
    <w:rsid w:val="002F062E"/>
    <w:rsid w:val="002F0670"/>
    <w:rsid w:val="002F0B37"/>
    <w:rsid w:val="002F14A5"/>
    <w:rsid w:val="002F1D0A"/>
    <w:rsid w:val="002F1D14"/>
    <w:rsid w:val="002F1E01"/>
    <w:rsid w:val="002F25E8"/>
    <w:rsid w:val="002F287F"/>
    <w:rsid w:val="002F2AB1"/>
    <w:rsid w:val="002F34BB"/>
    <w:rsid w:val="002F3C89"/>
    <w:rsid w:val="002F4E74"/>
    <w:rsid w:val="002F5521"/>
    <w:rsid w:val="002F5820"/>
    <w:rsid w:val="002F5C88"/>
    <w:rsid w:val="002F6798"/>
    <w:rsid w:val="002F6F12"/>
    <w:rsid w:val="002F7366"/>
    <w:rsid w:val="002F77C7"/>
    <w:rsid w:val="002F7836"/>
    <w:rsid w:val="002F7C19"/>
    <w:rsid w:val="002F7D04"/>
    <w:rsid w:val="0030025A"/>
    <w:rsid w:val="00300296"/>
    <w:rsid w:val="0030103B"/>
    <w:rsid w:val="0030106B"/>
    <w:rsid w:val="00301735"/>
    <w:rsid w:val="00301772"/>
    <w:rsid w:val="0030182E"/>
    <w:rsid w:val="00302308"/>
    <w:rsid w:val="00303215"/>
    <w:rsid w:val="00304443"/>
    <w:rsid w:val="00304665"/>
    <w:rsid w:val="00304BF5"/>
    <w:rsid w:val="00304F43"/>
    <w:rsid w:val="00304F6B"/>
    <w:rsid w:val="0030525D"/>
    <w:rsid w:val="00305467"/>
    <w:rsid w:val="00305E17"/>
    <w:rsid w:val="003063B2"/>
    <w:rsid w:val="00306F17"/>
    <w:rsid w:val="0030706C"/>
    <w:rsid w:val="0030765C"/>
    <w:rsid w:val="00307B44"/>
    <w:rsid w:val="00307BE6"/>
    <w:rsid w:val="00307E14"/>
    <w:rsid w:val="00310832"/>
    <w:rsid w:val="00311C89"/>
    <w:rsid w:val="00311E06"/>
    <w:rsid w:val="00312213"/>
    <w:rsid w:val="00313291"/>
    <w:rsid w:val="00313925"/>
    <w:rsid w:val="00314E71"/>
    <w:rsid w:val="003152BE"/>
    <w:rsid w:val="003157E7"/>
    <w:rsid w:val="00316175"/>
    <w:rsid w:val="00316A74"/>
    <w:rsid w:val="00316E9E"/>
    <w:rsid w:val="00316FBB"/>
    <w:rsid w:val="003202F8"/>
    <w:rsid w:val="003213B6"/>
    <w:rsid w:val="00321546"/>
    <w:rsid w:val="0032161B"/>
    <w:rsid w:val="00322062"/>
    <w:rsid w:val="00322C73"/>
    <w:rsid w:val="00323F3B"/>
    <w:rsid w:val="00324171"/>
    <w:rsid w:val="00324EBE"/>
    <w:rsid w:val="00325353"/>
    <w:rsid w:val="0032564B"/>
    <w:rsid w:val="00325B79"/>
    <w:rsid w:val="003269F7"/>
    <w:rsid w:val="00327D18"/>
    <w:rsid w:val="00327D75"/>
    <w:rsid w:val="0033085E"/>
    <w:rsid w:val="00331D2B"/>
    <w:rsid w:val="00331DDE"/>
    <w:rsid w:val="003323DE"/>
    <w:rsid w:val="00332823"/>
    <w:rsid w:val="003329D3"/>
    <w:rsid w:val="00332B27"/>
    <w:rsid w:val="00332FF0"/>
    <w:rsid w:val="003331DF"/>
    <w:rsid w:val="00333A56"/>
    <w:rsid w:val="00333FE6"/>
    <w:rsid w:val="003347DF"/>
    <w:rsid w:val="003354AB"/>
    <w:rsid w:val="003354ED"/>
    <w:rsid w:val="00335AC3"/>
    <w:rsid w:val="00335E15"/>
    <w:rsid w:val="00336021"/>
    <w:rsid w:val="00337643"/>
    <w:rsid w:val="00337AFF"/>
    <w:rsid w:val="00340ADB"/>
    <w:rsid w:val="00340EB0"/>
    <w:rsid w:val="0034102F"/>
    <w:rsid w:val="003424C5"/>
    <w:rsid w:val="00342BE2"/>
    <w:rsid w:val="00343188"/>
    <w:rsid w:val="0034371B"/>
    <w:rsid w:val="003439EE"/>
    <w:rsid w:val="00343C4B"/>
    <w:rsid w:val="00343D8A"/>
    <w:rsid w:val="00343F3F"/>
    <w:rsid w:val="00345240"/>
    <w:rsid w:val="00345B09"/>
    <w:rsid w:val="00345CC8"/>
    <w:rsid w:val="003476EB"/>
    <w:rsid w:val="003501AF"/>
    <w:rsid w:val="00351B16"/>
    <w:rsid w:val="00352123"/>
    <w:rsid w:val="0035282F"/>
    <w:rsid w:val="003535F0"/>
    <w:rsid w:val="00353D42"/>
    <w:rsid w:val="00353F92"/>
    <w:rsid w:val="0035408E"/>
    <w:rsid w:val="00354505"/>
    <w:rsid w:val="003554C7"/>
    <w:rsid w:val="0035572E"/>
    <w:rsid w:val="00355A34"/>
    <w:rsid w:val="00356147"/>
    <w:rsid w:val="0035664E"/>
    <w:rsid w:val="003579FB"/>
    <w:rsid w:val="00357EBE"/>
    <w:rsid w:val="00357F90"/>
    <w:rsid w:val="0036069D"/>
    <w:rsid w:val="00360994"/>
    <w:rsid w:val="00360A49"/>
    <w:rsid w:val="00360E25"/>
    <w:rsid w:val="00360F42"/>
    <w:rsid w:val="0036108A"/>
    <w:rsid w:val="00361BDE"/>
    <w:rsid w:val="00361C3E"/>
    <w:rsid w:val="003623B3"/>
    <w:rsid w:val="003632A9"/>
    <w:rsid w:val="0036444E"/>
    <w:rsid w:val="00365216"/>
    <w:rsid w:val="00365411"/>
    <w:rsid w:val="00365531"/>
    <w:rsid w:val="003656B4"/>
    <w:rsid w:val="00365BB2"/>
    <w:rsid w:val="00365DCC"/>
    <w:rsid w:val="00365E29"/>
    <w:rsid w:val="0036621B"/>
    <w:rsid w:val="003663E8"/>
    <w:rsid w:val="00366CD2"/>
    <w:rsid w:val="00366D61"/>
    <w:rsid w:val="00366F5A"/>
    <w:rsid w:val="00367698"/>
    <w:rsid w:val="00370D67"/>
    <w:rsid w:val="00371E87"/>
    <w:rsid w:val="003728CA"/>
    <w:rsid w:val="00372E93"/>
    <w:rsid w:val="00373620"/>
    <w:rsid w:val="00373EFA"/>
    <w:rsid w:val="003741DE"/>
    <w:rsid w:val="00374967"/>
    <w:rsid w:val="00374F06"/>
    <w:rsid w:val="00375B91"/>
    <w:rsid w:val="00375EA6"/>
    <w:rsid w:val="00376534"/>
    <w:rsid w:val="00376D65"/>
    <w:rsid w:val="00376F7C"/>
    <w:rsid w:val="00376F7D"/>
    <w:rsid w:val="003777A1"/>
    <w:rsid w:val="00377A98"/>
    <w:rsid w:val="00380C58"/>
    <w:rsid w:val="00381359"/>
    <w:rsid w:val="00381888"/>
    <w:rsid w:val="00381C54"/>
    <w:rsid w:val="003820B0"/>
    <w:rsid w:val="00382768"/>
    <w:rsid w:val="00382781"/>
    <w:rsid w:val="00383F00"/>
    <w:rsid w:val="00384128"/>
    <w:rsid w:val="00384EB2"/>
    <w:rsid w:val="00385467"/>
    <w:rsid w:val="003864A8"/>
    <w:rsid w:val="00386D86"/>
    <w:rsid w:val="003875B7"/>
    <w:rsid w:val="00387C29"/>
    <w:rsid w:val="003905DC"/>
    <w:rsid w:val="00390769"/>
    <w:rsid w:val="003907E9"/>
    <w:rsid w:val="00390EEB"/>
    <w:rsid w:val="0039177D"/>
    <w:rsid w:val="00391A04"/>
    <w:rsid w:val="00391AA3"/>
    <w:rsid w:val="00391C07"/>
    <w:rsid w:val="00391ED7"/>
    <w:rsid w:val="00393088"/>
    <w:rsid w:val="003930AF"/>
    <w:rsid w:val="0039325B"/>
    <w:rsid w:val="00393843"/>
    <w:rsid w:val="00394273"/>
    <w:rsid w:val="003946EB"/>
    <w:rsid w:val="00394A48"/>
    <w:rsid w:val="0039602F"/>
    <w:rsid w:val="00396423"/>
    <w:rsid w:val="00396759"/>
    <w:rsid w:val="00396773"/>
    <w:rsid w:val="00397607"/>
    <w:rsid w:val="003979A5"/>
    <w:rsid w:val="00397A46"/>
    <w:rsid w:val="003A0440"/>
    <w:rsid w:val="003A18D8"/>
    <w:rsid w:val="003A1A50"/>
    <w:rsid w:val="003A1B94"/>
    <w:rsid w:val="003A206A"/>
    <w:rsid w:val="003A231B"/>
    <w:rsid w:val="003A2398"/>
    <w:rsid w:val="003A264F"/>
    <w:rsid w:val="003A33AC"/>
    <w:rsid w:val="003A3735"/>
    <w:rsid w:val="003A3765"/>
    <w:rsid w:val="003A3E96"/>
    <w:rsid w:val="003A47D1"/>
    <w:rsid w:val="003A491B"/>
    <w:rsid w:val="003A5297"/>
    <w:rsid w:val="003A57ED"/>
    <w:rsid w:val="003A5D5C"/>
    <w:rsid w:val="003A660C"/>
    <w:rsid w:val="003A7BDF"/>
    <w:rsid w:val="003B02B1"/>
    <w:rsid w:val="003B0443"/>
    <w:rsid w:val="003B0AA4"/>
    <w:rsid w:val="003B12AB"/>
    <w:rsid w:val="003B1D18"/>
    <w:rsid w:val="003B1E12"/>
    <w:rsid w:val="003B1F10"/>
    <w:rsid w:val="003B2901"/>
    <w:rsid w:val="003B2DEB"/>
    <w:rsid w:val="003B2ED4"/>
    <w:rsid w:val="003B35D5"/>
    <w:rsid w:val="003B442E"/>
    <w:rsid w:val="003B44BF"/>
    <w:rsid w:val="003B47C8"/>
    <w:rsid w:val="003B552E"/>
    <w:rsid w:val="003B61A9"/>
    <w:rsid w:val="003B61C5"/>
    <w:rsid w:val="003B623A"/>
    <w:rsid w:val="003B631E"/>
    <w:rsid w:val="003B6B3B"/>
    <w:rsid w:val="003B71B4"/>
    <w:rsid w:val="003B74B9"/>
    <w:rsid w:val="003B7EE3"/>
    <w:rsid w:val="003C11D8"/>
    <w:rsid w:val="003C18F2"/>
    <w:rsid w:val="003C2CCA"/>
    <w:rsid w:val="003C4501"/>
    <w:rsid w:val="003C456B"/>
    <w:rsid w:val="003C469F"/>
    <w:rsid w:val="003C51AA"/>
    <w:rsid w:val="003C5B9C"/>
    <w:rsid w:val="003C6A8A"/>
    <w:rsid w:val="003C6AE3"/>
    <w:rsid w:val="003C701F"/>
    <w:rsid w:val="003C735C"/>
    <w:rsid w:val="003C76CD"/>
    <w:rsid w:val="003C7870"/>
    <w:rsid w:val="003C7B54"/>
    <w:rsid w:val="003C7C6D"/>
    <w:rsid w:val="003C7F3E"/>
    <w:rsid w:val="003D07BA"/>
    <w:rsid w:val="003D0B99"/>
    <w:rsid w:val="003D17B4"/>
    <w:rsid w:val="003D1A28"/>
    <w:rsid w:val="003D1B08"/>
    <w:rsid w:val="003D1B46"/>
    <w:rsid w:val="003D25C9"/>
    <w:rsid w:val="003D286C"/>
    <w:rsid w:val="003D2B80"/>
    <w:rsid w:val="003D2C00"/>
    <w:rsid w:val="003D3038"/>
    <w:rsid w:val="003D492A"/>
    <w:rsid w:val="003D55E0"/>
    <w:rsid w:val="003D5F33"/>
    <w:rsid w:val="003D61BF"/>
    <w:rsid w:val="003D660F"/>
    <w:rsid w:val="003D671A"/>
    <w:rsid w:val="003D7D7D"/>
    <w:rsid w:val="003E01F1"/>
    <w:rsid w:val="003E0824"/>
    <w:rsid w:val="003E0908"/>
    <w:rsid w:val="003E22F8"/>
    <w:rsid w:val="003E252F"/>
    <w:rsid w:val="003E2A5C"/>
    <w:rsid w:val="003E2AF6"/>
    <w:rsid w:val="003E314A"/>
    <w:rsid w:val="003E4CBE"/>
    <w:rsid w:val="003E5B06"/>
    <w:rsid w:val="003E5BFF"/>
    <w:rsid w:val="003E5CFE"/>
    <w:rsid w:val="003E5E71"/>
    <w:rsid w:val="003E60B0"/>
    <w:rsid w:val="003E656D"/>
    <w:rsid w:val="003E6589"/>
    <w:rsid w:val="003E661F"/>
    <w:rsid w:val="003E725B"/>
    <w:rsid w:val="003F0099"/>
    <w:rsid w:val="003F0F94"/>
    <w:rsid w:val="003F170E"/>
    <w:rsid w:val="003F1DDC"/>
    <w:rsid w:val="003F2B6F"/>
    <w:rsid w:val="003F322B"/>
    <w:rsid w:val="003F33FD"/>
    <w:rsid w:val="003F383F"/>
    <w:rsid w:val="003F3C3F"/>
    <w:rsid w:val="003F456D"/>
    <w:rsid w:val="003F4FD7"/>
    <w:rsid w:val="003F53BE"/>
    <w:rsid w:val="003F568E"/>
    <w:rsid w:val="003F5929"/>
    <w:rsid w:val="003F605F"/>
    <w:rsid w:val="003F6490"/>
    <w:rsid w:val="003F6DE1"/>
    <w:rsid w:val="003F77F5"/>
    <w:rsid w:val="004006E9"/>
    <w:rsid w:val="00400C55"/>
    <w:rsid w:val="00400D10"/>
    <w:rsid w:val="00401116"/>
    <w:rsid w:val="00401E32"/>
    <w:rsid w:val="00402BDA"/>
    <w:rsid w:val="00402D6F"/>
    <w:rsid w:val="00403281"/>
    <w:rsid w:val="0040328A"/>
    <w:rsid w:val="00404178"/>
    <w:rsid w:val="0040457E"/>
    <w:rsid w:val="00404932"/>
    <w:rsid w:val="00404ADA"/>
    <w:rsid w:val="00404B7B"/>
    <w:rsid w:val="0040512D"/>
    <w:rsid w:val="0040542D"/>
    <w:rsid w:val="00406C50"/>
    <w:rsid w:val="004075CC"/>
    <w:rsid w:val="0041014A"/>
    <w:rsid w:val="004104F5"/>
    <w:rsid w:val="00411243"/>
    <w:rsid w:val="00411290"/>
    <w:rsid w:val="004113B7"/>
    <w:rsid w:val="004115D7"/>
    <w:rsid w:val="0041247B"/>
    <w:rsid w:val="00412FAF"/>
    <w:rsid w:val="004149DA"/>
    <w:rsid w:val="00416020"/>
    <w:rsid w:val="004164A2"/>
    <w:rsid w:val="004172C3"/>
    <w:rsid w:val="00417582"/>
    <w:rsid w:val="00417A9A"/>
    <w:rsid w:val="00417BDB"/>
    <w:rsid w:val="00417DAD"/>
    <w:rsid w:val="00417FF7"/>
    <w:rsid w:val="004201FB"/>
    <w:rsid w:val="004204B2"/>
    <w:rsid w:val="00420712"/>
    <w:rsid w:val="00420CAE"/>
    <w:rsid w:val="004210F3"/>
    <w:rsid w:val="00421657"/>
    <w:rsid w:val="004226A6"/>
    <w:rsid w:val="004226CC"/>
    <w:rsid w:val="0042334F"/>
    <w:rsid w:val="0042371A"/>
    <w:rsid w:val="004249B5"/>
    <w:rsid w:val="0042509B"/>
    <w:rsid w:val="0042559B"/>
    <w:rsid w:val="00425DC8"/>
    <w:rsid w:val="00426052"/>
    <w:rsid w:val="0042697A"/>
    <w:rsid w:val="004279D7"/>
    <w:rsid w:val="00427F6B"/>
    <w:rsid w:val="00430734"/>
    <w:rsid w:val="00430B25"/>
    <w:rsid w:val="00430C89"/>
    <w:rsid w:val="004310C3"/>
    <w:rsid w:val="00431233"/>
    <w:rsid w:val="004318EA"/>
    <w:rsid w:val="00431EA8"/>
    <w:rsid w:val="004323B0"/>
    <w:rsid w:val="004324D7"/>
    <w:rsid w:val="00432EAB"/>
    <w:rsid w:val="004340A5"/>
    <w:rsid w:val="00434799"/>
    <w:rsid w:val="00435525"/>
    <w:rsid w:val="00435834"/>
    <w:rsid w:val="0043627B"/>
    <w:rsid w:val="0043672E"/>
    <w:rsid w:val="004367BB"/>
    <w:rsid w:val="004374D4"/>
    <w:rsid w:val="00437B34"/>
    <w:rsid w:val="0044013A"/>
    <w:rsid w:val="00440941"/>
    <w:rsid w:val="00440D6B"/>
    <w:rsid w:val="00440DCC"/>
    <w:rsid w:val="00441CF5"/>
    <w:rsid w:val="0044287B"/>
    <w:rsid w:val="00442BF0"/>
    <w:rsid w:val="0044425A"/>
    <w:rsid w:val="00444EFB"/>
    <w:rsid w:val="00445C65"/>
    <w:rsid w:val="00445FDA"/>
    <w:rsid w:val="004463D8"/>
    <w:rsid w:val="004465AE"/>
    <w:rsid w:val="00446A9B"/>
    <w:rsid w:val="00446F87"/>
    <w:rsid w:val="00450143"/>
    <w:rsid w:val="00450283"/>
    <w:rsid w:val="004508EF"/>
    <w:rsid w:val="004510DC"/>
    <w:rsid w:val="00451137"/>
    <w:rsid w:val="004517AE"/>
    <w:rsid w:val="0045190E"/>
    <w:rsid w:val="004523E5"/>
    <w:rsid w:val="004527FE"/>
    <w:rsid w:val="00452890"/>
    <w:rsid w:val="004530C5"/>
    <w:rsid w:val="0045472F"/>
    <w:rsid w:val="0045491C"/>
    <w:rsid w:val="0045556E"/>
    <w:rsid w:val="004556F0"/>
    <w:rsid w:val="00455DE0"/>
    <w:rsid w:val="00455FD7"/>
    <w:rsid w:val="004579EA"/>
    <w:rsid w:val="00457B56"/>
    <w:rsid w:val="004605FF"/>
    <w:rsid w:val="0046108B"/>
    <w:rsid w:val="004614BB"/>
    <w:rsid w:val="004616B2"/>
    <w:rsid w:val="00461FF0"/>
    <w:rsid w:val="00462210"/>
    <w:rsid w:val="0046222C"/>
    <w:rsid w:val="00462F2F"/>
    <w:rsid w:val="00463464"/>
    <w:rsid w:val="00463B1A"/>
    <w:rsid w:val="00463B6E"/>
    <w:rsid w:val="00463BA7"/>
    <w:rsid w:val="00464C8B"/>
    <w:rsid w:val="00465A21"/>
    <w:rsid w:val="004663A3"/>
    <w:rsid w:val="004666B4"/>
    <w:rsid w:val="004666C1"/>
    <w:rsid w:val="00466F06"/>
    <w:rsid w:val="00467015"/>
    <w:rsid w:val="0046774A"/>
    <w:rsid w:val="0046794A"/>
    <w:rsid w:val="00470467"/>
    <w:rsid w:val="00472F3E"/>
    <w:rsid w:val="004739BF"/>
    <w:rsid w:val="00473CFB"/>
    <w:rsid w:val="004740AA"/>
    <w:rsid w:val="00474CA3"/>
    <w:rsid w:val="00474F9B"/>
    <w:rsid w:val="004756B3"/>
    <w:rsid w:val="0047587C"/>
    <w:rsid w:val="00475916"/>
    <w:rsid w:val="00476220"/>
    <w:rsid w:val="004764C6"/>
    <w:rsid w:val="004764E2"/>
    <w:rsid w:val="00476C33"/>
    <w:rsid w:val="00476F15"/>
    <w:rsid w:val="00477465"/>
    <w:rsid w:val="004774AB"/>
    <w:rsid w:val="0047779F"/>
    <w:rsid w:val="004779F2"/>
    <w:rsid w:val="0048068D"/>
    <w:rsid w:val="00481529"/>
    <w:rsid w:val="00482CE5"/>
    <w:rsid w:val="00482F16"/>
    <w:rsid w:val="004833B8"/>
    <w:rsid w:val="0048385C"/>
    <w:rsid w:val="00483E52"/>
    <w:rsid w:val="0048432F"/>
    <w:rsid w:val="00484975"/>
    <w:rsid w:val="00484AD7"/>
    <w:rsid w:val="00485012"/>
    <w:rsid w:val="00485A96"/>
    <w:rsid w:val="00486755"/>
    <w:rsid w:val="004868DF"/>
    <w:rsid w:val="00486FAA"/>
    <w:rsid w:val="004874EE"/>
    <w:rsid w:val="00487901"/>
    <w:rsid w:val="004918F9"/>
    <w:rsid w:val="0049222E"/>
    <w:rsid w:val="0049250C"/>
    <w:rsid w:val="00492689"/>
    <w:rsid w:val="00492815"/>
    <w:rsid w:val="00492C01"/>
    <w:rsid w:val="00494A0D"/>
    <w:rsid w:val="004959D5"/>
    <w:rsid w:val="004968B3"/>
    <w:rsid w:val="004969D5"/>
    <w:rsid w:val="00497779"/>
    <w:rsid w:val="00497A29"/>
    <w:rsid w:val="004A0185"/>
    <w:rsid w:val="004A1055"/>
    <w:rsid w:val="004A18EB"/>
    <w:rsid w:val="004A1A36"/>
    <w:rsid w:val="004A1E62"/>
    <w:rsid w:val="004A23F4"/>
    <w:rsid w:val="004A34F4"/>
    <w:rsid w:val="004A390B"/>
    <w:rsid w:val="004A3D80"/>
    <w:rsid w:val="004A3FDF"/>
    <w:rsid w:val="004A40D8"/>
    <w:rsid w:val="004A4172"/>
    <w:rsid w:val="004A470C"/>
    <w:rsid w:val="004A5826"/>
    <w:rsid w:val="004A6BBD"/>
    <w:rsid w:val="004A6F91"/>
    <w:rsid w:val="004A7717"/>
    <w:rsid w:val="004A7E50"/>
    <w:rsid w:val="004B0EF6"/>
    <w:rsid w:val="004B1337"/>
    <w:rsid w:val="004B22CC"/>
    <w:rsid w:val="004B2408"/>
    <w:rsid w:val="004B2BB3"/>
    <w:rsid w:val="004B2BD0"/>
    <w:rsid w:val="004B2FF7"/>
    <w:rsid w:val="004B37C7"/>
    <w:rsid w:val="004B3CD2"/>
    <w:rsid w:val="004B47C4"/>
    <w:rsid w:val="004B4AAD"/>
    <w:rsid w:val="004B4D79"/>
    <w:rsid w:val="004B5DE3"/>
    <w:rsid w:val="004B6319"/>
    <w:rsid w:val="004B6685"/>
    <w:rsid w:val="004B66E6"/>
    <w:rsid w:val="004B679D"/>
    <w:rsid w:val="004B69BA"/>
    <w:rsid w:val="004B6D3B"/>
    <w:rsid w:val="004B6F48"/>
    <w:rsid w:val="004B74BF"/>
    <w:rsid w:val="004C06EC"/>
    <w:rsid w:val="004C0DF2"/>
    <w:rsid w:val="004C2CDA"/>
    <w:rsid w:val="004C2E2A"/>
    <w:rsid w:val="004C38F6"/>
    <w:rsid w:val="004C476A"/>
    <w:rsid w:val="004C4B66"/>
    <w:rsid w:val="004C5159"/>
    <w:rsid w:val="004C570C"/>
    <w:rsid w:val="004C5A6F"/>
    <w:rsid w:val="004C624A"/>
    <w:rsid w:val="004C73BE"/>
    <w:rsid w:val="004C7473"/>
    <w:rsid w:val="004C753C"/>
    <w:rsid w:val="004D0321"/>
    <w:rsid w:val="004D0BE1"/>
    <w:rsid w:val="004D0DA8"/>
    <w:rsid w:val="004D1051"/>
    <w:rsid w:val="004D1196"/>
    <w:rsid w:val="004D17AE"/>
    <w:rsid w:val="004D180E"/>
    <w:rsid w:val="004D23A5"/>
    <w:rsid w:val="004D243D"/>
    <w:rsid w:val="004D2ABC"/>
    <w:rsid w:val="004D2CF8"/>
    <w:rsid w:val="004D3435"/>
    <w:rsid w:val="004D3AA6"/>
    <w:rsid w:val="004D3F85"/>
    <w:rsid w:val="004D44ED"/>
    <w:rsid w:val="004D6392"/>
    <w:rsid w:val="004D6F3E"/>
    <w:rsid w:val="004D6F7C"/>
    <w:rsid w:val="004D6FDB"/>
    <w:rsid w:val="004D7361"/>
    <w:rsid w:val="004E0454"/>
    <w:rsid w:val="004E04FA"/>
    <w:rsid w:val="004E0E83"/>
    <w:rsid w:val="004E1A6B"/>
    <w:rsid w:val="004E25C9"/>
    <w:rsid w:val="004E306D"/>
    <w:rsid w:val="004E326C"/>
    <w:rsid w:val="004E3643"/>
    <w:rsid w:val="004E3965"/>
    <w:rsid w:val="004E3CDD"/>
    <w:rsid w:val="004E3CFD"/>
    <w:rsid w:val="004E4A30"/>
    <w:rsid w:val="004E4A33"/>
    <w:rsid w:val="004E5D58"/>
    <w:rsid w:val="004E6D2F"/>
    <w:rsid w:val="004E7769"/>
    <w:rsid w:val="004E7823"/>
    <w:rsid w:val="004F033C"/>
    <w:rsid w:val="004F0A72"/>
    <w:rsid w:val="004F183B"/>
    <w:rsid w:val="004F18D7"/>
    <w:rsid w:val="004F1D99"/>
    <w:rsid w:val="004F1F99"/>
    <w:rsid w:val="004F29DF"/>
    <w:rsid w:val="004F2AD1"/>
    <w:rsid w:val="004F2F78"/>
    <w:rsid w:val="004F34F1"/>
    <w:rsid w:val="004F3593"/>
    <w:rsid w:val="004F443D"/>
    <w:rsid w:val="004F4800"/>
    <w:rsid w:val="004F4B2A"/>
    <w:rsid w:val="004F4D97"/>
    <w:rsid w:val="004F591F"/>
    <w:rsid w:val="004F5F58"/>
    <w:rsid w:val="004F636E"/>
    <w:rsid w:val="004F6A40"/>
    <w:rsid w:val="004F6A66"/>
    <w:rsid w:val="004F6D97"/>
    <w:rsid w:val="004F6EC4"/>
    <w:rsid w:val="004F740C"/>
    <w:rsid w:val="004F75D6"/>
    <w:rsid w:val="004F7DCC"/>
    <w:rsid w:val="00500FE9"/>
    <w:rsid w:val="00501250"/>
    <w:rsid w:val="0050184A"/>
    <w:rsid w:val="00501910"/>
    <w:rsid w:val="005028E3"/>
    <w:rsid w:val="0050298A"/>
    <w:rsid w:val="00502E96"/>
    <w:rsid w:val="00503408"/>
    <w:rsid w:val="0050380F"/>
    <w:rsid w:val="00504388"/>
    <w:rsid w:val="0050458A"/>
    <w:rsid w:val="00505809"/>
    <w:rsid w:val="00505A24"/>
    <w:rsid w:val="00506390"/>
    <w:rsid w:val="00506D06"/>
    <w:rsid w:val="00510FDD"/>
    <w:rsid w:val="005113E4"/>
    <w:rsid w:val="0051192C"/>
    <w:rsid w:val="00511F86"/>
    <w:rsid w:val="00512201"/>
    <w:rsid w:val="00512473"/>
    <w:rsid w:val="00512B1D"/>
    <w:rsid w:val="00513252"/>
    <w:rsid w:val="0051366B"/>
    <w:rsid w:val="0051376E"/>
    <w:rsid w:val="005141B4"/>
    <w:rsid w:val="00514842"/>
    <w:rsid w:val="0051491B"/>
    <w:rsid w:val="0051502A"/>
    <w:rsid w:val="00515456"/>
    <w:rsid w:val="005155A4"/>
    <w:rsid w:val="00515AA9"/>
    <w:rsid w:val="00515FEC"/>
    <w:rsid w:val="0051609B"/>
    <w:rsid w:val="0051618D"/>
    <w:rsid w:val="00516AE2"/>
    <w:rsid w:val="005174DD"/>
    <w:rsid w:val="005205A1"/>
    <w:rsid w:val="00520DA3"/>
    <w:rsid w:val="0052167B"/>
    <w:rsid w:val="005221CF"/>
    <w:rsid w:val="00524D9E"/>
    <w:rsid w:val="00525AFB"/>
    <w:rsid w:val="00525DEC"/>
    <w:rsid w:val="00526846"/>
    <w:rsid w:val="00526F50"/>
    <w:rsid w:val="00527C32"/>
    <w:rsid w:val="00530398"/>
    <w:rsid w:val="00530480"/>
    <w:rsid w:val="00530AB2"/>
    <w:rsid w:val="00530CDE"/>
    <w:rsid w:val="005314E8"/>
    <w:rsid w:val="00531D7B"/>
    <w:rsid w:val="00532484"/>
    <w:rsid w:val="00533019"/>
    <w:rsid w:val="00534333"/>
    <w:rsid w:val="00534B61"/>
    <w:rsid w:val="005359C8"/>
    <w:rsid w:val="00536EA9"/>
    <w:rsid w:val="00536FD8"/>
    <w:rsid w:val="005377C7"/>
    <w:rsid w:val="00540501"/>
    <w:rsid w:val="00540612"/>
    <w:rsid w:val="00540CAB"/>
    <w:rsid w:val="00540D13"/>
    <w:rsid w:val="005415B9"/>
    <w:rsid w:val="00541866"/>
    <w:rsid w:val="00541F80"/>
    <w:rsid w:val="005425FF"/>
    <w:rsid w:val="005428CC"/>
    <w:rsid w:val="00542B7F"/>
    <w:rsid w:val="00543B40"/>
    <w:rsid w:val="00543C20"/>
    <w:rsid w:val="00543C9E"/>
    <w:rsid w:val="00544333"/>
    <w:rsid w:val="0054482B"/>
    <w:rsid w:val="00544F54"/>
    <w:rsid w:val="00545756"/>
    <w:rsid w:val="00545E7E"/>
    <w:rsid w:val="005476CE"/>
    <w:rsid w:val="00550496"/>
    <w:rsid w:val="00550842"/>
    <w:rsid w:val="005514CD"/>
    <w:rsid w:val="005518E4"/>
    <w:rsid w:val="005520D6"/>
    <w:rsid w:val="005525DA"/>
    <w:rsid w:val="00552760"/>
    <w:rsid w:val="005539B9"/>
    <w:rsid w:val="00553B07"/>
    <w:rsid w:val="00554660"/>
    <w:rsid w:val="00554D80"/>
    <w:rsid w:val="00554DAB"/>
    <w:rsid w:val="0055568E"/>
    <w:rsid w:val="00556604"/>
    <w:rsid w:val="005566AA"/>
    <w:rsid w:val="00556CAE"/>
    <w:rsid w:val="00556EA6"/>
    <w:rsid w:val="00560241"/>
    <w:rsid w:val="00561531"/>
    <w:rsid w:val="005618D0"/>
    <w:rsid w:val="00562040"/>
    <w:rsid w:val="00562279"/>
    <w:rsid w:val="0056315E"/>
    <w:rsid w:val="005642F5"/>
    <w:rsid w:val="00565539"/>
    <w:rsid w:val="00566035"/>
    <w:rsid w:val="005679CF"/>
    <w:rsid w:val="00570432"/>
    <w:rsid w:val="005709B2"/>
    <w:rsid w:val="00571176"/>
    <w:rsid w:val="005715D7"/>
    <w:rsid w:val="005717AF"/>
    <w:rsid w:val="00572947"/>
    <w:rsid w:val="005735AA"/>
    <w:rsid w:val="00574046"/>
    <w:rsid w:val="00574087"/>
    <w:rsid w:val="00574CD6"/>
    <w:rsid w:val="0057647D"/>
    <w:rsid w:val="00576AA8"/>
    <w:rsid w:val="00576C7A"/>
    <w:rsid w:val="0058086E"/>
    <w:rsid w:val="00581E26"/>
    <w:rsid w:val="00581F33"/>
    <w:rsid w:val="00583A5A"/>
    <w:rsid w:val="00583AE2"/>
    <w:rsid w:val="00584019"/>
    <w:rsid w:val="0058403D"/>
    <w:rsid w:val="005845C8"/>
    <w:rsid w:val="005847E4"/>
    <w:rsid w:val="00584FC9"/>
    <w:rsid w:val="00585C75"/>
    <w:rsid w:val="00585F93"/>
    <w:rsid w:val="00586147"/>
    <w:rsid w:val="0058738A"/>
    <w:rsid w:val="00590B74"/>
    <w:rsid w:val="00591002"/>
    <w:rsid w:val="00591207"/>
    <w:rsid w:val="00591496"/>
    <w:rsid w:val="00591F89"/>
    <w:rsid w:val="00592875"/>
    <w:rsid w:val="00592B3D"/>
    <w:rsid w:val="00593E62"/>
    <w:rsid w:val="005940DC"/>
    <w:rsid w:val="00594231"/>
    <w:rsid w:val="005948A7"/>
    <w:rsid w:val="00595B29"/>
    <w:rsid w:val="0059649E"/>
    <w:rsid w:val="00596B69"/>
    <w:rsid w:val="00596BFC"/>
    <w:rsid w:val="005971B3"/>
    <w:rsid w:val="00597665"/>
    <w:rsid w:val="005A006E"/>
    <w:rsid w:val="005A0310"/>
    <w:rsid w:val="005A0484"/>
    <w:rsid w:val="005A06C6"/>
    <w:rsid w:val="005A11A5"/>
    <w:rsid w:val="005A1507"/>
    <w:rsid w:val="005A1D1D"/>
    <w:rsid w:val="005A1F83"/>
    <w:rsid w:val="005A27FF"/>
    <w:rsid w:val="005A2A6E"/>
    <w:rsid w:val="005A2F09"/>
    <w:rsid w:val="005A33D9"/>
    <w:rsid w:val="005A3471"/>
    <w:rsid w:val="005A398F"/>
    <w:rsid w:val="005A3D95"/>
    <w:rsid w:val="005A436E"/>
    <w:rsid w:val="005A4460"/>
    <w:rsid w:val="005A49D5"/>
    <w:rsid w:val="005A63EE"/>
    <w:rsid w:val="005A666E"/>
    <w:rsid w:val="005B1309"/>
    <w:rsid w:val="005B14A1"/>
    <w:rsid w:val="005B16B2"/>
    <w:rsid w:val="005B2099"/>
    <w:rsid w:val="005B34AC"/>
    <w:rsid w:val="005B3862"/>
    <w:rsid w:val="005B408E"/>
    <w:rsid w:val="005B41D7"/>
    <w:rsid w:val="005B4521"/>
    <w:rsid w:val="005B4FFA"/>
    <w:rsid w:val="005B508E"/>
    <w:rsid w:val="005B609C"/>
    <w:rsid w:val="005B634A"/>
    <w:rsid w:val="005B648D"/>
    <w:rsid w:val="005B6DB8"/>
    <w:rsid w:val="005C04FB"/>
    <w:rsid w:val="005C08C8"/>
    <w:rsid w:val="005C120E"/>
    <w:rsid w:val="005C1496"/>
    <w:rsid w:val="005C16C3"/>
    <w:rsid w:val="005C2775"/>
    <w:rsid w:val="005C2BFE"/>
    <w:rsid w:val="005C2EE3"/>
    <w:rsid w:val="005C2F99"/>
    <w:rsid w:val="005C2FB3"/>
    <w:rsid w:val="005C327E"/>
    <w:rsid w:val="005C3FC3"/>
    <w:rsid w:val="005C421C"/>
    <w:rsid w:val="005C51DD"/>
    <w:rsid w:val="005C534A"/>
    <w:rsid w:val="005C559E"/>
    <w:rsid w:val="005C5E73"/>
    <w:rsid w:val="005C6636"/>
    <w:rsid w:val="005C668C"/>
    <w:rsid w:val="005C6908"/>
    <w:rsid w:val="005D004A"/>
    <w:rsid w:val="005D0BE5"/>
    <w:rsid w:val="005D139E"/>
    <w:rsid w:val="005D2416"/>
    <w:rsid w:val="005D28A6"/>
    <w:rsid w:val="005D3424"/>
    <w:rsid w:val="005D3881"/>
    <w:rsid w:val="005D4363"/>
    <w:rsid w:val="005D44FF"/>
    <w:rsid w:val="005D46E2"/>
    <w:rsid w:val="005D5510"/>
    <w:rsid w:val="005D7C92"/>
    <w:rsid w:val="005D7FAA"/>
    <w:rsid w:val="005E04E6"/>
    <w:rsid w:val="005E091A"/>
    <w:rsid w:val="005E0B30"/>
    <w:rsid w:val="005E229F"/>
    <w:rsid w:val="005E28CE"/>
    <w:rsid w:val="005E2DAD"/>
    <w:rsid w:val="005E2E02"/>
    <w:rsid w:val="005E2F5B"/>
    <w:rsid w:val="005E3B35"/>
    <w:rsid w:val="005E4C68"/>
    <w:rsid w:val="005E5414"/>
    <w:rsid w:val="005E66E3"/>
    <w:rsid w:val="005E6D89"/>
    <w:rsid w:val="005E706C"/>
    <w:rsid w:val="005E7169"/>
    <w:rsid w:val="005E72B0"/>
    <w:rsid w:val="005E7B26"/>
    <w:rsid w:val="005E7B71"/>
    <w:rsid w:val="005F025F"/>
    <w:rsid w:val="005F0FCD"/>
    <w:rsid w:val="005F1010"/>
    <w:rsid w:val="005F1613"/>
    <w:rsid w:val="005F193A"/>
    <w:rsid w:val="005F2A28"/>
    <w:rsid w:val="005F3AF7"/>
    <w:rsid w:val="005F449B"/>
    <w:rsid w:val="005F4EDB"/>
    <w:rsid w:val="005F52FD"/>
    <w:rsid w:val="005F59C1"/>
    <w:rsid w:val="005F621D"/>
    <w:rsid w:val="005F6360"/>
    <w:rsid w:val="005F6E63"/>
    <w:rsid w:val="005F796C"/>
    <w:rsid w:val="005F7B5F"/>
    <w:rsid w:val="006008A8"/>
    <w:rsid w:val="006014C1"/>
    <w:rsid w:val="00603281"/>
    <w:rsid w:val="00603468"/>
    <w:rsid w:val="0060352F"/>
    <w:rsid w:val="006036A7"/>
    <w:rsid w:val="00603846"/>
    <w:rsid w:val="00604064"/>
    <w:rsid w:val="006040B4"/>
    <w:rsid w:val="0060426D"/>
    <w:rsid w:val="006044F1"/>
    <w:rsid w:val="0060502D"/>
    <w:rsid w:val="006051DD"/>
    <w:rsid w:val="00605610"/>
    <w:rsid w:val="00605ED6"/>
    <w:rsid w:val="006060EB"/>
    <w:rsid w:val="0060625E"/>
    <w:rsid w:val="006062C5"/>
    <w:rsid w:val="006066C9"/>
    <w:rsid w:val="006070DC"/>
    <w:rsid w:val="00607C8A"/>
    <w:rsid w:val="00610FDC"/>
    <w:rsid w:val="006110E3"/>
    <w:rsid w:val="006114D0"/>
    <w:rsid w:val="0061377B"/>
    <w:rsid w:val="006140B1"/>
    <w:rsid w:val="0061429B"/>
    <w:rsid w:val="006142BA"/>
    <w:rsid w:val="0061493F"/>
    <w:rsid w:val="006150F4"/>
    <w:rsid w:val="00615446"/>
    <w:rsid w:val="006155C4"/>
    <w:rsid w:val="0061648A"/>
    <w:rsid w:val="00616630"/>
    <w:rsid w:val="00616793"/>
    <w:rsid w:val="00616C60"/>
    <w:rsid w:val="00617B05"/>
    <w:rsid w:val="00621585"/>
    <w:rsid w:val="006218FD"/>
    <w:rsid w:val="00623BF7"/>
    <w:rsid w:val="00623DE3"/>
    <w:rsid w:val="006257BD"/>
    <w:rsid w:val="00625EFF"/>
    <w:rsid w:val="006261AD"/>
    <w:rsid w:val="0062668D"/>
    <w:rsid w:val="00626ED0"/>
    <w:rsid w:val="0062779D"/>
    <w:rsid w:val="00627998"/>
    <w:rsid w:val="00627999"/>
    <w:rsid w:val="00627AFA"/>
    <w:rsid w:val="0063062C"/>
    <w:rsid w:val="0063065E"/>
    <w:rsid w:val="006310E9"/>
    <w:rsid w:val="006320DC"/>
    <w:rsid w:val="00632A64"/>
    <w:rsid w:val="00633020"/>
    <w:rsid w:val="00633475"/>
    <w:rsid w:val="006339B1"/>
    <w:rsid w:val="0063401F"/>
    <w:rsid w:val="00634200"/>
    <w:rsid w:val="00634657"/>
    <w:rsid w:val="00634957"/>
    <w:rsid w:val="00635FBE"/>
    <w:rsid w:val="00636052"/>
    <w:rsid w:val="0063623F"/>
    <w:rsid w:val="0063625F"/>
    <w:rsid w:val="006365C5"/>
    <w:rsid w:val="006369D5"/>
    <w:rsid w:val="00636D11"/>
    <w:rsid w:val="00637330"/>
    <w:rsid w:val="006374D1"/>
    <w:rsid w:val="00637566"/>
    <w:rsid w:val="00637D26"/>
    <w:rsid w:val="006405AD"/>
    <w:rsid w:val="006407D4"/>
    <w:rsid w:val="006409FF"/>
    <w:rsid w:val="00640C54"/>
    <w:rsid w:val="00640CBE"/>
    <w:rsid w:val="00640FB8"/>
    <w:rsid w:val="00641BFD"/>
    <w:rsid w:val="00642094"/>
    <w:rsid w:val="00643282"/>
    <w:rsid w:val="00643671"/>
    <w:rsid w:val="00643B89"/>
    <w:rsid w:val="00644251"/>
    <w:rsid w:val="00644F8D"/>
    <w:rsid w:val="006451B0"/>
    <w:rsid w:val="00646B64"/>
    <w:rsid w:val="00646D6C"/>
    <w:rsid w:val="00647C4B"/>
    <w:rsid w:val="00650150"/>
    <w:rsid w:val="00650301"/>
    <w:rsid w:val="00650654"/>
    <w:rsid w:val="00650A8E"/>
    <w:rsid w:val="00651413"/>
    <w:rsid w:val="00652348"/>
    <w:rsid w:val="00652821"/>
    <w:rsid w:val="0065326B"/>
    <w:rsid w:val="0065488D"/>
    <w:rsid w:val="00654EC3"/>
    <w:rsid w:val="00655133"/>
    <w:rsid w:val="006556DC"/>
    <w:rsid w:val="00655E17"/>
    <w:rsid w:val="00655E39"/>
    <w:rsid w:val="00656C79"/>
    <w:rsid w:val="00657295"/>
    <w:rsid w:val="0065744D"/>
    <w:rsid w:val="00657696"/>
    <w:rsid w:val="00660935"/>
    <w:rsid w:val="00660AC0"/>
    <w:rsid w:val="00660F34"/>
    <w:rsid w:val="00661221"/>
    <w:rsid w:val="00662F57"/>
    <w:rsid w:val="00663993"/>
    <w:rsid w:val="00664080"/>
    <w:rsid w:val="00664CF3"/>
    <w:rsid w:val="00665B43"/>
    <w:rsid w:val="00666C48"/>
    <w:rsid w:val="00666DD4"/>
    <w:rsid w:val="00667386"/>
    <w:rsid w:val="00667A37"/>
    <w:rsid w:val="00667B32"/>
    <w:rsid w:val="00670A46"/>
    <w:rsid w:val="0067126A"/>
    <w:rsid w:val="006713DB"/>
    <w:rsid w:val="00671FAA"/>
    <w:rsid w:val="00672117"/>
    <w:rsid w:val="0067255F"/>
    <w:rsid w:val="00672588"/>
    <w:rsid w:val="006725CB"/>
    <w:rsid w:val="00673063"/>
    <w:rsid w:val="00674A75"/>
    <w:rsid w:val="00674B33"/>
    <w:rsid w:val="00674BA0"/>
    <w:rsid w:val="00674C94"/>
    <w:rsid w:val="00675421"/>
    <w:rsid w:val="0067649D"/>
    <w:rsid w:val="00676A7F"/>
    <w:rsid w:val="0067795F"/>
    <w:rsid w:val="00677A52"/>
    <w:rsid w:val="00680113"/>
    <w:rsid w:val="00680508"/>
    <w:rsid w:val="006816C8"/>
    <w:rsid w:val="006818AC"/>
    <w:rsid w:val="006823B1"/>
    <w:rsid w:val="006826DF"/>
    <w:rsid w:val="00684042"/>
    <w:rsid w:val="0068448D"/>
    <w:rsid w:val="00684D2A"/>
    <w:rsid w:val="00685591"/>
    <w:rsid w:val="00685D87"/>
    <w:rsid w:val="00685F15"/>
    <w:rsid w:val="00686896"/>
    <w:rsid w:val="00686982"/>
    <w:rsid w:val="00686F32"/>
    <w:rsid w:val="00690B40"/>
    <w:rsid w:val="00690BBA"/>
    <w:rsid w:val="00690F57"/>
    <w:rsid w:val="00691BA3"/>
    <w:rsid w:val="00691CB0"/>
    <w:rsid w:val="00692C6A"/>
    <w:rsid w:val="00692FEE"/>
    <w:rsid w:val="0069339C"/>
    <w:rsid w:val="006938DB"/>
    <w:rsid w:val="00693DD8"/>
    <w:rsid w:val="00694890"/>
    <w:rsid w:val="00694AD0"/>
    <w:rsid w:val="00694CC5"/>
    <w:rsid w:val="00696119"/>
    <w:rsid w:val="00696F54"/>
    <w:rsid w:val="0069712C"/>
    <w:rsid w:val="0069761E"/>
    <w:rsid w:val="00697B62"/>
    <w:rsid w:val="006A004E"/>
    <w:rsid w:val="006A0076"/>
    <w:rsid w:val="006A0B45"/>
    <w:rsid w:val="006A0E92"/>
    <w:rsid w:val="006A142E"/>
    <w:rsid w:val="006A1B3C"/>
    <w:rsid w:val="006A23AF"/>
    <w:rsid w:val="006A2DAD"/>
    <w:rsid w:val="006A35F2"/>
    <w:rsid w:val="006A3CB6"/>
    <w:rsid w:val="006A43FD"/>
    <w:rsid w:val="006A4648"/>
    <w:rsid w:val="006A5C64"/>
    <w:rsid w:val="006A619C"/>
    <w:rsid w:val="006A61FA"/>
    <w:rsid w:val="006A64CA"/>
    <w:rsid w:val="006A65AA"/>
    <w:rsid w:val="006A6A4B"/>
    <w:rsid w:val="006A6BA6"/>
    <w:rsid w:val="006B03AA"/>
    <w:rsid w:val="006B0471"/>
    <w:rsid w:val="006B06AA"/>
    <w:rsid w:val="006B0EF1"/>
    <w:rsid w:val="006B15A8"/>
    <w:rsid w:val="006B16F0"/>
    <w:rsid w:val="006B18D3"/>
    <w:rsid w:val="006B1F20"/>
    <w:rsid w:val="006B225B"/>
    <w:rsid w:val="006B2A2A"/>
    <w:rsid w:val="006B2BFD"/>
    <w:rsid w:val="006B2D0D"/>
    <w:rsid w:val="006B2D78"/>
    <w:rsid w:val="006B375D"/>
    <w:rsid w:val="006B389E"/>
    <w:rsid w:val="006B3982"/>
    <w:rsid w:val="006B4128"/>
    <w:rsid w:val="006B4292"/>
    <w:rsid w:val="006B5130"/>
    <w:rsid w:val="006B539C"/>
    <w:rsid w:val="006B6582"/>
    <w:rsid w:val="006B681C"/>
    <w:rsid w:val="006B68DE"/>
    <w:rsid w:val="006B7A7C"/>
    <w:rsid w:val="006B7DF0"/>
    <w:rsid w:val="006C085C"/>
    <w:rsid w:val="006C119B"/>
    <w:rsid w:val="006C123F"/>
    <w:rsid w:val="006C234C"/>
    <w:rsid w:val="006C248A"/>
    <w:rsid w:val="006C3069"/>
    <w:rsid w:val="006C3ED4"/>
    <w:rsid w:val="006C486E"/>
    <w:rsid w:val="006C4872"/>
    <w:rsid w:val="006C4B26"/>
    <w:rsid w:val="006C4C35"/>
    <w:rsid w:val="006C5132"/>
    <w:rsid w:val="006C5877"/>
    <w:rsid w:val="006C5D73"/>
    <w:rsid w:val="006C63D9"/>
    <w:rsid w:val="006C65B6"/>
    <w:rsid w:val="006C6B6A"/>
    <w:rsid w:val="006C6B84"/>
    <w:rsid w:val="006C6DBE"/>
    <w:rsid w:val="006C77E9"/>
    <w:rsid w:val="006D0116"/>
    <w:rsid w:val="006D1315"/>
    <w:rsid w:val="006D157B"/>
    <w:rsid w:val="006D2320"/>
    <w:rsid w:val="006D273F"/>
    <w:rsid w:val="006D2770"/>
    <w:rsid w:val="006D2C7A"/>
    <w:rsid w:val="006D361A"/>
    <w:rsid w:val="006D3C13"/>
    <w:rsid w:val="006D3CB3"/>
    <w:rsid w:val="006D43D9"/>
    <w:rsid w:val="006D44DB"/>
    <w:rsid w:val="006D4C89"/>
    <w:rsid w:val="006D529E"/>
    <w:rsid w:val="006D5389"/>
    <w:rsid w:val="006D5421"/>
    <w:rsid w:val="006D54DB"/>
    <w:rsid w:val="006D5D1D"/>
    <w:rsid w:val="006D5DD0"/>
    <w:rsid w:val="006D6358"/>
    <w:rsid w:val="006D635F"/>
    <w:rsid w:val="006D63E6"/>
    <w:rsid w:val="006D66C5"/>
    <w:rsid w:val="006D6CB3"/>
    <w:rsid w:val="006D77AF"/>
    <w:rsid w:val="006D7B7F"/>
    <w:rsid w:val="006D7DDD"/>
    <w:rsid w:val="006D7E91"/>
    <w:rsid w:val="006E0138"/>
    <w:rsid w:val="006E1704"/>
    <w:rsid w:val="006E5332"/>
    <w:rsid w:val="006E5520"/>
    <w:rsid w:val="006E5569"/>
    <w:rsid w:val="006E5FC0"/>
    <w:rsid w:val="006E6226"/>
    <w:rsid w:val="006E644C"/>
    <w:rsid w:val="006E6592"/>
    <w:rsid w:val="006E6A3C"/>
    <w:rsid w:val="006E6C40"/>
    <w:rsid w:val="006E764D"/>
    <w:rsid w:val="006E78EB"/>
    <w:rsid w:val="006F00E7"/>
    <w:rsid w:val="006F3C20"/>
    <w:rsid w:val="006F4B0E"/>
    <w:rsid w:val="006F4B57"/>
    <w:rsid w:val="006F5C0F"/>
    <w:rsid w:val="006F70A0"/>
    <w:rsid w:val="0070088C"/>
    <w:rsid w:val="007018CF"/>
    <w:rsid w:val="007018E5"/>
    <w:rsid w:val="00703169"/>
    <w:rsid w:val="007033A6"/>
    <w:rsid w:val="00704185"/>
    <w:rsid w:val="00704B5B"/>
    <w:rsid w:val="00704F51"/>
    <w:rsid w:val="00706E01"/>
    <w:rsid w:val="007075FD"/>
    <w:rsid w:val="007076F0"/>
    <w:rsid w:val="00707937"/>
    <w:rsid w:val="007079DA"/>
    <w:rsid w:val="00707AB3"/>
    <w:rsid w:val="00710BDA"/>
    <w:rsid w:val="00710DB9"/>
    <w:rsid w:val="00710FBC"/>
    <w:rsid w:val="0071121E"/>
    <w:rsid w:val="00712C3F"/>
    <w:rsid w:val="007136A3"/>
    <w:rsid w:val="007136C0"/>
    <w:rsid w:val="00714798"/>
    <w:rsid w:val="00715001"/>
    <w:rsid w:val="007151D5"/>
    <w:rsid w:val="00715AD3"/>
    <w:rsid w:val="00715CE4"/>
    <w:rsid w:val="00715D86"/>
    <w:rsid w:val="00716795"/>
    <w:rsid w:val="007167EA"/>
    <w:rsid w:val="00716AB9"/>
    <w:rsid w:val="00716B18"/>
    <w:rsid w:val="00717336"/>
    <w:rsid w:val="00717577"/>
    <w:rsid w:val="00717AE8"/>
    <w:rsid w:val="00717CB7"/>
    <w:rsid w:val="0072010E"/>
    <w:rsid w:val="0072040C"/>
    <w:rsid w:val="00720564"/>
    <w:rsid w:val="00720B5D"/>
    <w:rsid w:val="00720F9D"/>
    <w:rsid w:val="00722790"/>
    <w:rsid w:val="007229B8"/>
    <w:rsid w:val="00722CDE"/>
    <w:rsid w:val="007235B9"/>
    <w:rsid w:val="007239D1"/>
    <w:rsid w:val="0072437D"/>
    <w:rsid w:val="00724629"/>
    <w:rsid w:val="00724A44"/>
    <w:rsid w:val="007251E5"/>
    <w:rsid w:val="0072520E"/>
    <w:rsid w:val="007261B4"/>
    <w:rsid w:val="007268D7"/>
    <w:rsid w:val="00726EB8"/>
    <w:rsid w:val="00727310"/>
    <w:rsid w:val="00727C6E"/>
    <w:rsid w:val="0073164E"/>
    <w:rsid w:val="00731A7C"/>
    <w:rsid w:val="00732B7B"/>
    <w:rsid w:val="00733FF9"/>
    <w:rsid w:val="007343FA"/>
    <w:rsid w:val="00735678"/>
    <w:rsid w:val="007357F2"/>
    <w:rsid w:val="00735CA1"/>
    <w:rsid w:val="00736306"/>
    <w:rsid w:val="00736563"/>
    <w:rsid w:val="00736B88"/>
    <w:rsid w:val="00737095"/>
    <w:rsid w:val="00737371"/>
    <w:rsid w:val="00737539"/>
    <w:rsid w:val="00740495"/>
    <w:rsid w:val="0074138B"/>
    <w:rsid w:val="0074150E"/>
    <w:rsid w:val="00741779"/>
    <w:rsid w:val="00741960"/>
    <w:rsid w:val="00741F9B"/>
    <w:rsid w:val="007423AA"/>
    <w:rsid w:val="007432BF"/>
    <w:rsid w:val="00743446"/>
    <w:rsid w:val="0074465E"/>
    <w:rsid w:val="0074465F"/>
    <w:rsid w:val="00746287"/>
    <w:rsid w:val="00746C7F"/>
    <w:rsid w:val="0074744F"/>
    <w:rsid w:val="00747689"/>
    <w:rsid w:val="00747F82"/>
    <w:rsid w:val="00750144"/>
    <w:rsid w:val="00750243"/>
    <w:rsid w:val="007502AE"/>
    <w:rsid w:val="00750448"/>
    <w:rsid w:val="0075077C"/>
    <w:rsid w:val="00750CF4"/>
    <w:rsid w:val="0075284F"/>
    <w:rsid w:val="00752B58"/>
    <w:rsid w:val="00752ED0"/>
    <w:rsid w:val="007534E6"/>
    <w:rsid w:val="007539BB"/>
    <w:rsid w:val="00753E6E"/>
    <w:rsid w:val="00754B24"/>
    <w:rsid w:val="00754C4A"/>
    <w:rsid w:val="0075565C"/>
    <w:rsid w:val="00755ADC"/>
    <w:rsid w:val="00755F27"/>
    <w:rsid w:val="00756265"/>
    <w:rsid w:val="007565D3"/>
    <w:rsid w:val="007567C4"/>
    <w:rsid w:val="00756996"/>
    <w:rsid w:val="00757F5B"/>
    <w:rsid w:val="0076012D"/>
    <w:rsid w:val="007601FE"/>
    <w:rsid w:val="007607DD"/>
    <w:rsid w:val="00761835"/>
    <w:rsid w:val="007618DF"/>
    <w:rsid w:val="0076267F"/>
    <w:rsid w:val="00762BF0"/>
    <w:rsid w:val="007630C1"/>
    <w:rsid w:val="00764A25"/>
    <w:rsid w:val="00765566"/>
    <w:rsid w:val="00765934"/>
    <w:rsid w:val="00765B26"/>
    <w:rsid w:val="00765BDF"/>
    <w:rsid w:val="00766377"/>
    <w:rsid w:val="00766A4B"/>
    <w:rsid w:val="00767A7B"/>
    <w:rsid w:val="00767BA4"/>
    <w:rsid w:val="0077014C"/>
    <w:rsid w:val="007705A8"/>
    <w:rsid w:val="00770ACC"/>
    <w:rsid w:val="00770DA9"/>
    <w:rsid w:val="00770E45"/>
    <w:rsid w:val="0077157B"/>
    <w:rsid w:val="007715AD"/>
    <w:rsid w:val="00771CDC"/>
    <w:rsid w:val="007721EB"/>
    <w:rsid w:val="00772691"/>
    <w:rsid w:val="007727D0"/>
    <w:rsid w:val="00772D5E"/>
    <w:rsid w:val="00772F3D"/>
    <w:rsid w:val="00773535"/>
    <w:rsid w:val="00773AD5"/>
    <w:rsid w:val="007750F0"/>
    <w:rsid w:val="0077549E"/>
    <w:rsid w:val="00775596"/>
    <w:rsid w:val="00775635"/>
    <w:rsid w:val="00775916"/>
    <w:rsid w:val="00775F41"/>
    <w:rsid w:val="00780487"/>
    <w:rsid w:val="007806B0"/>
    <w:rsid w:val="00780AA3"/>
    <w:rsid w:val="00780E72"/>
    <w:rsid w:val="00781303"/>
    <w:rsid w:val="007813EC"/>
    <w:rsid w:val="00781573"/>
    <w:rsid w:val="00781797"/>
    <w:rsid w:val="00781B10"/>
    <w:rsid w:val="00782988"/>
    <w:rsid w:val="0078351F"/>
    <w:rsid w:val="007838B5"/>
    <w:rsid w:val="007846E8"/>
    <w:rsid w:val="0078473D"/>
    <w:rsid w:val="00784AF2"/>
    <w:rsid w:val="00786467"/>
    <w:rsid w:val="0078685A"/>
    <w:rsid w:val="00786CA0"/>
    <w:rsid w:val="00787075"/>
    <w:rsid w:val="007873FC"/>
    <w:rsid w:val="00787BDB"/>
    <w:rsid w:val="00787D8E"/>
    <w:rsid w:val="00790BD9"/>
    <w:rsid w:val="007911F1"/>
    <w:rsid w:val="007911FF"/>
    <w:rsid w:val="007912A5"/>
    <w:rsid w:val="007913EE"/>
    <w:rsid w:val="00791D9E"/>
    <w:rsid w:val="00792100"/>
    <w:rsid w:val="007935A5"/>
    <w:rsid w:val="00793D3B"/>
    <w:rsid w:val="0079471C"/>
    <w:rsid w:val="007948AD"/>
    <w:rsid w:val="00794E95"/>
    <w:rsid w:val="00795BAB"/>
    <w:rsid w:val="00796B09"/>
    <w:rsid w:val="00797CDD"/>
    <w:rsid w:val="007A0292"/>
    <w:rsid w:val="007A02EE"/>
    <w:rsid w:val="007A1350"/>
    <w:rsid w:val="007A1416"/>
    <w:rsid w:val="007A144E"/>
    <w:rsid w:val="007A2543"/>
    <w:rsid w:val="007A2B2D"/>
    <w:rsid w:val="007A317C"/>
    <w:rsid w:val="007A33B8"/>
    <w:rsid w:val="007A3BEB"/>
    <w:rsid w:val="007A3D68"/>
    <w:rsid w:val="007A47AA"/>
    <w:rsid w:val="007A496F"/>
    <w:rsid w:val="007A4A5F"/>
    <w:rsid w:val="007A4FA4"/>
    <w:rsid w:val="007A586C"/>
    <w:rsid w:val="007A62DA"/>
    <w:rsid w:val="007A63F8"/>
    <w:rsid w:val="007A677D"/>
    <w:rsid w:val="007A6CAB"/>
    <w:rsid w:val="007B0C6E"/>
    <w:rsid w:val="007B1133"/>
    <w:rsid w:val="007B1895"/>
    <w:rsid w:val="007B1A61"/>
    <w:rsid w:val="007B2372"/>
    <w:rsid w:val="007B255D"/>
    <w:rsid w:val="007B2EA3"/>
    <w:rsid w:val="007B38A1"/>
    <w:rsid w:val="007B3A00"/>
    <w:rsid w:val="007B3F61"/>
    <w:rsid w:val="007B489F"/>
    <w:rsid w:val="007B48E8"/>
    <w:rsid w:val="007B4A48"/>
    <w:rsid w:val="007B4D74"/>
    <w:rsid w:val="007B54FE"/>
    <w:rsid w:val="007B5B56"/>
    <w:rsid w:val="007B5FB6"/>
    <w:rsid w:val="007B6062"/>
    <w:rsid w:val="007B6245"/>
    <w:rsid w:val="007B6603"/>
    <w:rsid w:val="007B671C"/>
    <w:rsid w:val="007B6919"/>
    <w:rsid w:val="007B6CD8"/>
    <w:rsid w:val="007B75CF"/>
    <w:rsid w:val="007B78D3"/>
    <w:rsid w:val="007B7C5E"/>
    <w:rsid w:val="007C04AD"/>
    <w:rsid w:val="007C07C1"/>
    <w:rsid w:val="007C1DD2"/>
    <w:rsid w:val="007C210C"/>
    <w:rsid w:val="007C21B4"/>
    <w:rsid w:val="007C290E"/>
    <w:rsid w:val="007C3480"/>
    <w:rsid w:val="007C3824"/>
    <w:rsid w:val="007C3B09"/>
    <w:rsid w:val="007C46D0"/>
    <w:rsid w:val="007C4E3E"/>
    <w:rsid w:val="007C50EC"/>
    <w:rsid w:val="007C638D"/>
    <w:rsid w:val="007C6B85"/>
    <w:rsid w:val="007C733F"/>
    <w:rsid w:val="007C78E4"/>
    <w:rsid w:val="007D08F9"/>
    <w:rsid w:val="007D09AD"/>
    <w:rsid w:val="007D0EC9"/>
    <w:rsid w:val="007D14FE"/>
    <w:rsid w:val="007D2482"/>
    <w:rsid w:val="007D2BCB"/>
    <w:rsid w:val="007D2EEA"/>
    <w:rsid w:val="007D2FA6"/>
    <w:rsid w:val="007D3056"/>
    <w:rsid w:val="007D3BB0"/>
    <w:rsid w:val="007D3E0B"/>
    <w:rsid w:val="007D442A"/>
    <w:rsid w:val="007D49B9"/>
    <w:rsid w:val="007D59EF"/>
    <w:rsid w:val="007D5B88"/>
    <w:rsid w:val="007D6759"/>
    <w:rsid w:val="007D676C"/>
    <w:rsid w:val="007D67E3"/>
    <w:rsid w:val="007D6A4F"/>
    <w:rsid w:val="007D7773"/>
    <w:rsid w:val="007D781F"/>
    <w:rsid w:val="007D7A50"/>
    <w:rsid w:val="007D7FCB"/>
    <w:rsid w:val="007E2A8B"/>
    <w:rsid w:val="007E30A0"/>
    <w:rsid w:val="007E3B0A"/>
    <w:rsid w:val="007E401C"/>
    <w:rsid w:val="007E4357"/>
    <w:rsid w:val="007E4E17"/>
    <w:rsid w:val="007E54B1"/>
    <w:rsid w:val="007E5D21"/>
    <w:rsid w:val="007E6F69"/>
    <w:rsid w:val="007E7060"/>
    <w:rsid w:val="007E788F"/>
    <w:rsid w:val="007E7A06"/>
    <w:rsid w:val="007E7C42"/>
    <w:rsid w:val="007F0466"/>
    <w:rsid w:val="007F0BC8"/>
    <w:rsid w:val="007F10D3"/>
    <w:rsid w:val="007F18C8"/>
    <w:rsid w:val="007F1B3B"/>
    <w:rsid w:val="007F1CB0"/>
    <w:rsid w:val="007F1CBE"/>
    <w:rsid w:val="007F2139"/>
    <w:rsid w:val="007F2552"/>
    <w:rsid w:val="007F33ED"/>
    <w:rsid w:val="007F3D4C"/>
    <w:rsid w:val="007F4275"/>
    <w:rsid w:val="007F431E"/>
    <w:rsid w:val="007F4789"/>
    <w:rsid w:val="007F4A78"/>
    <w:rsid w:val="007F519E"/>
    <w:rsid w:val="007F5359"/>
    <w:rsid w:val="007F5416"/>
    <w:rsid w:val="007F5AB4"/>
    <w:rsid w:val="007F5DEF"/>
    <w:rsid w:val="007F65CA"/>
    <w:rsid w:val="007F6727"/>
    <w:rsid w:val="007F68A2"/>
    <w:rsid w:val="007F6C84"/>
    <w:rsid w:val="007F7643"/>
    <w:rsid w:val="007F7D01"/>
    <w:rsid w:val="007F7DD9"/>
    <w:rsid w:val="008001A9"/>
    <w:rsid w:val="008001B8"/>
    <w:rsid w:val="00800678"/>
    <w:rsid w:val="00802208"/>
    <w:rsid w:val="00802AC5"/>
    <w:rsid w:val="00802D28"/>
    <w:rsid w:val="00802E08"/>
    <w:rsid w:val="00803549"/>
    <w:rsid w:val="0080452F"/>
    <w:rsid w:val="008047A9"/>
    <w:rsid w:val="00804D29"/>
    <w:rsid w:val="00804DE3"/>
    <w:rsid w:val="008053E9"/>
    <w:rsid w:val="0080548D"/>
    <w:rsid w:val="00805D28"/>
    <w:rsid w:val="0080617D"/>
    <w:rsid w:val="00806365"/>
    <w:rsid w:val="008065F8"/>
    <w:rsid w:val="008068F0"/>
    <w:rsid w:val="0080712F"/>
    <w:rsid w:val="0081078E"/>
    <w:rsid w:val="008108DB"/>
    <w:rsid w:val="00810AE4"/>
    <w:rsid w:val="00810CF7"/>
    <w:rsid w:val="00810D16"/>
    <w:rsid w:val="008111C3"/>
    <w:rsid w:val="00811B59"/>
    <w:rsid w:val="00814547"/>
    <w:rsid w:val="008146E0"/>
    <w:rsid w:val="00814973"/>
    <w:rsid w:val="00814DB0"/>
    <w:rsid w:val="008155ED"/>
    <w:rsid w:val="0081583F"/>
    <w:rsid w:val="008160AF"/>
    <w:rsid w:val="008165B2"/>
    <w:rsid w:val="00816A82"/>
    <w:rsid w:val="00816BC2"/>
    <w:rsid w:val="00816CD0"/>
    <w:rsid w:val="008205E0"/>
    <w:rsid w:val="008211A4"/>
    <w:rsid w:val="00821DED"/>
    <w:rsid w:val="00822F9E"/>
    <w:rsid w:val="00823029"/>
    <w:rsid w:val="00823CCF"/>
    <w:rsid w:val="008242D2"/>
    <w:rsid w:val="00824FAB"/>
    <w:rsid w:val="00825A31"/>
    <w:rsid w:val="00825FC4"/>
    <w:rsid w:val="0082729C"/>
    <w:rsid w:val="00827DB1"/>
    <w:rsid w:val="008307E5"/>
    <w:rsid w:val="0083156D"/>
    <w:rsid w:val="008317F6"/>
    <w:rsid w:val="00833E8C"/>
    <w:rsid w:val="00834A29"/>
    <w:rsid w:val="00834DDB"/>
    <w:rsid w:val="0083771D"/>
    <w:rsid w:val="0083791C"/>
    <w:rsid w:val="00837BC6"/>
    <w:rsid w:val="00837E36"/>
    <w:rsid w:val="008403A6"/>
    <w:rsid w:val="00840650"/>
    <w:rsid w:val="0084085E"/>
    <w:rsid w:val="00840B96"/>
    <w:rsid w:val="00842411"/>
    <w:rsid w:val="008435E2"/>
    <w:rsid w:val="008436FF"/>
    <w:rsid w:val="00843831"/>
    <w:rsid w:val="00844267"/>
    <w:rsid w:val="00844360"/>
    <w:rsid w:val="00845192"/>
    <w:rsid w:val="00845BED"/>
    <w:rsid w:val="0084640C"/>
    <w:rsid w:val="00846B5A"/>
    <w:rsid w:val="00846C0E"/>
    <w:rsid w:val="008470B9"/>
    <w:rsid w:val="008471D8"/>
    <w:rsid w:val="00847308"/>
    <w:rsid w:val="00847400"/>
    <w:rsid w:val="00847DD6"/>
    <w:rsid w:val="00847FB4"/>
    <w:rsid w:val="00847FD3"/>
    <w:rsid w:val="00850798"/>
    <w:rsid w:val="00850B51"/>
    <w:rsid w:val="00851517"/>
    <w:rsid w:val="008519D9"/>
    <w:rsid w:val="008525A6"/>
    <w:rsid w:val="00852823"/>
    <w:rsid w:val="00852D02"/>
    <w:rsid w:val="00852DB7"/>
    <w:rsid w:val="008547AA"/>
    <w:rsid w:val="00854E6F"/>
    <w:rsid w:val="00855742"/>
    <w:rsid w:val="00857BA4"/>
    <w:rsid w:val="00857C50"/>
    <w:rsid w:val="008603A0"/>
    <w:rsid w:val="00860975"/>
    <w:rsid w:val="0086147A"/>
    <w:rsid w:val="008616BC"/>
    <w:rsid w:val="00862670"/>
    <w:rsid w:val="00862967"/>
    <w:rsid w:val="008629FE"/>
    <w:rsid w:val="00862D73"/>
    <w:rsid w:val="008630DC"/>
    <w:rsid w:val="0086354E"/>
    <w:rsid w:val="00863698"/>
    <w:rsid w:val="00863728"/>
    <w:rsid w:val="00863AD2"/>
    <w:rsid w:val="00864189"/>
    <w:rsid w:val="00864222"/>
    <w:rsid w:val="00864565"/>
    <w:rsid w:val="0086483A"/>
    <w:rsid w:val="00865189"/>
    <w:rsid w:val="00865622"/>
    <w:rsid w:val="0086572E"/>
    <w:rsid w:val="0086664F"/>
    <w:rsid w:val="008704A3"/>
    <w:rsid w:val="008706E3"/>
    <w:rsid w:val="008708E1"/>
    <w:rsid w:val="00870D71"/>
    <w:rsid w:val="00871C06"/>
    <w:rsid w:val="00872450"/>
    <w:rsid w:val="00872623"/>
    <w:rsid w:val="00873737"/>
    <w:rsid w:val="0087440E"/>
    <w:rsid w:val="008759DF"/>
    <w:rsid w:val="00875A92"/>
    <w:rsid w:val="00876053"/>
    <w:rsid w:val="00876080"/>
    <w:rsid w:val="00876E8C"/>
    <w:rsid w:val="008771E9"/>
    <w:rsid w:val="008773E0"/>
    <w:rsid w:val="00877464"/>
    <w:rsid w:val="00877C82"/>
    <w:rsid w:val="00877D07"/>
    <w:rsid w:val="0088021A"/>
    <w:rsid w:val="0088089C"/>
    <w:rsid w:val="00880C5D"/>
    <w:rsid w:val="00880FC9"/>
    <w:rsid w:val="008817FF"/>
    <w:rsid w:val="00882386"/>
    <w:rsid w:val="00882CE2"/>
    <w:rsid w:val="00882D36"/>
    <w:rsid w:val="008838AA"/>
    <w:rsid w:val="00883F26"/>
    <w:rsid w:val="0088433E"/>
    <w:rsid w:val="0088465E"/>
    <w:rsid w:val="008850CF"/>
    <w:rsid w:val="0088640B"/>
    <w:rsid w:val="0088650A"/>
    <w:rsid w:val="008870B8"/>
    <w:rsid w:val="008873B0"/>
    <w:rsid w:val="00887AA7"/>
    <w:rsid w:val="008909C0"/>
    <w:rsid w:val="00890CDE"/>
    <w:rsid w:val="00891431"/>
    <w:rsid w:val="00891776"/>
    <w:rsid w:val="00891809"/>
    <w:rsid w:val="00892567"/>
    <w:rsid w:val="00892878"/>
    <w:rsid w:val="00892EFF"/>
    <w:rsid w:val="008940C4"/>
    <w:rsid w:val="00894258"/>
    <w:rsid w:val="0089476C"/>
    <w:rsid w:val="00895AEA"/>
    <w:rsid w:val="008969FA"/>
    <w:rsid w:val="00896E3D"/>
    <w:rsid w:val="00897103"/>
    <w:rsid w:val="00897C52"/>
    <w:rsid w:val="00897CD8"/>
    <w:rsid w:val="008A060D"/>
    <w:rsid w:val="008A06C7"/>
    <w:rsid w:val="008A1415"/>
    <w:rsid w:val="008A1813"/>
    <w:rsid w:val="008A1AC3"/>
    <w:rsid w:val="008A1E0E"/>
    <w:rsid w:val="008A32A4"/>
    <w:rsid w:val="008A3DAB"/>
    <w:rsid w:val="008A46FB"/>
    <w:rsid w:val="008A4D9A"/>
    <w:rsid w:val="008A5405"/>
    <w:rsid w:val="008A5B28"/>
    <w:rsid w:val="008A5BAB"/>
    <w:rsid w:val="008A6D59"/>
    <w:rsid w:val="008A6EC6"/>
    <w:rsid w:val="008A7030"/>
    <w:rsid w:val="008A79E7"/>
    <w:rsid w:val="008B07F5"/>
    <w:rsid w:val="008B1B9D"/>
    <w:rsid w:val="008B2865"/>
    <w:rsid w:val="008B2EE8"/>
    <w:rsid w:val="008B477F"/>
    <w:rsid w:val="008B5888"/>
    <w:rsid w:val="008B5C73"/>
    <w:rsid w:val="008B60F4"/>
    <w:rsid w:val="008B6129"/>
    <w:rsid w:val="008B7178"/>
    <w:rsid w:val="008B729C"/>
    <w:rsid w:val="008B78E2"/>
    <w:rsid w:val="008C03D0"/>
    <w:rsid w:val="008C0572"/>
    <w:rsid w:val="008C0AB7"/>
    <w:rsid w:val="008C1291"/>
    <w:rsid w:val="008C170C"/>
    <w:rsid w:val="008C176D"/>
    <w:rsid w:val="008C1B58"/>
    <w:rsid w:val="008C30AE"/>
    <w:rsid w:val="008C30E8"/>
    <w:rsid w:val="008C4194"/>
    <w:rsid w:val="008C42B9"/>
    <w:rsid w:val="008C4A3D"/>
    <w:rsid w:val="008C4CDC"/>
    <w:rsid w:val="008C578C"/>
    <w:rsid w:val="008C5D22"/>
    <w:rsid w:val="008C5E26"/>
    <w:rsid w:val="008C68F3"/>
    <w:rsid w:val="008C7C7C"/>
    <w:rsid w:val="008D02F6"/>
    <w:rsid w:val="008D0432"/>
    <w:rsid w:val="008D057E"/>
    <w:rsid w:val="008D0A8A"/>
    <w:rsid w:val="008D0EDC"/>
    <w:rsid w:val="008D2A5B"/>
    <w:rsid w:val="008D36F1"/>
    <w:rsid w:val="008D46DE"/>
    <w:rsid w:val="008D46F0"/>
    <w:rsid w:val="008D4B45"/>
    <w:rsid w:val="008D4BD4"/>
    <w:rsid w:val="008D5617"/>
    <w:rsid w:val="008D6479"/>
    <w:rsid w:val="008D69D7"/>
    <w:rsid w:val="008E15F9"/>
    <w:rsid w:val="008E17C3"/>
    <w:rsid w:val="008E214C"/>
    <w:rsid w:val="008E2D84"/>
    <w:rsid w:val="008E4225"/>
    <w:rsid w:val="008E47DE"/>
    <w:rsid w:val="008E5849"/>
    <w:rsid w:val="008E6367"/>
    <w:rsid w:val="008E68BE"/>
    <w:rsid w:val="008E71F1"/>
    <w:rsid w:val="008E7924"/>
    <w:rsid w:val="008F0432"/>
    <w:rsid w:val="008F1889"/>
    <w:rsid w:val="008F190A"/>
    <w:rsid w:val="008F1C33"/>
    <w:rsid w:val="008F1FAD"/>
    <w:rsid w:val="008F2580"/>
    <w:rsid w:val="008F32BA"/>
    <w:rsid w:val="008F47EF"/>
    <w:rsid w:val="008F55F5"/>
    <w:rsid w:val="008F56D6"/>
    <w:rsid w:val="008F62AE"/>
    <w:rsid w:val="008F66C6"/>
    <w:rsid w:val="008F7CE1"/>
    <w:rsid w:val="008F7D76"/>
    <w:rsid w:val="008F7EC6"/>
    <w:rsid w:val="00900432"/>
    <w:rsid w:val="009009D9"/>
    <w:rsid w:val="009019BF"/>
    <w:rsid w:val="00901D02"/>
    <w:rsid w:val="009020CA"/>
    <w:rsid w:val="009027BE"/>
    <w:rsid w:val="00902992"/>
    <w:rsid w:val="009029EA"/>
    <w:rsid w:val="00903356"/>
    <w:rsid w:val="00903632"/>
    <w:rsid w:val="00903A04"/>
    <w:rsid w:val="009041EE"/>
    <w:rsid w:val="0090478D"/>
    <w:rsid w:val="00904AEE"/>
    <w:rsid w:val="00905224"/>
    <w:rsid w:val="00905C78"/>
    <w:rsid w:val="00905EFA"/>
    <w:rsid w:val="00905FC0"/>
    <w:rsid w:val="00906506"/>
    <w:rsid w:val="00906ACE"/>
    <w:rsid w:val="00907679"/>
    <w:rsid w:val="0090798C"/>
    <w:rsid w:val="009111E7"/>
    <w:rsid w:val="0091129E"/>
    <w:rsid w:val="00911738"/>
    <w:rsid w:val="00911CFB"/>
    <w:rsid w:val="00911DA3"/>
    <w:rsid w:val="0091247E"/>
    <w:rsid w:val="0091264B"/>
    <w:rsid w:val="00914C39"/>
    <w:rsid w:val="00915322"/>
    <w:rsid w:val="00915938"/>
    <w:rsid w:val="00916882"/>
    <w:rsid w:val="00916BA9"/>
    <w:rsid w:val="00916C96"/>
    <w:rsid w:val="00916CA5"/>
    <w:rsid w:val="00916CF7"/>
    <w:rsid w:val="00917868"/>
    <w:rsid w:val="00917F03"/>
    <w:rsid w:val="00920B57"/>
    <w:rsid w:val="00920C5E"/>
    <w:rsid w:val="00920CBC"/>
    <w:rsid w:val="009219BB"/>
    <w:rsid w:val="00921BB6"/>
    <w:rsid w:val="009220B9"/>
    <w:rsid w:val="00922826"/>
    <w:rsid w:val="00922DAA"/>
    <w:rsid w:val="00923CDF"/>
    <w:rsid w:val="00924027"/>
    <w:rsid w:val="0092439E"/>
    <w:rsid w:val="00924AFA"/>
    <w:rsid w:val="00924BBB"/>
    <w:rsid w:val="00924DA8"/>
    <w:rsid w:val="0092506B"/>
    <w:rsid w:val="0092529D"/>
    <w:rsid w:val="00926007"/>
    <w:rsid w:val="00926747"/>
    <w:rsid w:val="0092726B"/>
    <w:rsid w:val="00930435"/>
    <w:rsid w:val="009306AD"/>
    <w:rsid w:val="00931FE2"/>
    <w:rsid w:val="009322F5"/>
    <w:rsid w:val="00932974"/>
    <w:rsid w:val="00934413"/>
    <w:rsid w:val="0093451F"/>
    <w:rsid w:val="00934630"/>
    <w:rsid w:val="00934703"/>
    <w:rsid w:val="0093485A"/>
    <w:rsid w:val="00934FCC"/>
    <w:rsid w:val="0093551E"/>
    <w:rsid w:val="00935804"/>
    <w:rsid w:val="00936071"/>
    <w:rsid w:val="0093624B"/>
    <w:rsid w:val="00936F29"/>
    <w:rsid w:val="0093765B"/>
    <w:rsid w:val="009377B7"/>
    <w:rsid w:val="0094035C"/>
    <w:rsid w:val="009406B6"/>
    <w:rsid w:val="00940743"/>
    <w:rsid w:val="00940F50"/>
    <w:rsid w:val="009419E7"/>
    <w:rsid w:val="00942715"/>
    <w:rsid w:val="00942A87"/>
    <w:rsid w:val="00942EC5"/>
    <w:rsid w:val="0094310A"/>
    <w:rsid w:val="00943336"/>
    <w:rsid w:val="00943461"/>
    <w:rsid w:val="00943569"/>
    <w:rsid w:val="0094371F"/>
    <w:rsid w:val="009442BC"/>
    <w:rsid w:val="009454BB"/>
    <w:rsid w:val="00945763"/>
    <w:rsid w:val="00945B26"/>
    <w:rsid w:val="00946072"/>
    <w:rsid w:val="009469C3"/>
    <w:rsid w:val="009469EE"/>
    <w:rsid w:val="00946AB7"/>
    <w:rsid w:val="00946E7B"/>
    <w:rsid w:val="00947072"/>
    <w:rsid w:val="009471BC"/>
    <w:rsid w:val="00947766"/>
    <w:rsid w:val="009479F1"/>
    <w:rsid w:val="00947C92"/>
    <w:rsid w:val="00947DD6"/>
    <w:rsid w:val="00950080"/>
    <w:rsid w:val="009505AC"/>
    <w:rsid w:val="009514AB"/>
    <w:rsid w:val="009520A6"/>
    <w:rsid w:val="009521E1"/>
    <w:rsid w:val="009539A4"/>
    <w:rsid w:val="00953E44"/>
    <w:rsid w:val="009542AD"/>
    <w:rsid w:val="00954B87"/>
    <w:rsid w:val="009550C4"/>
    <w:rsid w:val="00955930"/>
    <w:rsid w:val="00955CBC"/>
    <w:rsid w:val="00956400"/>
    <w:rsid w:val="00956B34"/>
    <w:rsid w:val="00957109"/>
    <w:rsid w:val="009602D8"/>
    <w:rsid w:val="00960446"/>
    <w:rsid w:val="00960B5D"/>
    <w:rsid w:val="00961A14"/>
    <w:rsid w:val="00961C01"/>
    <w:rsid w:val="0096210D"/>
    <w:rsid w:val="0096309F"/>
    <w:rsid w:val="009637C4"/>
    <w:rsid w:val="00963D08"/>
    <w:rsid w:val="00963FF4"/>
    <w:rsid w:val="00964371"/>
    <w:rsid w:val="0096546F"/>
    <w:rsid w:val="0096572F"/>
    <w:rsid w:val="009666F3"/>
    <w:rsid w:val="00966C0C"/>
    <w:rsid w:val="0096789E"/>
    <w:rsid w:val="0097050F"/>
    <w:rsid w:val="009712F7"/>
    <w:rsid w:val="009713EA"/>
    <w:rsid w:val="00971881"/>
    <w:rsid w:val="00971E8E"/>
    <w:rsid w:val="009735D9"/>
    <w:rsid w:val="00973DD8"/>
    <w:rsid w:val="00974370"/>
    <w:rsid w:val="00974797"/>
    <w:rsid w:val="00974842"/>
    <w:rsid w:val="009755B3"/>
    <w:rsid w:val="00975CEE"/>
    <w:rsid w:val="00976F6A"/>
    <w:rsid w:val="00976FEA"/>
    <w:rsid w:val="009774BF"/>
    <w:rsid w:val="00980D9C"/>
    <w:rsid w:val="00982189"/>
    <w:rsid w:val="00982823"/>
    <w:rsid w:val="00982A79"/>
    <w:rsid w:val="00982C88"/>
    <w:rsid w:val="00983172"/>
    <w:rsid w:val="00983BCE"/>
    <w:rsid w:val="0098464B"/>
    <w:rsid w:val="00984DD1"/>
    <w:rsid w:val="00985345"/>
    <w:rsid w:val="009860B5"/>
    <w:rsid w:val="00986A30"/>
    <w:rsid w:val="00987180"/>
    <w:rsid w:val="0098797E"/>
    <w:rsid w:val="00987C76"/>
    <w:rsid w:val="00987F6C"/>
    <w:rsid w:val="009902C2"/>
    <w:rsid w:val="009902F3"/>
    <w:rsid w:val="00990490"/>
    <w:rsid w:val="009907D5"/>
    <w:rsid w:val="00991F2D"/>
    <w:rsid w:val="009926BC"/>
    <w:rsid w:val="00992DB7"/>
    <w:rsid w:val="00994B11"/>
    <w:rsid w:val="00994EB7"/>
    <w:rsid w:val="009952EE"/>
    <w:rsid w:val="009954D7"/>
    <w:rsid w:val="00995B50"/>
    <w:rsid w:val="00995F70"/>
    <w:rsid w:val="00996330"/>
    <w:rsid w:val="00997F9A"/>
    <w:rsid w:val="009A095C"/>
    <w:rsid w:val="009A0A57"/>
    <w:rsid w:val="009A0ACE"/>
    <w:rsid w:val="009A0DAA"/>
    <w:rsid w:val="009A0EBC"/>
    <w:rsid w:val="009A16E2"/>
    <w:rsid w:val="009A1EE6"/>
    <w:rsid w:val="009A1EE8"/>
    <w:rsid w:val="009A1FE8"/>
    <w:rsid w:val="009A20A8"/>
    <w:rsid w:val="009A2219"/>
    <w:rsid w:val="009A2AD6"/>
    <w:rsid w:val="009A3054"/>
    <w:rsid w:val="009A3521"/>
    <w:rsid w:val="009A4EC7"/>
    <w:rsid w:val="009A5187"/>
    <w:rsid w:val="009A5541"/>
    <w:rsid w:val="009A5695"/>
    <w:rsid w:val="009A689A"/>
    <w:rsid w:val="009A6B54"/>
    <w:rsid w:val="009A785B"/>
    <w:rsid w:val="009A7893"/>
    <w:rsid w:val="009B1E9E"/>
    <w:rsid w:val="009B2572"/>
    <w:rsid w:val="009B270C"/>
    <w:rsid w:val="009B2837"/>
    <w:rsid w:val="009B2CBB"/>
    <w:rsid w:val="009B2ECE"/>
    <w:rsid w:val="009B39F6"/>
    <w:rsid w:val="009B3B40"/>
    <w:rsid w:val="009B3E63"/>
    <w:rsid w:val="009B4383"/>
    <w:rsid w:val="009B458D"/>
    <w:rsid w:val="009B52F8"/>
    <w:rsid w:val="009B6043"/>
    <w:rsid w:val="009B65E2"/>
    <w:rsid w:val="009B6DDA"/>
    <w:rsid w:val="009B7392"/>
    <w:rsid w:val="009B739F"/>
    <w:rsid w:val="009B7734"/>
    <w:rsid w:val="009B7814"/>
    <w:rsid w:val="009B7ED2"/>
    <w:rsid w:val="009B7F28"/>
    <w:rsid w:val="009C0013"/>
    <w:rsid w:val="009C009D"/>
    <w:rsid w:val="009C0260"/>
    <w:rsid w:val="009C033E"/>
    <w:rsid w:val="009C0486"/>
    <w:rsid w:val="009C0D32"/>
    <w:rsid w:val="009C2165"/>
    <w:rsid w:val="009C2563"/>
    <w:rsid w:val="009C2C36"/>
    <w:rsid w:val="009C2F6D"/>
    <w:rsid w:val="009C30BC"/>
    <w:rsid w:val="009C4023"/>
    <w:rsid w:val="009C4128"/>
    <w:rsid w:val="009C4A12"/>
    <w:rsid w:val="009C54FC"/>
    <w:rsid w:val="009C5E44"/>
    <w:rsid w:val="009C77D2"/>
    <w:rsid w:val="009C7BF9"/>
    <w:rsid w:val="009D0DD3"/>
    <w:rsid w:val="009D0ED0"/>
    <w:rsid w:val="009D1D29"/>
    <w:rsid w:val="009D1F63"/>
    <w:rsid w:val="009D26D0"/>
    <w:rsid w:val="009D2984"/>
    <w:rsid w:val="009D38E3"/>
    <w:rsid w:val="009D3B8E"/>
    <w:rsid w:val="009D3BC7"/>
    <w:rsid w:val="009D3E40"/>
    <w:rsid w:val="009D413A"/>
    <w:rsid w:val="009D5782"/>
    <w:rsid w:val="009D65B1"/>
    <w:rsid w:val="009D6A09"/>
    <w:rsid w:val="009D6A25"/>
    <w:rsid w:val="009D734C"/>
    <w:rsid w:val="009D74DD"/>
    <w:rsid w:val="009D7648"/>
    <w:rsid w:val="009D7FF4"/>
    <w:rsid w:val="009E01AA"/>
    <w:rsid w:val="009E1709"/>
    <w:rsid w:val="009E228F"/>
    <w:rsid w:val="009E22AC"/>
    <w:rsid w:val="009E2B1F"/>
    <w:rsid w:val="009E38B9"/>
    <w:rsid w:val="009E4DB8"/>
    <w:rsid w:val="009E52CE"/>
    <w:rsid w:val="009E5687"/>
    <w:rsid w:val="009E6104"/>
    <w:rsid w:val="009E6638"/>
    <w:rsid w:val="009E6850"/>
    <w:rsid w:val="009E6882"/>
    <w:rsid w:val="009E6A96"/>
    <w:rsid w:val="009E74C9"/>
    <w:rsid w:val="009F0401"/>
    <w:rsid w:val="009F0924"/>
    <w:rsid w:val="009F0A96"/>
    <w:rsid w:val="009F0EEF"/>
    <w:rsid w:val="009F106E"/>
    <w:rsid w:val="009F1A38"/>
    <w:rsid w:val="009F2478"/>
    <w:rsid w:val="009F2D37"/>
    <w:rsid w:val="009F3081"/>
    <w:rsid w:val="009F3F4D"/>
    <w:rsid w:val="009F4432"/>
    <w:rsid w:val="009F44E4"/>
    <w:rsid w:val="009F4567"/>
    <w:rsid w:val="009F4C8B"/>
    <w:rsid w:val="009F560D"/>
    <w:rsid w:val="009F5981"/>
    <w:rsid w:val="009F622B"/>
    <w:rsid w:val="009F67FD"/>
    <w:rsid w:val="009F6B3A"/>
    <w:rsid w:val="00A00064"/>
    <w:rsid w:val="00A003C6"/>
    <w:rsid w:val="00A00D30"/>
    <w:rsid w:val="00A00E07"/>
    <w:rsid w:val="00A02538"/>
    <w:rsid w:val="00A02D84"/>
    <w:rsid w:val="00A02E1A"/>
    <w:rsid w:val="00A0356A"/>
    <w:rsid w:val="00A03B1E"/>
    <w:rsid w:val="00A040D0"/>
    <w:rsid w:val="00A0421D"/>
    <w:rsid w:val="00A060A7"/>
    <w:rsid w:val="00A06CDB"/>
    <w:rsid w:val="00A071B0"/>
    <w:rsid w:val="00A10069"/>
    <w:rsid w:val="00A100D5"/>
    <w:rsid w:val="00A105E6"/>
    <w:rsid w:val="00A10E09"/>
    <w:rsid w:val="00A118BA"/>
    <w:rsid w:val="00A11F8C"/>
    <w:rsid w:val="00A12CBC"/>
    <w:rsid w:val="00A13796"/>
    <w:rsid w:val="00A13959"/>
    <w:rsid w:val="00A14222"/>
    <w:rsid w:val="00A14E2D"/>
    <w:rsid w:val="00A14E84"/>
    <w:rsid w:val="00A15591"/>
    <w:rsid w:val="00A156A5"/>
    <w:rsid w:val="00A15D9E"/>
    <w:rsid w:val="00A16817"/>
    <w:rsid w:val="00A16B1A"/>
    <w:rsid w:val="00A16B1D"/>
    <w:rsid w:val="00A17061"/>
    <w:rsid w:val="00A1781E"/>
    <w:rsid w:val="00A2016D"/>
    <w:rsid w:val="00A2021C"/>
    <w:rsid w:val="00A2041A"/>
    <w:rsid w:val="00A20D07"/>
    <w:rsid w:val="00A2128F"/>
    <w:rsid w:val="00A2177D"/>
    <w:rsid w:val="00A221E7"/>
    <w:rsid w:val="00A22247"/>
    <w:rsid w:val="00A22664"/>
    <w:rsid w:val="00A2286D"/>
    <w:rsid w:val="00A22DAA"/>
    <w:rsid w:val="00A23405"/>
    <w:rsid w:val="00A23DF6"/>
    <w:rsid w:val="00A243B1"/>
    <w:rsid w:val="00A24540"/>
    <w:rsid w:val="00A247F9"/>
    <w:rsid w:val="00A24D76"/>
    <w:rsid w:val="00A2576D"/>
    <w:rsid w:val="00A2585B"/>
    <w:rsid w:val="00A25861"/>
    <w:rsid w:val="00A25D8B"/>
    <w:rsid w:val="00A26EC3"/>
    <w:rsid w:val="00A27174"/>
    <w:rsid w:val="00A27341"/>
    <w:rsid w:val="00A27434"/>
    <w:rsid w:val="00A3047B"/>
    <w:rsid w:val="00A304CD"/>
    <w:rsid w:val="00A30C03"/>
    <w:rsid w:val="00A31E89"/>
    <w:rsid w:val="00A3209B"/>
    <w:rsid w:val="00A32651"/>
    <w:rsid w:val="00A328CA"/>
    <w:rsid w:val="00A330DD"/>
    <w:rsid w:val="00A339A6"/>
    <w:rsid w:val="00A33FA0"/>
    <w:rsid w:val="00A34043"/>
    <w:rsid w:val="00A345E9"/>
    <w:rsid w:val="00A362AC"/>
    <w:rsid w:val="00A40383"/>
    <w:rsid w:val="00A40C9F"/>
    <w:rsid w:val="00A414CB"/>
    <w:rsid w:val="00A41596"/>
    <w:rsid w:val="00A41933"/>
    <w:rsid w:val="00A41AF8"/>
    <w:rsid w:val="00A41DEF"/>
    <w:rsid w:val="00A42720"/>
    <w:rsid w:val="00A44420"/>
    <w:rsid w:val="00A44CFB"/>
    <w:rsid w:val="00A4557D"/>
    <w:rsid w:val="00A4577C"/>
    <w:rsid w:val="00A46658"/>
    <w:rsid w:val="00A47885"/>
    <w:rsid w:val="00A47B79"/>
    <w:rsid w:val="00A51EC6"/>
    <w:rsid w:val="00A52477"/>
    <w:rsid w:val="00A52B8C"/>
    <w:rsid w:val="00A533ED"/>
    <w:rsid w:val="00A54913"/>
    <w:rsid w:val="00A5511B"/>
    <w:rsid w:val="00A55206"/>
    <w:rsid w:val="00A567B1"/>
    <w:rsid w:val="00A56B02"/>
    <w:rsid w:val="00A56C41"/>
    <w:rsid w:val="00A570AD"/>
    <w:rsid w:val="00A608AD"/>
    <w:rsid w:val="00A60C99"/>
    <w:rsid w:val="00A61C5E"/>
    <w:rsid w:val="00A61D42"/>
    <w:rsid w:val="00A622B5"/>
    <w:rsid w:val="00A62D63"/>
    <w:rsid w:val="00A62F01"/>
    <w:rsid w:val="00A63126"/>
    <w:rsid w:val="00A632D1"/>
    <w:rsid w:val="00A635C9"/>
    <w:rsid w:val="00A6402C"/>
    <w:rsid w:val="00A64ABB"/>
    <w:rsid w:val="00A64AFB"/>
    <w:rsid w:val="00A66F71"/>
    <w:rsid w:val="00A67761"/>
    <w:rsid w:val="00A70072"/>
    <w:rsid w:val="00A712A3"/>
    <w:rsid w:val="00A7163C"/>
    <w:rsid w:val="00A717ED"/>
    <w:rsid w:val="00A719CA"/>
    <w:rsid w:val="00A71C08"/>
    <w:rsid w:val="00A7266C"/>
    <w:rsid w:val="00A7288C"/>
    <w:rsid w:val="00A735BD"/>
    <w:rsid w:val="00A746B5"/>
    <w:rsid w:val="00A74713"/>
    <w:rsid w:val="00A748DA"/>
    <w:rsid w:val="00A74AD5"/>
    <w:rsid w:val="00A74B5C"/>
    <w:rsid w:val="00A74D21"/>
    <w:rsid w:val="00A74FBC"/>
    <w:rsid w:val="00A7582B"/>
    <w:rsid w:val="00A75911"/>
    <w:rsid w:val="00A77025"/>
    <w:rsid w:val="00A77909"/>
    <w:rsid w:val="00A779CE"/>
    <w:rsid w:val="00A77D9E"/>
    <w:rsid w:val="00A80D21"/>
    <w:rsid w:val="00A8271C"/>
    <w:rsid w:val="00A8280B"/>
    <w:rsid w:val="00A82E1C"/>
    <w:rsid w:val="00A83025"/>
    <w:rsid w:val="00A835E7"/>
    <w:rsid w:val="00A8389E"/>
    <w:rsid w:val="00A8430F"/>
    <w:rsid w:val="00A85325"/>
    <w:rsid w:val="00A8604A"/>
    <w:rsid w:val="00A865C1"/>
    <w:rsid w:val="00A8692F"/>
    <w:rsid w:val="00A86BC6"/>
    <w:rsid w:val="00A86BEA"/>
    <w:rsid w:val="00A86D0C"/>
    <w:rsid w:val="00A900DF"/>
    <w:rsid w:val="00A903FD"/>
    <w:rsid w:val="00A90BE8"/>
    <w:rsid w:val="00A91B10"/>
    <w:rsid w:val="00A92751"/>
    <w:rsid w:val="00A9354E"/>
    <w:rsid w:val="00A93630"/>
    <w:rsid w:val="00A93A82"/>
    <w:rsid w:val="00A94058"/>
    <w:rsid w:val="00A95475"/>
    <w:rsid w:val="00A95C66"/>
    <w:rsid w:val="00A95EBC"/>
    <w:rsid w:val="00A9637A"/>
    <w:rsid w:val="00A965A4"/>
    <w:rsid w:val="00A96D91"/>
    <w:rsid w:val="00AA02D0"/>
    <w:rsid w:val="00AA0E5C"/>
    <w:rsid w:val="00AA1023"/>
    <w:rsid w:val="00AA2707"/>
    <w:rsid w:val="00AA2EDD"/>
    <w:rsid w:val="00AA3332"/>
    <w:rsid w:val="00AA358E"/>
    <w:rsid w:val="00AA35C1"/>
    <w:rsid w:val="00AA39A8"/>
    <w:rsid w:val="00AA4273"/>
    <w:rsid w:val="00AA4870"/>
    <w:rsid w:val="00AA4D96"/>
    <w:rsid w:val="00AA550B"/>
    <w:rsid w:val="00AA5CC1"/>
    <w:rsid w:val="00AA60B9"/>
    <w:rsid w:val="00AA6674"/>
    <w:rsid w:val="00AA6B17"/>
    <w:rsid w:val="00AB06E0"/>
    <w:rsid w:val="00AB148D"/>
    <w:rsid w:val="00AB1950"/>
    <w:rsid w:val="00AB1F16"/>
    <w:rsid w:val="00AB220E"/>
    <w:rsid w:val="00AB275A"/>
    <w:rsid w:val="00AB315A"/>
    <w:rsid w:val="00AB34E9"/>
    <w:rsid w:val="00AB36A9"/>
    <w:rsid w:val="00AB52EE"/>
    <w:rsid w:val="00AB5A00"/>
    <w:rsid w:val="00AB6046"/>
    <w:rsid w:val="00AB610F"/>
    <w:rsid w:val="00AB61D7"/>
    <w:rsid w:val="00AB63EF"/>
    <w:rsid w:val="00AB6AA5"/>
    <w:rsid w:val="00AB7596"/>
    <w:rsid w:val="00AB7693"/>
    <w:rsid w:val="00AC11EC"/>
    <w:rsid w:val="00AC12CB"/>
    <w:rsid w:val="00AC1603"/>
    <w:rsid w:val="00AC2CCF"/>
    <w:rsid w:val="00AC33E2"/>
    <w:rsid w:val="00AC437B"/>
    <w:rsid w:val="00AC4954"/>
    <w:rsid w:val="00AC5C58"/>
    <w:rsid w:val="00AC601A"/>
    <w:rsid w:val="00AC64F2"/>
    <w:rsid w:val="00AC78B0"/>
    <w:rsid w:val="00AC7CAF"/>
    <w:rsid w:val="00AC7DDC"/>
    <w:rsid w:val="00AD004D"/>
    <w:rsid w:val="00AD07AE"/>
    <w:rsid w:val="00AD0E46"/>
    <w:rsid w:val="00AD1389"/>
    <w:rsid w:val="00AD17DC"/>
    <w:rsid w:val="00AD21C5"/>
    <w:rsid w:val="00AD37E7"/>
    <w:rsid w:val="00AD3B1E"/>
    <w:rsid w:val="00AD3C08"/>
    <w:rsid w:val="00AD3E51"/>
    <w:rsid w:val="00AD4400"/>
    <w:rsid w:val="00AD5C23"/>
    <w:rsid w:val="00AD5FCE"/>
    <w:rsid w:val="00AD61FC"/>
    <w:rsid w:val="00AD63A8"/>
    <w:rsid w:val="00AD66FA"/>
    <w:rsid w:val="00AD6872"/>
    <w:rsid w:val="00AD687E"/>
    <w:rsid w:val="00AD73EC"/>
    <w:rsid w:val="00AD7571"/>
    <w:rsid w:val="00AD79A6"/>
    <w:rsid w:val="00AD7AB7"/>
    <w:rsid w:val="00AD7E6C"/>
    <w:rsid w:val="00AE0811"/>
    <w:rsid w:val="00AE09C3"/>
    <w:rsid w:val="00AE0A99"/>
    <w:rsid w:val="00AE1ABA"/>
    <w:rsid w:val="00AE1CB0"/>
    <w:rsid w:val="00AE2416"/>
    <w:rsid w:val="00AE2ACB"/>
    <w:rsid w:val="00AE2B01"/>
    <w:rsid w:val="00AE308C"/>
    <w:rsid w:val="00AE30E2"/>
    <w:rsid w:val="00AE43B7"/>
    <w:rsid w:val="00AE4667"/>
    <w:rsid w:val="00AE49F9"/>
    <w:rsid w:val="00AE4FBA"/>
    <w:rsid w:val="00AE613C"/>
    <w:rsid w:val="00AE6354"/>
    <w:rsid w:val="00AE680B"/>
    <w:rsid w:val="00AE6E86"/>
    <w:rsid w:val="00AE7AD4"/>
    <w:rsid w:val="00AE7AFF"/>
    <w:rsid w:val="00AE7BA3"/>
    <w:rsid w:val="00AF053F"/>
    <w:rsid w:val="00AF054B"/>
    <w:rsid w:val="00AF0590"/>
    <w:rsid w:val="00AF13C9"/>
    <w:rsid w:val="00AF184B"/>
    <w:rsid w:val="00AF1DAB"/>
    <w:rsid w:val="00AF2007"/>
    <w:rsid w:val="00AF23AE"/>
    <w:rsid w:val="00AF2734"/>
    <w:rsid w:val="00AF29D6"/>
    <w:rsid w:val="00AF2C03"/>
    <w:rsid w:val="00AF35EF"/>
    <w:rsid w:val="00AF46CC"/>
    <w:rsid w:val="00AF4AF6"/>
    <w:rsid w:val="00AF4C54"/>
    <w:rsid w:val="00AF4D1A"/>
    <w:rsid w:val="00AF6929"/>
    <w:rsid w:val="00AF6D8A"/>
    <w:rsid w:val="00AF7538"/>
    <w:rsid w:val="00AF79D3"/>
    <w:rsid w:val="00B00AC8"/>
    <w:rsid w:val="00B00C24"/>
    <w:rsid w:val="00B01538"/>
    <w:rsid w:val="00B01A73"/>
    <w:rsid w:val="00B021FC"/>
    <w:rsid w:val="00B022C9"/>
    <w:rsid w:val="00B02697"/>
    <w:rsid w:val="00B02774"/>
    <w:rsid w:val="00B02F4E"/>
    <w:rsid w:val="00B02FF5"/>
    <w:rsid w:val="00B03BC0"/>
    <w:rsid w:val="00B03D43"/>
    <w:rsid w:val="00B03F30"/>
    <w:rsid w:val="00B0428C"/>
    <w:rsid w:val="00B057B8"/>
    <w:rsid w:val="00B05D1D"/>
    <w:rsid w:val="00B0681A"/>
    <w:rsid w:val="00B06A84"/>
    <w:rsid w:val="00B07180"/>
    <w:rsid w:val="00B07D7E"/>
    <w:rsid w:val="00B100E9"/>
    <w:rsid w:val="00B10B5F"/>
    <w:rsid w:val="00B1234D"/>
    <w:rsid w:val="00B13A69"/>
    <w:rsid w:val="00B141FE"/>
    <w:rsid w:val="00B14489"/>
    <w:rsid w:val="00B14C0E"/>
    <w:rsid w:val="00B15060"/>
    <w:rsid w:val="00B15AA2"/>
    <w:rsid w:val="00B161D9"/>
    <w:rsid w:val="00B16283"/>
    <w:rsid w:val="00B166E1"/>
    <w:rsid w:val="00B16EA3"/>
    <w:rsid w:val="00B1702D"/>
    <w:rsid w:val="00B172EA"/>
    <w:rsid w:val="00B17476"/>
    <w:rsid w:val="00B17493"/>
    <w:rsid w:val="00B175A9"/>
    <w:rsid w:val="00B17FC7"/>
    <w:rsid w:val="00B20B67"/>
    <w:rsid w:val="00B20E70"/>
    <w:rsid w:val="00B210B0"/>
    <w:rsid w:val="00B218B8"/>
    <w:rsid w:val="00B21B8D"/>
    <w:rsid w:val="00B22A19"/>
    <w:rsid w:val="00B22FB4"/>
    <w:rsid w:val="00B230DD"/>
    <w:rsid w:val="00B23648"/>
    <w:rsid w:val="00B23AF7"/>
    <w:rsid w:val="00B23EE0"/>
    <w:rsid w:val="00B24389"/>
    <w:rsid w:val="00B2443F"/>
    <w:rsid w:val="00B2494B"/>
    <w:rsid w:val="00B24BF0"/>
    <w:rsid w:val="00B25FAB"/>
    <w:rsid w:val="00B264EF"/>
    <w:rsid w:val="00B27D2D"/>
    <w:rsid w:val="00B27D72"/>
    <w:rsid w:val="00B303AA"/>
    <w:rsid w:val="00B30546"/>
    <w:rsid w:val="00B30B39"/>
    <w:rsid w:val="00B30EA1"/>
    <w:rsid w:val="00B3131E"/>
    <w:rsid w:val="00B31A8F"/>
    <w:rsid w:val="00B31C8D"/>
    <w:rsid w:val="00B321A8"/>
    <w:rsid w:val="00B323C9"/>
    <w:rsid w:val="00B33659"/>
    <w:rsid w:val="00B33D16"/>
    <w:rsid w:val="00B3442C"/>
    <w:rsid w:val="00B34576"/>
    <w:rsid w:val="00B356EA"/>
    <w:rsid w:val="00B3655B"/>
    <w:rsid w:val="00B37125"/>
    <w:rsid w:val="00B3761E"/>
    <w:rsid w:val="00B37831"/>
    <w:rsid w:val="00B4023F"/>
    <w:rsid w:val="00B40680"/>
    <w:rsid w:val="00B40D1F"/>
    <w:rsid w:val="00B40E3D"/>
    <w:rsid w:val="00B4115F"/>
    <w:rsid w:val="00B41E80"/>
    <w:rsid w:val="00B42040"/>
    <w:rsid w:val="00B421A9"/>
    <w:rsid w:val="00B42FE0"/>
    <w:rsid w:val="00B43459"/>
    <w:rsid w:val="00B43A7D"/>
    <w:rsid w:val="00B43C06"/>
    <w:rsid w:val="00B44FC9"/>
    <w:rsid w:val="00B450F0"/>
    <w:rsid w:val="00B469D0"/>
    <w:rsid w:val="00B470EB"/>
    <w:rsid w:val="00B47476"/>
    <w:rsid w:val="00B478FE"/>
    <w:rsid w:val="00B509B3"/>
    <w:rsid w:val="00B50AA1"/>
    <w:rsid w:val="00B52367"/>
    <w:rsid w:val="00B5296A"/>
    <w:rsid w:val="00B53124"/>
    <w:rsid w:val="00B53BA9"/>
    <w:rsid w:val="00B540E0"/>
    <w:rsid w:val="00B542CB"/>
    <w:rsid w:val="00B5438F"/>
    <w:rsid w:val="00B5615B"/>
    <w:rsid w:val="00B56634"/>
    <w:rsid w:val="00B56EE6"/>
    <w:rsid w:val="00B60539"/>
    <w:rsid w:val="00B60B40"/>
    <w:rsid w:val="00B61157"/>
    <w:rsid w:val="00B62DB3"/>
    <w:rsid w:val="00B6337D"/>
    <w:rsid w:val="00B63471"/>
    <w:rsid w:val="00B6396F"/>
    <w:rsid w:val="00B63998"/>
    <w:rsid w:val="00B63B64"/>
    <w:rsid w:val="00B63F26"/>
    <w:rsid w:val="00B63FAB"/>
    <w:rsid w:val="00B6400B"/>
    <w:rsid w:val="00B647B2"/>
    <w:rsid w:val="00B64C04"/>
    <w:rsid w:val="00B64D7F"/>
    <w:rsid w:val="00B655AD"/>
    <w:rsid w:val="00B65BAE"/>
    <w:rsid w:val="00B65BC8"/>
    <w:rsid w:val="00B661AE"/>
    <w:rsid w:val="00B66499"/>
    <w:rsid w:val="00B6681B"/>
    <w:rsid w:val="00B668FC"/>
    <w:rsid w:val="00B66A3D"/>
    <w:rsid w:val="00B67082"/>
    <w:rsid w:val="00B675BD"/>
    <w:rsid w:val="00B67667"/>
    <w:rsid w:val="00B676BD"/>
    <w:rsid w:val="00B67B0A"/>
    <w:rsid w:val="00B67BB9"/>
    <w:rsid w:val="00B67DD4"/>
    <w:rsid w:val="00B70195"/>
    <w:rsid w:val="00B702EC"/>
    <w:rsid w:val="00B7081B"/>
    <w:rsid w:val="00B70C6D"/>
    <w:rsid w:val="00B70DB7"/>
    <w:rsid w:val="00B71256"/>
    <w:rsid w:val="00B71266"/>
    <w:rsid w:val="00B71503"/>
    <w:rsid w:val="00B716D8"/>
    <w:rsid w:val="00B726BF"/>
    <w:rsid w:val="00B7285E"/>
    <w:rsid w:val="00B7306B"/>
    <w:rsid w:val="00B73DF9"/>
    <w:rsid w:val="00B74323"/>
    <w:rsid w:val="00B75E53"/>
    <w:rsid w:val="00B76203"/>
    <w:rsid w:val="00B762FC"/>
    <w:rsid w:val="00B763C6"/>
    <w:rsid w:val="00B7668F"/>
    <w:rsid w:val="00B7669A"/>
    <w:rsid w:val="00B766B6"/>
    <w:rsid w:val="00B773A2"/>
    <w:rsid w:val="00B7799B"/>
    <w:rsid w:val="00B77FB0"/>
    <w:rsid w:val="00B807B8"/>
    <w:rsid w:val="00B809C0"/>
    <w:rsid w:val="00B80A75"/>
    <w:rsid w:val="00B80D71"/>
    <w:rsid w:val="00B81323"/>
    <w:rsid w:val="00B81801"/>
    <w:rsid w:val="00B81921"/>
    <w:rsid w:val="00B81A15"/>
    <w:rsid w:val="00B81B34"/>
    <w:rsid w:val="00B81CD6"/>
    <w:rsid w:val="00B8200A"/>
    <w:rsid w:val="00B831E8"/>
    <w:rsid w:val="00B836AC"/>
    <w:rsid w:val="00B837F8"/>
    <w:rsid w:val="00B838B3"/>
    <w:rsid w:val="00B8398B"/>
    <w:rsid w:val="00B83DE8"/>
    <w:rsid w:val="00B842C1"/>
    <w:rsid w:val="00B84E00"/>
    <w:rsid w:val="00B85818"/>
    <w:rsid w:val="00B862B1"/>
    <w:rsid w:val="00B87032"/>
    <w:rsid w:val="00B87195"/>
    <w:rsid w:val="00B8741D"/>
    <w:rsid w:val="00B87643"/>
    <w:rsid w:val="00B90319"/>
    <w:rsid w:val="00B9072E"/>
    <w:rsid w:val="00B915C2"/>
    <w:rsid w:val="00B91BD7"/>
    <w:rsid w:val="00B9265F"/>
    <w:rsid w:val="00B932BA"/>
    <w:rsid w:val="00B9347F"/>
    <w:rsid w:val="00B93EB4"/>
    <w:rsid w:val="00B94099"/>
    <w:rsid w:val="00B941C7"/>
    <w:rsid w:val="00B9468A"/>
    <w:rsid w:val="00B94E8E"/>
    <w:rsid w:val="00B95115"/>
    <w:rsid w:val="00B953D7"/>
    <w:rsid w:val="00B95A3C"/>
    <w:rsid w:val="00B95BAD"/>
    <w:rsid w:val="00B96098"/>
    <w:rsid w:val="00B96564"/>
    <w:rsid w:val="00B96604"/>
    <w:rsid w:val="00B966B2"/>
    <w:rsid w:val="00B96A73"/>
    <w:rsid w:val="00B9714B"/>
    <w:rsid w:val="00B977B5"/>
    <w:rsid w:val="00BA024E"/>
    <w:rsid w:val="00BA0C67"/>
    <w:rsid w:val="00BA0F45"/>
    <w:rsid w:val="00BA0FBD"/>
    <w:rsid w:val="00BA1F51"/>
    <w:rsid w:val="00BA3B3D"/>
    <w:rsid w:val="00BA3F42"/>
    <w:rsid w:val="00BA4109"/>
    <w:rsid w:val="00BA5044"/>
    <w:rsid w:val="00BA5324"/>
    <w:rsid w:val="00BA598E"/>
    <w:rsid w:val="00BA5DC8"/>
    <w:rsid w:val="00BA5E87"/>
    <w:rsid w:val="00BA6271"/>
    <w:rsid w:val="00BA63DB"/>
    <w:rsid w:val="00BA6BB0"/>
    <w:rsid w:val="00BA6E35"/>
    <w:rsid w:val="00BA6F0E"/>
    <w:rsid w:val="00BA6FD9"/>
    <w:rsid w:val="00BA73E7"/>
    <w:rsid w:val="00BA75D6"/>
    <w:rsid w:val="00BA7877"/>
    <w:rsid w:val="00BA7D83"/>
    <w:rsid w:val="00BA7F74"/>
    <w:rsid w:val="00BB099C"/>
    <w:rsid w:val="00BB0A5E"/>
    <w:rsid w:val="00BB14FA"/>
    <w:rsid w:val="00BB2196"/>
    <w:rsid w:val="00BB2B68"/>
    <w:rsid w:val="00BB3447"/>
    <w:rsid w:val="00BB34E4"/>
    <w:rsid w:val="00BB38DE"/>
    <w:rsid w:val="00BB3E98"/>
    <w:rsid w:val="00BB4500"/>
    <w:rsid w:val="00BB45F6"/>
    <w:rsid w:val="00BB4767"/>
    <w:rsid w:val="00BB4F92"/>
    <w:rsid w:val="00BB58D8"/>
    <w:rsid w:val="00BB5AA2"/>
    <w:rsid w:val="00BB5EB7"/>
    <w:rsid w:val="00BB7176"/>
    <w:rsid w:val="00BB799A"/>
    <w:rsid w:val="00BB7DA8"/>
    <w:rsid w:val="00BB7EE5"/>
    <w:rsid w:val="00BC071A"/>
    <w:rsid w:val="00BC0867"/>
    <w:rsid w:val="00BC161E"/>
    <w:rsid w:val="00BC2132"/>
    <w:rsid w:val="00BC2B11"/>
    <w:rsid w:val="00BC3479"/>
    <w:rsid w:val="00BC4B5F"/>
    <w:rsid w:val="00BC4E99"/>
    <w:rsid w:val="00BC4FB1"/>
    <w:rsid w:val="00BC5139"/>
    <w:rsid w:val="00BC524C"/>
    <w:rsid w:val="00BC57E9"/>
    <w:rsid w:val="00BC6687"/>
    <w:rsid w:val="00BC6ED8"/>
    <w:rsid w:val="00BC7727"/>
    <w:rsid w:val="00BD06DB"/>
    <w:rsid w:val="00BD08D0"/>
    <w:rsid w:val="00BD10E7"/>
    <w:rsid w:val="00BD13A9"/>
    <w:rsid w:val="00BD1569"/>
    <w:rsid w:val="00BD18BB"/>
    <w:rsid w:val="00BD247F"/>
    <w:rsid w:val="00BD2553"/>
    <w:rsid w:val="00BD2867"/>
    <w:rsid w:val="00BD2885"/>
    <w:rsid w:val="00BD2C1B"/>
    <w:rsid w:val="00BD2D6A"/>
    <w:rsid w:val="00BD2FC1"/>
    <w:rsid w:val="00BD32FF"/>
    <w:rsid w:val="00BD380D"/>
    <w:rsid w:val="00BD3881"/>
    <w:rsid w:val="00BD3AB1"/>
    <w:rsid w:val="00BD3CD7"/>
    <w:rsid w:val="00BD3D90"/>
    <w:rsid w:val="00BD418A"/>
    <w:rsid w:val="00BD4261"/>
    <w:rsid w:val="00BD561B"/>
    <w:rsid w:val="00BD5E03"/>
    <w:rsid w:val="00BD65FB"/>
    <w:rsid w:val="00BD73DB"/>
    <w:rsid w:val="00BE00E8"/>
    <w:rsid w:val="00BE0B47"/>
    <w:rsid w:val="00BE172D"/>
    <w:rsid w:val="00BE1D05"/>
    <w:rsid w:val="00BE2301"/>
    <w:rsid w:val="00BE2542"/>
    <w:rsid w:val="00BE36F7"/>
    <w:rsid w:val="00BE3AF5"/>
    <w:rsid w:val="00BE3D8E"/>
    <w:rsid w:val="00BE4D8A"/>
    <w:rsid w:val="00BE541A"/>
    <w:rsid w:val="00BE5842"/>
    <w:rsid w:val="00BE6688"/>
    <w:rsid w:val="00BE6CF6"/>
    <w:rsid w:val="00BE7059"/>
    <w:rsid w:val="00BE7184"/>
    <w:rsid w:val="00BE780E"/>
    <w:rsid w:val="00BE7D85"/>
    <w:rsid w:val="00BF0E80"/>
    <w:rsid w:val="00BF11A3"/>
    <w:rsid w:val="00BF1DFF"/>
    <w:rsid w:val="00BF278A"/>
    <w:rsid w:val="00BF2943"/>
    <w:rsid w:val="00BF2BAF"/>
    <w:rsid w:val="00BF31E4"/>
    <w:rsid w:val="00BF3918"/>
    <w:rsid w:val="00BF39E0"/>
    <w:rsid w:val="00BF40DD"/>
    <w:rsid w:val="00BF4154"/>
    <w:rsid w:val="00BF4178"/>
    <w:rsid w:val="00BF468B"/>
    <w:rsid w:val="00BF549F"/>
    <w:rsid w:val="00BF55EB"/>
    <w:rsid w:val="00BF5CB2"/>
    <w:rsid w:val="00BF5EC9"/>
    <w:rsid w:val="00BF708B"/>
    <w:rsid w:val="00C0003D"/>
    <w:rsid w:val="00C0010E"/>
    <w:rsid w:val="00C0019E"/>
    <w:rsid w:val="00C0022E"/>
    <w:rsid w:val="00C010F9"/>
    <w:rsid w:val="00C01120"/>
    <w:rsid w:val="00C01843"/>
    <w:rsid w:val="00C01CAA"/>
    <w:rsid w:val="00C01E04"/>
    <w:rsid w:val="00C02956"/>
    <w:rsid w:val="00C02DBE"/>
    <w:rsid w:val="00C03465"/>
    <w:rsid w:val="00C0359F"/>
    <w:rsid w:val="00C03D61"/>
    <w:rsid w:val="00C04239"/>
    <w:rsid w:val="00C05139"/>
    <w:rsid w:val="00C06382"/>
    <w:rsid w:val="00C063C2"/>
    <w:rsid w:val="00C0657C"/>
    <w:rsid w:val="00C07D89"/>
    <w:rsid w:val="00C10117"/>
    <w:rsid w:val="00C102A9"/>
    <w:rsid w:val="00C10E73"/>
    <w:rsid w:val="00C10E93"/>
    <w:rsid w:val="00C11E38"/>
    <w:rsid w:val="00C12E4A"/>
    <w:rsid w:val="00C12FB4"/>
    <w:rsid w:val="00C1382A"/>
    <w:rsid w:val="00C138A4"/>
    <w:rsid w:val="00C13985"/>
    <w:rsid w:val="00C13E1B"/>
    <w:rsid w:val="00C142D5"/>
    <w:rsid w:val="00C1470E"/>
    <w:rsid w:val="00C14E5F"/>
    <w:rsid w:val="00C15A18"/>
    <w:rsid w:val="00C15AE9"/>
    <w:rsid w:val="00C15CD4"/>
    <w:rsid w:val="00C164A3"/>
    <w:rsid w:val="00C1702B"/>
    <w:rsid w:val="00C17474"/>
    <w:rsid w:val="00C17930"/>
    <w:rsid w:val="00C2083F"/>
    <w:rsid w:val="00C2097D"/>
    <w:rsid w:val="00C20CA3"/>
    <w:rsid w:val="00C2121B"/>
    <w:rsid w:val="00C212B3"/>
    <w:rsid w:val="00C216AA"/>
    <w:rsid w:val="00C220D6"/>
    <w:rsid w:val="00C2244D"/>
    <w:rsid w:val="00C22B1B"/>
    <w:rsid w:val="00C22CC6"/>
    <w:rsid w:val="00C2446C"/>
    <w:rsid w:val="00C24C19"/>
    <w:rsid w:val="00C24F30"/>
    <w:rsid w:val="00C25249"/>
    <w:rsid w:val="00C25F98"/>
    <w:rsid w:val="00C26A30"/>
    <w:rsid w:val="00C26AF9"/>
    <w:rsid w:val="00C26EB2"/>
    <w:rsid w:val="00C27A8E"/>
    <w:rsid w:val="00C30196"/>
    <w:rsid w:val="00C308CB"/>
    <w:rsid w:val="00C30FB2"/>
    <w:rsid w:val="00C31C6F"/>
    <w:rsid w:val="00C3210D"/>
    <w:rsid w:val="00C321C4"/>
    <w:rsid w:val="00C327DE"/>
    <w:rsid w:val="00C32BE3"/>
    <w:rsid w:val="00C32CDA"/>
    <w:rsid w:val="00C351EC"/>
    <w:rsid w:val="00C35E3F"/>
    <w:rsid w:val="00C361A5"/>
    <w:rsid w:val="00C36E75"/>
    <w:rsid w:val="00C377FE"/>
    <w:rsid w:val="00C4034B"/>
    <w:rsid w:val="00C40EA1"/>
    <w:rsid w:val="00C41027"/>
    <w:rsid w:val="00C43225"/>
    <w:rsid w:val="00C43255"/>
    <w:rsid w:val="00C435B6"/>
    <w:rsid w:val="00C439D2"/>
    <w:rsid w:val="00C43A01"/>
    <w:rsid w:val="00C44052"/>
    <w:rsid w:val="00C4424F"/>
    <w:rsid w:val="00C44814"/>
    <w:rsid w:val="00C4488F"/>
    <w:rsid w:val="00C44CDD"/>
    <w:rsid w:val="00C450AF"/>
    <w:rsid w:val="00C45278"/>
    <w:rsid w:val="00C45BB8"/>
    <w:rsid w:val="00C472AD"/>
    <w:rsid w:val="00C50259"/>
    <w:rsid w:val="00C507DF"/>
    <w:rsid w:val="00C507E6"/>
    <w:rsid w:val="00C50E04"/>
    <w:rsid w:val="00C510DE"/>
    <w:rsid w:val="00C51A07"/>
    <w:rsid w:val="00C51B3E"/>
    <w:rsid w:val="00C52A68"/>
    <w:rsid w:val="00C52D99"/>
    <w:rsid w:val="00C53E74"/>
    <w:rsid w:val="00C54F9E"/>
    <w:rsid w:val="00C555C0"/>
    <w:rsid w:val="00C5573C"/>
    <w:rsid w:val="00C55A39"/>
    <w:rsid w:val="00C55C54"/>
    <w:rsid w:val="00C56051"/>
    <w:rsid w:val="00C56968"/>
    <w:rsid w:val="00C56969"/>
    <w:rsid w:val="00C56D53"/>
    <w:rsid w:val="00C570B7"/>
    <w:rsid w:val="00C57A9E"/>
    <w:rsid w:val="00C57DF2"/>
    <w:rsid w:val="00C57F76"/>
    <w:rsid w:val="00C608C0"/>
    <w:rsid w:val="00C61475"/>
    <w:rsid w:val="00C61C3B"/>
    <w:rsid w:val="00C61D2A"/>
    <w:rsid w:val="00C63334"/>
    <w:rsid w:val="00C63499"/>
    <w:rsid w:val="00C6479A"/>
    <w:rsid w:val="00C64B89"/>
    <w:rsid w:val="00C64D71"/>
    <w:rsid w:val="00C64F19"/>
    <w:rsid w:val="00C65A81"/>
    <w:rsid w:val="00C6676C"/>
    <w:rsid w:val="00C66862"/>
    <w:rsid w:val="00C66E10"/>
    <w:rsid w:val="00C70A8A"/>
    <w:rsid w:val="00C71860"/>
    <w:rsid w:val="00C718CF"/>
    <w:rsid w:val="00C71AE6"/>
    <w:rsid w:val="00C71D07"/>
    <w:rsid w:val="00C72223"/>
    <w:rsid w:val="00C72A7E"/>
    <w:rsid w:val="00C73030"/>
    <w:rsid w:val="00C736CF"/>
    <w:rsid w:val="00C743CC"/>
    <w:rsid w:val="00C74D6E"/>
    <w:rsid w:val="00C7578F"/>
    <w:rsid w:val="00C76093"/>
    <w:rsid w:val="00C76876"/>
    <w:rsid w:val="00C76E4F"/>
    <w:rsid w:val="00C770A6"/>
    <w:rsid w:val="00C7724A"/>
    <w:rsid w:val="00C77640"/>
    <w:rsid w:val="00C776B9"/>
    <w:rsid w:val="00C77708"/>
    <w:rsid w:val="00C77D74"/>
    <w:rsid w:val="00C77F14"/>
    <w:rsid w:val="00C8093E"/>
    <w:rsid w:val="00C810A4"/>
    <w:rsid w:val="00C8128D"/>
    <w:rsid w:val="00C813E6"/>
    <w:rsid w:val="00C81B67"/>
    <w:rsid w:val="00C81C06"/>
    <w:rsid w:val="00C81FFE"/>
    <w:rsid w:val="00C822B5"/>
    <w:rsid w:val="00C82797"/>
    <w:rsid w:val="00C83B10"/>
    <w:rsid w:val="00C84308"/>
    <w:rsid w:val="00C84835"/>
    <w:rsid w:val="00C84D9D"/>
    <w:rsid w:val="00C863F6"/>
    <w:rsid w:val="00C8686F"/>
    <w:rsid w:val="00C86A58"/>
    <w:rsid w:val="00C86B2E"/>
    <w:rsid w:val="00C86F6B"/>
    <w:rsid w:val="00C8761D"/>
    <w:rsid w:val="00C87AD4"/>
    <w:rsid w:val="00C9009D"/>
    <w:rsid w:val="00C9070D"/>
    <w:rsid w:val="00C9121B"/>
    <w:rsid w:val="00C9216D"/>
    <w:rsid w:val="00C9305E"/>
    <w:rsid w:val="00C93A60"/>
    <w:rsid w:val="00C93D80"/>
    <w:rsid w:val="00C94204"/>
    <w:rsid w:val="00C94352"/>
    <w:rsid w:val="00C952BA"/>
    <w:rsid w:val="00C962CE"/>
    <w:rsid w:val="00C969A2"/>
    <w:rsid w:val="00C96CAB"/>
    <w:rsid w:val="00C97822"/>
    <w:rsid w:val="00CA0B39"/>
    <w:rsid w:val="00CA1139"/>
    <w:rsid w:val="00CA1B4D"/>
    <w:rsid w:val="00CA2152"/>
    <w:rsid w:val="00CA223E"/>
    <w:rsid w:val="00CA233E"/>
    <w:rsid w:val="00CA23D7"/>
    <w:rsid w:val="00CA2BFD"/>
    <w:rsid w:val="00CA3070"/>
    <w:rsid w:val="00CA32ED"/>
    <w:rsid w:val="00CA3581"/>
    <w:rsid w:val="00CA3966"/>
    <w:rsid w:val="00CA3D55"/>
    <w:rsid w:val="00CA4FE5"/>
    <w:rsid w:val="00CA5200"/>
    <w:rsid w:val="00CA5490"/>
    <w:rsid w:val="00CA5768"/>
    <w:rsid w:val="00CA5D92"/>
    <w:rsid w:val="00CA6850"/>
    <w:rsid w:val="00CA6D58"/>
    <w:rsid w:val="00CB0388"/>
    <w:rsid w:val="00CB0CC7"/>
    <w:rsid w:val="00CB125E"/>
    <w:rsid w:val="00CB18B5"/>
    <w:rsid w:val="00CB1AD1"/>
    <w:rsid w:val="00CB2867"/>
    <w:rsid w:val="00CB2ADA"/>
    <w:rsid w:val="00CB2BC3"/>
    <w:rsid w:val="00CB3C2A"/>
    <w:rsid w:val="00CB42FD"/>
    <w:rsid w:val="00CB457F"/>
    <w:rsid w:val="00CB5642"/>
    <w:rsid w:val="00CB5858"/>
    <w:rsid w:val="00CB59B3"/>
    <w:rsid w:val="00CB59E8"/>
    <w:rsid w:val="00CB6E9F"/>
    <w:rsid w:val="00CB78D6"/>
    <w:rsid w:val="00CB7FB6"/>
    <w:rsid w:val="00CC019C"/>
    <w:rsid w:val="00CC0C5F"/>
    <w:rsid w:val="00CC19D7"/>
    <w:rsid w:val="00CC2A2C"/>
    <w:rsid w:val="00CC2AB8"/>
    <w:rsid w:val="00CC2CA1"/>
    <w:rsid w:val="00CC3252"/>
    <w:rsid w:val="00CC43AC"/>
    <w:rsid w:val="00CC4B32"/>
    <w:rsid w:val="00CC70F0"/>
    <w:rsid w:val="00CC7287"/>
    <w:rsid w:val="00CC7A97"/>
    <w:rsid w:val="00CC7C15"/>
    <w:rsid w:val="00CD015E"/>
    <w:rsid w:val="00CD052F"/>
    <w:rsid w:val="00CD06C7"/>
    <w:rsid w:val="00CD076B"/>
    <w:rsid w:val="00CD1073"/>
    <w:rsid w:val="00CD1881"/>
    <w:rsid w:val="00CD2117"/>
    <w:rsid w:val="00CD2D42"/>
    <w:rsid w:val="00CD3BF2"/>
    <w:rsid w:val="00CD4046"/>
    <w:rsid w:val="00CD471C"/>
    <w:rsid w:val="00CD6232"/>
    <w:rsid w:val="00CD66B6"/>
    <w:rsid w:val="00CD69CD"/>
    <w:rsid w:val="00CD6BE9"/>
    <w:rsid w:val="00CD7A89"/>
    <w:rsid w:val="00CD7C8C"/>
    <w:rsid w:val="00CE073C"/>
    <w:rsid w:val="00CE0C8A"/>
    <w:rsid w:val="00CE128A"/>
    <w:rsid w:val="00CE129E"/>
    <w:rsid w:val="00CE1B3E"/>
    <w:rsid w:val="00CE2069"/>
    <w:rsid w:val="00CE23B2"/>
    <w:rsid w:val="00CE2483"/>
    <w:rsid w:val="00CE2A66"/>
    <w:rsid w:val="00CE3535"/>
    <w:rsid w:val="00CE3B43"/>
    <w:rsid w:val="00CE4220"/>
    <w:rsid w:val="00CE4483"/>
    <w:rsid w:val="00CE5455"/>
    <w:rsid w:val="00CE55B5"/>
    <w:rsid w:val="00CE5765"/>
    <w:rsid w:val="00CE5F21"/>
    <w:rsid w:val="00CE60E3"/>
    <w:rsid w:val="00CE69DE"/>
    <w:rsid w:val="00CE6C72"/>
    <w:rsid w:val="00CE6FD3"/>
    <w:rsid w:val="00CE71B2"/>
    <w:rsid w:val="00CE7790"/>
    <w:rsid w:val="00CF0C9C"/>
    <w:rsid w:val="00CF1131"/>
    <w:rsid w:val="00CF29FC"/>
    <w:rsid w:val="00CF30EF"/>
    <w:rsid w:val="00CF31FB"/>
    <w:rsid w:val="00CF39C3"/>
    <w:rsid w:val="00CF44ED"/>
    <w:rsid w:val="00CF6769"/>
    <w:rsid w:val="00CF707C"/>
    <w:rsid w:val="00CF7106"/>
    <w:rsid w:val="00CF73FB"/>
    <w:rsid w:val="00CF7B37"/>
    <w:rsid w:val="00D00284"/>
    <w:rsid w:val="00D00523"/>
    <w:rsid w:val="00D00B8E"/>
    <w:rsid w:val="00D00E4D"/>
    <w:rsid w:val="00D0128E"/>
    <w:rsid w:val="00D0136A"/>
    <w:rsid w:val="00D019B6"/>
    <w:rsid w:val="00D01B0D"/>
    <w:rsid w:val="00D01BFA"/>
    <w:rsid w:val="00D02217"/>
    <w:rsid w:val="00D02258"/>
    <w:rsid w:val="00D02635"/>
    <w:rsid w:val="00D0263C"/>
    <w:rsid w:val="00D02FFD"/>
    <w:rsid w:val="00D0355C"/>
    <w:rsid w:val="00D037FD"/>
    <w:rsid w:val="00D03917"/>
    <w:rsid w:val="00D03C29"/>
    <w:rsid w:val="00D03F25"/>
    <w:rsid w:val="00D05374"/>
    <w:rsid w:val="00D05642"/>
    <w:rsid w:val="00D0582A"/>
    <w:rsid w:val="00D07177"/>
    <w:rsid w:val="00D073B2"/>
    <w:rsid w:val="00D11019"/>
    <w:rsid w:val="00D1250A"/>
    <w:rsid w:val="00D135C6"/>
    <w:rsid w:val="00D13FD1"/>
    <w:rsid w:val="00D152F8"/>
    <w:rsid w:val="00D155D8"/>
    <w:rsid w:val="00D166E1"/>
    <w:rsid w:val="00D16D08"/>
    <w:rsid w:val="00D16D27"/>
    <w:rsid w:val="00D172F7"/>
    <w:rsid w:val="00D1730A"/>
    <w:rsid w:val="00D178AE"/>
    <w:rsid w:val="00D17CCB"/>
    <w:rsid w:val="00D20590"/>
    <w:rsid w:val="00D20CA9"/>
    <w:rsid w:val="00D20E56"/>
    <w:rsid w:val="00D2115D"/>
    <w:rsid w:val="00D21A1E"/>
    <w:rsid w:val="00D22249"/>
    <w:rsid w:val="00D22802"/>
    <w:rsid w:val="00D22DFE"/>
    <w:rsid w:val="00D22EEF"/>
    <w:rsid w:val="00D23F51"/>
    <w:rsid w:val="00D242B2"/>
    <w:rsid w:val="00D24A9B"/>
    <w:rsid w:val="00D24B82"/>
    <w:rsid w:val="00D24C79"/>
    <w:rsid w:val="00D24ECE"/>
    <w:rsid w:val="00D25F05"/>
    <w:rsid w:val="00D26520"/>
    <w:rsid w:val="00D26620"/>
    <w:rsid w:val="00D26AFD"/>
    <w:rsid w:val="00D275A7"/>
    <w:rsid w:val="00D275F7"/>
    <w:rsid w:val="00D2791A"/>
    <w:rsid w:val="00D27C36"/>
    <w:rsid w:val="00D27D05"/>
    <w:rsid w:val="00D3003D"/>
    <w:rsid w:val="00D30149"/>
    <w:rsid w:val="00D31031"/>
    <w:rsid w:val="00D311A1"/>
    <w:rsid w:val="00D33001"/>
    <w:rsid w:val="00D330F7"/>
    <w:rsid w:val="00D33430"/>
    <w:rsid w:val="00D3364D"/>
    <w:rsid w:val="00D33E0B"/>
    <w:rsid w:val="00D34591"/>
    <w:rsid w:val="00D346F5"/>
    <w:rsid w:val="00D3480B"/>
    <w:rsid w:val="00D34A80"/>
    <w:rsid w:val="00D34F22"/>
    <w:rsid w:val="00D3592A"/>
    <w:rsid w:val="00D36499"/>
    <w:rsid w:val="00D36ADD"/>
    <w:rsid w:val="00D40446"/>
    <w:rsid w:val="00D421AA"/>
    <w:rsid w:val="00D42D0F"/>
    <w:rsid w:val="00D4336E"/>
    <w:rsid w:val="00D434C0"/>
    <w:rsid w:val="00D43726"/>
    <w:rsid w:val="00D444B8"/>
    <w:rsid w:val="00D44716"/>
    <w:rsid w:val="00D44AB1"/>
    <w:rsid w:val="00D44AF8"/>
    <w:rsid w:val="00D4510A"/>
    <w:rsid w:val="00D4557E"/>
    <w:rsid w:val="00D45CD3"/>
    <w:rsid w:val="00D461DD"/>
    <w:rsid w:val="00D46501"/>
    <w:rsid w:val="00D468BD"/>
    <w:rsid w:val="00D46EAC"/>
    <w:rsid w:val="00D476AA"/>
    <w:rsid w:val="00D50BF5"/>
    <w:rsid w:val="00D5107E"/>
    <w:rsid w:val="00D510D6"/>
    <w:rsid w:val="00D51289"/>
    <w:rsid w:val="00D51477"/>
    <w:rsid w:val="00D51657"/>
    <w:rsid w:val="00D51A6A"/>
    <w:rsid w:val="00D51B25"/>
    <w:rsid w:val="00D51C6A"/>
    <w:rsid w:val="00D52825"/>
    <w:rsid w:val="00D53730"/>
    <w:rsid w:val="00D53E10"/>
    <w:rsid w:val="00D55EBF"/>
    <w:rsid w:val="00D57C58"/>
    <w:rsid w:val="00D60BC0"/>
    <w:rsid w:val="00D60D4F"/>
    <w:rsid w:val="00D6184D"/>
    <w:rsid w:val="00D61A0D"/>
    <w:rsid w:val="00D620D3"/>
    <w:rsid w:val="00D620F5"/>
    <w:rsid w:val="00D63495"/>
    <w:rsid w:val="00D6437C"/>
    <w:rsid w:val="00D6520E"/>
    <w:rsid w:val="00D6529A"/>
    <w:rsid w:val="00D65B76"/>
    <w:rsid w:val="00D65D90"/>
    <w:rsid w:val="00D66356"/>
    <w:rsid w:val="00D670F9"/>
    <w:rsid w:val="00D67E5D"/>
    <w:rsid w:val="00D700F6"/>
    <w:rsid w:val="00D7022E"/>
    <w:rsid w:val="00D70596"/>
    <w:rsid w:val="00D7080E"/>
    <w:rsid w:val="00D708E8"/>
    <w:rsid w:val="00D70DEA"/>
    <w:rsid w:val="00D71C12"/>
    <w:rsid w:val="00D71ED7"/>
    <w:rsid w:val="00D7232F"/>
    <w:rsid w:val="00D72B74"/>
    <w:rsid w:val="00D730D6"/>
    <w:rsid w:val="00D730F8"/>
    <w:rsid w:val="00D73EE6"/>
    <w:rsid w:val="00D74C06"/>
    <w:rsid w:val="00D753DD"/>
    <w:rsid w:val="00D7576C"/>
    <w:rsid w:val="00D7595A"/>
    <w:rsid w:val="00D77062"/>
    <w:rsid w:val="00D77E1C"/>
    <w:rsid w:val="00D80979"/>
    <w:rsid w:val="00D80B90"/>
    <w:rsid w:val="00D8211E"/>
    <w:rsid w:val="00D823B9"/>
    <w:rsid w:val="00D82833"/>
    <w:rsid w:val="00D834DB"/>
    <w:rsid w:val="00D83A20"/>
    <w:rsid w:val="00D85366"/>
    <w:rsid w:val="00D85B7F"/>
    <w:rsid w:val="00D85FC7"/>
    <w:rsid w:val="00D860CA"/>
    <w:rsid w:val="00D86860"/>
    <w:rsid w:val="00D869FE"/>
    <w:rsid w:val="00D87725"/>
    <w:rsid w:val="00D90B47"/>
    <w:rsid w:val="00D91A23"/>
    <w:rsid w:val="00D91D93"/>
    <w:rsid w:val="00D920F1"/>
    <w:rsid w:val="00D924E5"/>
    <w:rsid w:val="00D92B65"/>
    <w:rsid w:val="00D92D34"/>
    <w:rsid w:val="00D934D1"/>
    <w:rsid w:val="00D938C4"/>
    <w:rsid w:val="00D93AD8"/>
    <w:rsid w:val="00D93FE2"/>
    <w:rsid w:val="00D948BF"/>
    <w:rsid w:val="00D950DE"/>
    <w:rsid w:val="00D95185"/>
    <w:rsid w:val="00D952DB"/>
    <w:rsid w:val="00D9570B"/>
    <w:rsid w:val="00D95E91"/>
    <w:rsid w:val="00D95EB9"/>
    <w:rsid w:val="00D96054"/>
    <w:rsid w:val="00D96888"/>
    <w:rsid w:val="00D972E1"/>
    <w:rsid w:val="00D97330"/>
    <w:rsid w:val="00D976F5"/>
    <w:rsid w:val="00D979C9"/>
    <w:rsid w:val="00D97CDA"/>
    <w:rsid w:val="00DA02D4"/>
    <w:rsid w:val="00DA04AD"/>
    <w:rsid w:val="00DA055E"/>
    <w:rsid w:val="00DA0576"/>
    <w:rsid w:val="00DA157B"/>
    <w:rsid w:val="00DA21E7"/>
    <w:rsid w:val="00DA328E"/>
    <w:rsid w:val="00DA3537"/>
    <w:rsid w:val="00DA36AD"/>
    <w:rsid w:val="00DA3887"/>
    <w:rsid w:val="00DA3D96"/>
    <w:rsid w:val="00DA4136"/>
    <w:rsid w:val="00DA4735"/>
    <w:rsid w:val="00DA5634"/>
    <w:rsid w:val="00DB0A01"/>
    <w:rsid w:val="00DB0F40"/>
    <w:rsid w:val="00DB139F"/>
    <w:rsid w:val="00DB22D9"/>
    <w:rsid w:val="00DB2E14"/>
    <w:rsid w:val="00DB314C"/>
    <w:rsid w:val="00DB4F2B"/>
    <w:rsid w:val="00DB5014"/>
    <w:rsid w:val="00DB5154"/>
    <w:rsid w:val="00DB59E9"/>
    <w:rsid w:val="00DB6E80"/>
    <w:rsid w:val="00DB6ED8"/>
    <w:rsid w:val="00DB6F41"/>
    <w:rsid w:val="00DC0538"/>
    <w:rsid w:val="00DC0543"/>
    <w:rsid w:val="00DC0A69"/>
    <w:rsid w:val="00DC11A2"/>
    <w:rsid w:val="00DC1948"/>
    <w:rsid w:val="00DC2A41"/>
    <w:rsid w:val="00DC2E34"/>
    <w:rsid w:val="00DC31F3"/>
    <w:rsid w:val="00DC40AF"/>
    <w:rsid w:val="00DC4510"/>
    <w:rsid w:val="00DC4F73"/>
    <w:rsid w:val="00DC5E8D"/>
    <w:rsid w:val="00DC5F98"/>
    <w:rsid w:val="00DC745D"/>
    <w:rsid w:val="00DC75D4"/>
    <w:rsid w:val="00DD01A6"/>
    <w:rsid w:val="00DD05EE"/>
    <w:rsid w:val="00DD188C"/>
    <w:rsid w:val="00DD2324"/>
    <w:rsid w:val="00DD2966"/>
    <w:rsid w:val="00DD2BA2"/>
    <w:rsid w:val="00DD2C46"/>
    <w:rsid w:val="00DD3A76"/>
    <w:rsid w:val="00DD4AB2"/>
    <w:rsid w:val="00DD51DC"/>
    <w:rsid w:val="00DD58FE"/>
    <w:rsid w:val="00DD5DD4"/>
    <w:rsid w:val="00DD62B3"/>
    <w:rsid w:val="00DD7232"/>
    <w:rsid w:val="00DD77BF"/>
    <w:rsid w:val="00DE01D7"/>
    <w:rsid w:val="00DE0269"/>
    <w:rsid w:val="00DE0587"/>
    <w:rsid w:val="00DE0B1A"/>
    <w:rsid w:val="00DE0B7A"/>
    <w:rsid w:val="00DE0B7F"/>
    <w:rsid w:val="00DE10EE"/>
    <w:rsid w:val="00DE1B20"/>
    <w:rsid w:val="00DE1D2E"/>
    <w:rsid w:val="00DE2110"/>
    <w:rsid w:val="00DE23DB"/>
    <w:rsid w:val="00DE2ABB"/>
    <w:rsid w:val="00DE2E69"/>
    <w:rsid w:val="00DE4761"/>
    <w:rsid w:val="00DE4832"/>
    <w:rsid w:val="00DE4DC1"/>
    <w:rsid w:val="00DE55C2"/>
    <w:rsid w:val="00DE5D49"/>
    <w:rsid w:val="00DE61CA"/>
    <w:rsid w:val="00DE6351"/>
    <w:rsid w:val="00DE7068"/>
    <w:rsid w:val="00DE72CE"/>
    <w:rsid w:val="00DF0B70"/>
    <w:rsid w:val="00DF0DBA"/>
    <w:rsid w:val="00DF0DE2"/>
    <w:rsid w:val="00DF14E4"/>
    <w:rsid w:val="00DF16B6"/>
    <w:rsid w:val="00DF28A2"/>
    <w:rsid w:val="00DF3096"/>
    <w:rsid w:val="00DF3314"/>
    <w:rsid w:val="00DF36E2"/>
    <w:rsid w:val="00DF38DF"/>
    <w:rsid w:val="00DF38E2"/>
    <w:rsid w:val="00DF3B19"/>
    <w:rsid w:val="00DF3BE4"/>
    <w:rsid w:val="00DF3FD6"/>
    <w:rsid w:val="00DF4192"/>
    <w:rsid w:val="00DF52BF"/>
    <w:rsid w:val="00DF53E5"/>
    <w:rsid w:val="00DF579B"/>
    <w:rsid w:val="00DF5FD0"/>
    <w:rsid w:val="00DF69EB"/>
    <w:rsid w:val="00DF6A72"/>
    <w:rsid w:val="00DF7C8E"/>
    <w:rsid w:val="00E006D9"/>
    <w:rsid w:val="00E02EE7"/>
    <w:rsid w:val="00E035FF"/>
    <w:rsid w:val="00E03E6A"/>
    <w:rsid w:val="00E03F90"/>
    <w:rsid w:val="00E042DA"/>
    <w:rsid w:val="00E04D48"/>
    <w:rsid w:val="00E04E89"/>
    <w:rsid w:val="00E04F0E"/>
    <w:rsid w:val="00E04F1C"/>
    <w:rsid w:val="00E051B1"/>
    <w:rsid w:val="00E0521A"/>
    <w:rsid w:val="00E056CA"/>
    <w:rsid w:val="00E067F7"/>
    <w:rsid w:val="00E06D2D"/>
    <w:rsid w:val="00E06EEE"/>
    <w:rsid w:val="00E07E8C"/>
    <w:rsid w:val="00E100A0"/>
    <w:rsid w:val="00E10862"/>
    <w:rsid w:val="00E10F75"/>
    <w:rsid w:val="00E1117F"/>
    <w:rsid w:val="00E117A9"/>
    <w:rsid w:val="00E11897"/>
    <w:rsid w:val="00E11D9D"/>
    <w:rsid w:val="00E120CD"/>
    <w:rsid w:val="00E12B4A"/>
    <w:rsid w:val="00E133AD"/>
    <w:rsid w:val="00E13949"/>
    <w:rsid w:val="00E13B21"/>
    <w:rsid w:val="00E148B6"/>
    <w:rsid w:val="00E14911"/>
    <w:rsid w:val="00E154A0"/>
    <w:rsid w:val="00E160B2"/>
    <w:rsid w:val="00E1663C"/>
    <w:rsid w:val="00E1684E"/>
    <w:rsid w:val="00E16FC0"/>
    <w:rsid w:val="00E1706B"/>
    <w:rsid w:val="00E17B0B"/>
    <w:rsid w:val="00E17D28"/>
    <w:rsid w:val="00E17E69"/>
    <w:rsid w:val="00E20419"/>
    <w:rsid w:val="00E21211"/>
    <w:rsid w:val="00E212A0"/>
    <w:rsid w:val="00E21672"/>
    <w:rsid w:val="00E21993"/>
    <w:rsid w:val="00E21AF2"/>
    <w:rsid w:val="00E21F7D"/>
    <w:rsid w:val="00E2278A"/>
    <w:rsid w:val="00E22B69"/>
    <w:rsid w:val="00E22B77"/>
    <w:rsid w:val="00E2379C"/>
    <w:rsid w:val="00E23919"/>
    <w:rsid w:val="00E23DF0"/>
    <w:rsid w:val="00E247D8"/>
    <w:rsid w:val="00E25AE5"/>
    <w:rsid w:val="00E25EE3"/>
    <w:rsid w:val="00E26D45"/>
    <w:rsid w:val="00E26E5E"/>
    <w:rsid w:val="00E272D2"/>
    <w:rsid w:val="00E27B35"/>
    <w:rsid w:val="00E27EC0"/>
    <w:rsid w:val="00E27FDA"/>
    <w:rsid w:val="00E30539"/>
    <w:rsid w:val="00E307AB"/>
    <w:rsid w:val="00E308E3"/>
    <w:rsid w:val="00E30CA1"/>
    <w:rsid w:val="00E316C5"/>
    <w:rsid w:val="00E324E2"/>
    <w:rsid w:val="00E32633"/>
    <w:rsid w:val="00E3268B"/>
    <w:rsid w:val="00E32722"/>
    <w:rsid w:val="00E32F43"/>
    <w:rsid w:val="00E3430E"/>
    <w:rsid w:val="00E34D2B"/>
    <w:rsid w:val="00E34DE0"/>
    <w:rsid w:val="00E35652"/>
    <w:rsid w:val="00E35D6A"/>
    <w:rsid w:val="00E361CF"/>
    <w:rsid w:val="00E36585"/>
    <w:rsid w:val="00E36CF4"/>
    <w:rsid w:val="00E4004B"/>
    <w:rsid w:val="00E40376"/>
    <w:rsid w:val="00E41212"/>
    <w:rsid w:val="00E41656"/>
    <w:rsid w:val="00E41750"/>
    <w:rsid w:val="00E41993"/>
    <w:rsid w:val="00E42233"/>
    <w:rsid w:val="00E42C3A"/>
    <w:rsid w:val="00E430A6"/>
    <w:rsid w:val="00E434F4"/>
    <w:rsid w:val="00E4376D"/>
    <w:rsid w:val="00E43CAD"/>
    <w:rsid w:val="00E43EDA"/>
    <w:rsid w:val="00E455D0"/>
    <w:rsid w:val="00E456BC"/>
    <w:rsid w:val="00E45D12"/>
    <w:rsid w:val="00E45E94"/>
    <w:rsid w:val="00E45EA2"/>
    <w:rsid w:val="00E463D2"/>
    <w:rsid w:val="00E463DA"/>
    <w:rsid w:val="00E47C8B"/>
    <w:rsid w:val="00E505E1"/>
    <w:rsid w:val="00E5062A"/>
    <w:rsid w:val="00E5116E"/>
    <w:rsid w:val="00E511F9"/>
    <w:rsid w:val="00E514CA"/>
    <w:rsid w:val="00E517EB"/>
    <w:rsid w:val="00E52357"/>
    <w:rsid w:val="00E52683"/>
    <w:rsid w:val="00E52697"/>
    <w:rsid w:val="00E53277"/>
    <w:rsid w:val="00E535B9"/>
    <w:rsid w:val="00E53603"/>
    <w:rsid w:val="00E53C13"/>
    <w:rsid w:val="00E5432E"/>
    <w:rsid w:val="00E54904"/>
    <w:rsid w:val="00E54F09"/>
    <w:rsid w:val="00E5533E"/>
    <w:rsid w:val="00E55382"/>
    <w:rsid w:val="00E553CD"/>
    <w:rsid w:val="00E554E9"/>
    <w:rsid w:val="00E55976"/>
    <w:rsid w:val="00E55FBE"/>
    <w:rsid w:val="00E560E2"/>
    <w:rsid w:val="00E561AD"/>
    <w:rsid w:val="00E564CA"/>
    <w:rsid w:val="00E600DD"/>
    <w:rsid w:val="00E60D2F"/>
    <w:rsid w:val="00E60DA4"/>
    <w:rsid w:val="00E60E95"/>
    <w:rsid w:val="00E6157F"/>
    <w:rsid w:val="00E61ABE"/>
    <w:rsid w:val="00E62888"/>
    <w:rsid w:val="00E63144"/>
    <w:rsid w:val="00E63FBF"/>
    <w:rsid w:val="00E65E04"/>
    <w:rsid w:val="00E66194"/>
    <w:rsid w:val="00E668A3"/>
    <w:rsid w:val="00E668C6"/>
    <w:rsid w:val="00E66C11"/>
    <w:rsid w:val="00E66F82"/>
    <w:rsid w:val="00E70277"/>
    <w:rsid w:val="00E7132E"/>
    <w:rsid w:val="00E71693"/>
    <w:rsid w:val="00E7169D"/>
    <w:rsid w:val="00E72272"/>
    <w:rsid w:val="00E723A2"/>
    <w:rsid w:val="00E726A0"/>
    <w:rsid w:val="00E72DC7"/>
    <w:rsid w:val="00E730EA"/>
    <w:rsid w:val="00E73E02"/>
    <w:rsid w:val="00E7447C"/>
    <w:rsid w:val="00E7593E"/>
    <w:rsid w:val="00E75AB7"/>
    <w:rsid w:val="00E76733"/>
    <w:rsid w:val="00E76798"/>
    <w:rsid w:val="00E77A0C"/>
    <w:rsid w:val="00E77D14"/>
    <w:rsid w:val="00E80709"/>
    <w:rsid w:val="00E807AA"/>
    <w:rsid w:val="00E815D5"/>
    <w:rsid w:val="00E81621"/>
    <w:rsid w:val="00E81653"/>
    <w:rsid w:val="00E822BA"/>
    <w:rsid w:val="00E830D3"/>
    <w:rsid w:val="00E832CF"/>
    <w:rsid w:val="00E836A6"/>
    <w:rsid w:val="00E83921"/>
    <w:rsid w:val="00E839EB"/>
    <w:rsid w:val="00E855D5"/>
    <w:rsid w:val="00E85E97"/>
    <w:rsid w:val="00E8700F"/>
    <w:rsid w:val="00E873E6"/>
    <w:rsid w:val="00E87AF1"/>
    <w:rsid w:val="00E907DA"/>
    <w:rsid w:val="00E908C0"/>
    <w:rsid w:val="00E90A14"/>
    <w:rsid w:val="00E90AC3"/>
    <w:rsid w:val="00E90CC3"/>
    <w:rsid w:val="00E91221"/>
    <w:rsid w:val="00E917E3"/>
    <w:rsid w:val="00E92990"/>
    <w:rsid w:val="00E9318B"/>
    <w:rsid w:val="00E9396C"/>
    <w:rsid w:val="00E9449F"/>
    <w:rsid w:val="00E94D2E"/>
    <w:rsid w:val="00E95089"/>
    <w:rsid w:val="00E956EE"/>
    <w:rsid w:val="00E95B79"/>
    <w:rsid w:val="00E9668A"/>
    <w:rsid w:val="00E96981"/>
    <w:rsid w:val="00E96D1E"/>
    <w:rsid w:val="00E96FBF"/>
    <w:rsid w:val="00EA0912"/>
    <w:rsid w:val="00EA0FB8"/>
    <w:rsid w:val="00EA10D4"/>
    <w:rsid w:val="00EA1273"/>
    <w:rsid w:val="00EA1971"/>
    <w:rsid w:val="00EA1DF9"/>
    <w:rsid w:val="00EA2B1F"/>
    <w:rsid w:val="00EA3843"/>
    <w:rsid w:val="00EA4033"/>
    <w:rsid w:val="00EA47FD"/>
    <w:rsid w:val="00EA4ADA"/>
    <w:rsid w:val="00EA522E"/>
    <w:rsid w:val="00EA53B1"/>
    <w:rsid w:val="00EA566B"/>
    <w:rsid w:val="00EA59B0"/>
    <w:rsid w:val="00EA5B6B"/>
    <w:rsid w:val="00EA5BB8"/>
    <w:rsid w:val="00EA6444"/>
    <w:rsid w:val="00EA6D32"/>
    <w:rsid w:val="00EA7AAE"/>
    <w:rsid w:val="00EB022A"/>
    <w:rsid w:val="00EB0965"/>
    <w:rsid w:val="00EB1571"/>
    <w:rsid w:val="00EB15A0"/>
    <w:rsid w:val="00EB223B"/>
    <w:rsid w:val="00EB2A73"/>
    <w:rsid w:val="00EB3044"/>
    <w:rsid w:val="00EB33CA"/>
    <w:rsid w:val="00EB3582"/>
    <w:rsid w:val="00EB39F6"/>
    <w:rsid w:val="00EB52F4"/>
    <w:rsid w:val="00EB59F6"/>
    <w:rsid w:val="00EB60D4"/>
    <w:rsid w:val="00EB62D5"/>
    <w:rsid w:val="00EB63D3"/>
    <w:rsid w:val="00EB6F4B"/>
    <w:rsid w:val="00EB717F"/>
    <w:rsid w:val="00EB773E"/>
    <w:rsid w:val="00EB7AC6"/>
    <w:rsid w:val="00EB7FCF"/>
    <w:rsid w:val="00EC0771"/>
    <w:rsid w:val="00EC1128"/>
    <w:rsid w:val="00EC1536"/>
    <w:rsid w:val="00EC2857"/>
    <w:rsid w:val="00EC29A7"/>
    <w:rsid w:val="00EC2A9C"/>
    <w:rsid w:val="00EC3238"/>
    <w:rsid w:val="00EC3821"/>
    <w:rsid w:val="00EC3C52"/>
    <w:rsid w:val="00EC552E"/>
    <w:rsid w:val="00EC5DEE"/>
    <w:rsid w:val="00EC6841"/>
    <w:rsid w:val="00EC70E3"/>
    <w:rsid w:val="00EC71BF"/>
    <w:rsid w:val="00EC76C5"/>
    <w:rsid w:val="00EC7798"/>
    <w:rsid w:val="00ED0A89"/>
    <w:rsid w:val="00ED0AB8"/>
    <w:rsid w:val="00ED0F90"/>
    <w:rsid w:val="00ED1E46"/>
    <w:rsid w:val="00ED230A"/>
    <w:rsid w:val="00ED271F"/>
    <w:rsid w:val="00ED2C34"/>
    <w:rsid w:val="00ED2C6C"/>
    <w:rsid w:val="00ED2F9A"/>
    <w:rsid w:val="00ED36A4"/>
    <w:rsid w:val="00ED3866"/>
    <w:rsid w:val="00ED3A77"/>
    <w:rsid w:val="00ED4525"/>
    <w:rsid w:val="00ED5EFB"/>
    <w:rsid w:val="00ED69BE"/>
    <w:rsid w:val="00ED6F50"/>
    <w:rsid w:val="00ED7037"/>
    <w:rsid w:val="00EE0C9F"/>
    <w:rsid w:val="00EE1121"/>
    <w:rsid w:val="00EE1CB6"/>
    <w:rsid w:val="00EE1DEC"/>
    <w:rsid w:val="00EE2F34"/>
    <w:rsid w:val="00EE3A19"/>
    <w:rsid w:val="00EE3E54"/>
    <w:rsid w:val="00EE462F"/>
    <w:rsid w:val="00EE4BF7"/>
    <w:rsid w:val="00EE552C"/>
    <w:rsid w:val="00EE69D8"/>
    <w:rsid w:val="00EE7771"/>
    <w:rsid w:val="00EE7B89"/>
    <w:rsid w:val="00EF090B"/>
    <w:rsid w:val="00EF0C1F"/>
    <w:rsid w:val="00EF1571"/>
    <w:rsid w:val="00EF2C11"/>
    <w:rsid w:val="00EF2FED"/>
    <w:rsid w:val="00EF3017"/>
    <w:rsid w:val="00EF3208"/>
    <w:rsid w:val="00EF3557"/>
    <w:rsid w:val="00EF3998"/>
    <w:rsid w:val="00EF3D5F"/>
    <w:rsid w:val="00EF3D73"/>
    <w:rsid w:val="00EF4367"/>
    <w:rsid w:val="00EF6974"/>
    <w:rsid w:val="00EF69EB"/>
    <w:rsid w:val="00EF6D0C"/>
    <w:rsid w:val="00EF70FB"/>
    <w:rsid w:val="00EF7EE4"/>
    <w:rsid w:val="00F00114"/>
    <w:rsid w:val="00F00CF3"/>
    <w:rsid w:val="00F01566"/>
    <w:rsid w:val="00F01D3B"/>
    <w:rsid w:val="00F020A6"/>
    <w:rsid w:val="00F04041"/>
    <w:rsid w:val="00F04637"/>
    <w:rsid w:val="00F0481E"/>
    <w:rsid w:val="00F05269"/>
    <w:rsid w:val="00F0563C"/>
    <w:rsid w:val="00F057DE"/>
    <w:rsid w:val="00F05C4D"/>
    <w:rsid w:val="00F05D53"/>
    <w:rsid w:val="00F05F75"/>
    <w:rsid w:val="00F06D0A"/>
    <w:rsid w:val="00F07024"/>
    <w:rsid w:val="00F07136"/>
    <w:rsid w:val="00F0733B"/>
    <w:rsid w:val="00F10D04"/>
    <w:rsid w:val="00F10E13"/>
    <w:rsid w:val="00F1107A"/>
    <w:rsid w:val="00F119AB"/>
    <w:rsid w:val="00F1203B"/>
    <w:rsid w:val="00F120D0"/>
    <w:rsid w:val="00F12496"/>
    <w:rsid w:val="00F12EE5"/>
    <w:rsid w:val="00F13244"/>
    <w:rsid w:val="00F136F0"/>
    <w:rsid w:val="00F13878"/>
    <w:rsid w:val="00F14046"/>
    <w:rsid w:val="00F14485"/>
    <w:rsid w:val="00F14637"/>
    <w:rsid w:val="00F1496E"/>
    <w:rsid w:val="00F14D66"/>
    <w:rsid w:val="00F15055"/>
    <w:rsid w:val="00F15984"/>
    <w:rsid w:val="00F16FC4"/>
    <w:rsid w:val="00F171A4"/>
    <w:rsid w:val="00F17638"/>
    <w:rsid w:val="00F177F7"/>
    <w:rsid w:val="00F2051E"/>
    <w:rsid w:val="00F210AA"/>
    <w:rsid w:val="00F21A5B"/>
    <w:rsid w:val="00F23833"/>
    <w:rsid w:val="00F23D04"/>
    <w:rsid w:val="00F24B7E"/>
    <w:rsid w:val="00F24BF0"/>
    <w:rsid w:val="00F27730"/>
    <w:rsid w:val="00F27C5E"/>
    <w:rsid w:val="00F312F4"/>
    <w:rsid w:val="00F3157E"/>
    <w:rsid w:val="00F31C10"/>
    <w:rsid w:val="00F32724"/>
    <w:rsid w:val="00F32AE1"/>
    <w:rsid w:val="00F32C61"/>
    <w:rsid w:val="00F32C66"/>
    <w:rsid w:val="00F33431"/>
    <w:rsid w:val="00F335D4"/>
    <w:rsid w:val="00F33D96"/>
    <w:rsid w:val="00F33F9D"/>
    <w:rsid w:val="00F346E7"/>
    <w:rsid w:val="00F3534E"/>
    <w:rsid w:val="00F3571B"/>
    <w:rsid w:val="00F3579B"/>
    <w:rsid w:val="00F35F47"/>
    <w:rsid w:val="00F361C8"/>
    <w:rsid w:val="00F36326"/>
    <w:rsid w:val="00F41A79"/>
    <w:rsid w:val="00F41E29"/>
    <w:rsid w:val="00F41FFB"/>
    <w:rsid w:val="00F42529"/>
    <w:rsid w:val="00F4348E"/>
    <w:rsid w:val="00F43DB3"/>
    <w:rsid w:val="00F44461"/>
    <w:rsid w:val="00F44536"/>
    <w:rsid w:val="00F460A2"/>
    <w:rsid w:val="00F46245"/>
    <w:rsid w:val="00F475D4"/>
    <w:rsid w:val="00F503A9"/>
    <w:rsid w:val="00F50903"/>
    <w:rsid w:val="00F50FEB"/>
    <w:rsid w:val="00F511A8"/>
    <w:rsid w:val="00F51519"/>
    <w:rsid w:val="00F51618"/>
    <w:rsid w:val="00F51E14"/>
    <w:rsid w:val="00F52754"/>
    <w:rsid w:val="00F52D92"/>
    <w:rsid w:val="00F52E0A"/>
    <w:rsid w:val="00F53062"/>
    <w:rsid w:val="00F5328E"/>
    <w:rsid w:val="00F532FE"/>
    <w:rsid w:val="00F53A4B"/>
    <w:rsid w:val="00F54576"/>
    <w:rsid w:val="00F5466D"/>
    <w:rsid w:val="00F54BC6"/>
    <w:rsid w:val="00F54E32"/>
    <w:rsid w:val="00F54E6D"/>
    <w:rsid w:val="00F55644"/>
    <w:rsid w:val="00F558BB"/>
    <w:rsid w:val="00F55B76"/>
    <w:rsid w:val="00F55E48"/>
    <w:rsid w:val="00F571DB"/>
    <w:rsid w:val="00F5774D"/>
    <w:rsid w:val="00F57C81"/>
    <w:rsid w:val="00F57D38"/>
    <w:rsid w:val="00F60E7F"/>
    <w:rsid w:val="00F60EA1"/>
    <w:rsid w:val="00F6143A"/>
    <w:rsid w:val="00F618B4"/>
    <w:rsid w:val="00F61AEE"/>
    <w:rsid w:val="00F621DB"/>
    <w:rsid w:val="00F622CB"/>
    <w:rsid w:val="00F62911"/>
    <w:rsid w:val="00F64760"/>
    <w:rsid w:val="00F64A7D"/>
    <w:rsid w:val="00F64AAF"/>
    <w:rsid w:val="00F64B05"/>
    <w:rsid w:val="00F64B8F"/>
    <w:rsid w:val="00F64FB6"/>
    <w:rsid w:val="00F651B1"/>
    <w:rsid w:val="00F6531C"/>
    <w:rsid w:val="00F656A8"/>
    <w:rsid w:val="00F6585E"/>
    <w:rsid w:val="00F6589E"/>
    <w:rsid w:val="00F661DC"/>
    <w:rsid w:val="00F66C38"/>
    <w:rsid w:val="00F6713A"/>
    <w:rsid w:val="00F67909"/>
    <w:rsid w:val="00F70B6B"/>
    <w:rsid w:val="00F71652"/>
    <w:rsid w:val="00F71BE0"/>
    <w:rsid w:val="00F71E5F"/>
    <w:rsid w:val="00F72B08"/>
    <w:rsid w:val="00F731DC"/>
    <w:rsid w:val="00F7380D"/>
    <w:rsid w:val="00F7382D"/>
    <w:rsid w:val="00F73AAC"/>
    <w:rsid w:val="00F73F0F"/>
    <w:rsid w:val="00F73F16"/>
    <w:rsid w:val="00F73F60"/>
    <w:rsid w:val="00F748AF"/>
    <w:rsid w:val="00F748C0"/>
    <w:rsid w:val="00F75B26"/>
    <w:rsid w:val="00F77E34"/>
    <w:rsid w:val="00F807AD"/>
    <w:rsid w:val="00F80A9D"/>
    <w:rsid w:val="00F818F3"/>
    <w:rsid w:val="00F81C57"/>
    <w:rsid w:val="00F81F9F"/>
    <w:rsid w:val="00F822B6"/>
    <w:rsid w:val="00F82B91"/>
    <w:rsid w:val="00F836B5"/>
    <w:rsid w:val="00F83E8C"/>
    <w:rsid w:val="00F8518E"/>
    <w:rsid w:val="00F851F3"/>
    <w:rsid w:val="00F857CF"/>
    <w:rsid w:val="00F85AD2"/>
    <w:rsid w:val="00F86129"/>
    <w:rsid w:val="00F86521"/>
    <w:rsid w:val="00F86A72"/>
    <w:rsid w:val="00F874FD"/>
    <w:rsid w:val="00F87F98"/>
    <w:rsid w:val="00F9029C"/>
    <w:rsid w:val="00F91337"/>
    <w:rsid w:val="00F913FD"/>
    <w:rsid w:val="00F91811"/>
    <w:rsid w:val="00F91C1B"/>
    <w:rsid w:val="00F91E70"/>
    <w:rsid w:val="00F9235D"/>
    <w:rsid w:val="00F926CA"/>
    <w:rsid w:val="00F92A12"/>
    <w:rsid w:val="00F93528"/>
    <w:rsid w:val="00F93CEE"/>
    <w:rsid w:val="00F94575"/>
    <w:rsid w:val="00F963CA"/>
    <w:rsid w:val="00F9649B"/>
    <w:rsid w:val="00F967C3"/>
    <w:rsid w:val="00F976A3"/>
    <w:rsid w:val="00F97C80"/>
    <w:rsid w:val="00FA04DD"/>
    <w:rsid w:val="00FA08FE"/>
    <w:rsid w:val="00FA104C"/>
    <w:rsid w:val="00FA1288"/>
    <w:rsid w:val="00FA13CC"/>
    <w:rsid w:val="00FA1C25"/>
    <w:rsid w:val="00FA27A8"/>
    <w:rsid w:val="00FA2A31"/>
    <w:rsid w:val="00FA2B8A"/>
    <w:rsid w:val="00FA32FB"/>
    <w:rsid w:val="00FA46B7"/>
    <w:rsid w:val="00FA47ED"/>
    <w:rsid w:val="00FA4C82"/>
    <w:rsid w:val="00FA4E3B"/>
    <w:rsid w:val="00FA5387"/>
    <w:rsid w:val="00FA5715"/>
    <w:rsid w:val="00FA6BE8"/>
    <w:rsid w:val="00FA7439"/>
    <w:rsid w:val="00FA78FD"/>
    <w:rsid w:val="00FB0347"/>
    <w:rsid w:val="00FB0820"/>
    <w:rsid w:val="00FB0B52"/>
    <w:rsid w:val="00FB16D7"/>
    <w:rsid w:val="00FB1D86"/>
    <w:rsid w:val="00FB2AD6"/>
    <w:rsid w:val="00FB2AD7"/>
    <w:rsid w:val="00FB31CB"/>
    <w:rsid w:val="00FB4CBE"/>
    <w:rsid w:val="00FB556D"/>
    <w:rsid w:val="00FB5700"/>
    <w:rsid w:val="00FB79AB"/>
    <w:rsid w:val="00FB7E78"/>
    <w:rsid w:val="00FC03E1"/>
    <w:rsid w:val="00FC0443"/>
    <w:rsid w:val="00FC04E6"/>
    <w:rsid w:val="00FC05F5"/>
    <w:rsid w:val="00FC08FA"/>
    <w:rsid w:val="00FC0F9E"/>
    <w:rsid w:val="00FC15DC"/>
    <w:rsid w:val="00FC1BCE"/>
    <w:rsid w:val="00FC1E40"/>
    <w:rsid w:val="00FC376B"/>
    <w:rsid w:val="00FC498A"/>
    <w:rsid w:val="00FC4993"/>
    <w:rsid w:val="00FC5C1A"/>
    <w:rsid w:val="00FC5FBA"/>
    <w:rsid w:val="00FD0736"/>
    <w:rsid w:val="00FD084A"/>
    <w:rsid w:val="00FD10DA"/>
    <w:rsid w:val="00FD2506"/>
    <w:rsid w:val="00FD28D6"/>
    <w:rsid w:val="00FD2BD7"/>
    <w:rsid w:val="00FD2F7A"/>
    <w:rsid w:val="00FD32D2"/>
    <w:rsid w:val="00FD364E"/>
    <w:rsid w:val="00FD3AF3"/>
    <w:rsid w:val="00FD4100"/>
    <w:rsid w:val="00FD47C2"/>
    <w:rsid w:val="00FD5092"/>
    <w:rsid w:val="00FD5525"/>
    <w:rsid w:val="00FD5723"/>
    <w:rsid w:val="00FD5BDA"/>
    <w:rsid w:val="00FD5F10"/>
    <w:rsid w:val="00FD606B"/>
    <w:rsid w:val="00FD6D56"/>
    <w:rsid w:val="00FD729B"/>
    <w:rsid w:val="00FD7398"/>
    <w:rsid w:val="00FD7554"/>
    <w:rsid w:val="00FD799B"/>
    <w:rsid w:val="00FD7C50"/>
    <w:rsid w:val="00FE0C7F"/>
    <w:rsid w:val="00FE0F4B"/>
    <w:rsid w:val="00FE14C8"/>
    <w:rsid w:val="00FE1C72"/>
    <w:rsid w:val="00FE3203"/>
    <w:rsid w:val="00FE45ED"/>
    <w:rsid w:val="00FE4859"/>
    <w:rsid w:val="00FE530B"/>
    <w:rsid w:val="00FE5401"/>
    <w:rsid w:val="00FE6D41"/>
    <w:rsid w:val="00FE7543"/>
    <w:rsid w:val="00FE7BCA"/>
    <w:rsid w:val="00FF06AD"/>
    <w:rsid w:val="00FF0A98"/>
    <w:rsid w:val="00FF0D00"/>
    <w:rsid w:val="00FF1295"/>
    <w:rsid w:val="00FF1B80"/>
    <w:rsid w:val="00FF229E"/>
    <w:rsid w:val="00FF2835"/>
    <w:rsid w:val="00FF3D99"/>
    <w:rsid w:val="00FF3FD5"/>
    <w:rsid w:val="00FF411E"/>
    <w:rsid w:val="00FF4217"/>
    <w:rsid w:val="00FF557C"/>
    <w:rsid w:val="00FF567D"/>
    <w:rsid w:val="00FF5A29"/>
    <w:rsid w:val="00FF5BE7"/>
    <w:rsid w:val="00FF5EE0"/>
    <w:rsid w:val="00FF76EF"/>
    <w:rsid w:val="01096BEA"/>
    <w:rsid w:val="013D3267"/>
    <w:rsid w:val="014B0301"/>
    <w:rsid w:val="015772A4"/>
    <w:rsid w:val="01614068"/>
    <w:rsid w:val="019E3048"/>
    <w:rsid w:val="01A62DF5"/>
    <w:rsid w:val="01B32436"/>
    <w:rsid w:val="01B45693"/>
    <w:rsid w:val="01B96B9F"/>
    <w:rsid w:val="01C64606"/>
    <w:rsid w:val="01D3742C"/>
    <w:rsid w:val="01D52280"/>
    <w:rsid w:val="01F209F4"/>
    <w:rsid w:val="01F53D00"/>
    <w:rsid w:val="020026BD"/>
    <w:rsid w:val="020E09B7"/>
    <w:rsid w:val="0223043B"/>
    <w:rsid w:val="0261367C"/>
    <w:rsid w:val="02631B4B"/>
    <w:rsid w:val="02937FE7"/>
    <w:rsid w:val="02945BCC"/>
    <w:rsid w:val="0296754D"/>
    <w:rsid w:val="02A67C76"/>
    <w:rsid w:val="02AB5723"/>
    <w:rsid w:val="02CB43A0"/>
    <w:rsid w:val="02D14AA6"/>
    <w:rsid w:val="02D35C62"/>
    <w:rsid w:val="02DC11CD"/>
    <w:rsid w:val="02DC417D"/>
    <w:rsid w:val="02F54C78"/>
    <w:rsid w:val="02F93162"/>
    <w:rsid w:val="03136EBA"/>
    <w:rsid w:val="035B7F0E"/>
    <w:rsid w:val="035E66B4"/>
    <w:rsid w:val="037420A8"/>
    <w:rsid w:val="03951CB4"/>
    <w:rsid w:val="03AA5664"/>
    <w:rsid w:val="03AE393D"/>
    <w:rsid w:val="03C54CA1"/>
    <w:rsid w:val="03F55519"/>
    <w:rsid w:val="0407163A"/>
    <w:rsid w:val="0420474A"/>
    <w:rsid w:val="04563AB5"/>
    <w:rsid w:val="047A1F32"/>
    <w:rsid w:val="0482194D"/>
    <w:rsid w:val="049C5A6F"/>
    <w:rsid w:val="049F2267"/>
    <w:rsid w:val="04A46CA4"/>
    <w:rsid w:val="04F54056"/>
    <w:rsid w:val="05107190"/>
    <w:rsid w:val="052A7409"/>
    <w:rsid w:val="05320B22"/>
    <w:rsid w:val="0537646D"/>
    <w:rsid w:val="053A5EDA"/>
    <w:rsid w:val="053A68E6"/>
    <w:rsid w:val="054E62F0"/>
    <w:rsid w:val="05530C29"/>
    <w:rsid w:val="05677F9E"/>
    <w:rsid w:val="05773137"/>
    <w:rsid w:val="05797DBB"/>
    <w:rsid w:val="059032EC"/>
    <w:rsid w:val="059C797B"/>
    <w:rsid w:val="05A73CC2"/>
    <w:rsid w:val="05B26753"/>
    <w:rsid w:val="05B30EA9"/>
    <w:rsid w:val="05B8231D"/>
    <w:rsid w:val="05CE1B13"/>
    <w:rsid w:val="05DB711D"/>
    <w:rsid w:val="05E4082A"/>
    <w:rsid w:val="05F1704F"/>
    <w:rsid w:val="05FB0BA0"/>
    <w:rsid w:val="06031F4E"/>
    <w:rsid w:val="0609718A"/>
    <w:rsid w:val="0616772D"/>
    <w:rsid w:val="061A1540"/>
    <w:rsid w:val="06211993"/>
    <w:rsid w:val="06325321"/>
    <w:rsid w:val="063D2015"/>
    <w:rsid w:val="06543A6F"/>
    <w:rsid w:val="0687062B"/>
    <w:rsid w:val="068A0593"/>
    <w:rsid w:val="06935AE0"/>
    <w:rsid w:val="06951094"/>
    <w:rsid w:val="06BB30B3"/>
    <w:rsid w:val="06CE7A80"/>
    <w:rsid w:val="06D74106"/>
    <w:rsid w:val="06DA02F9"/>
    <w:rsid w:val="06E55781"/>
    <w:rsid w:val="070A4D72"/>
    <w:rsid w:val="070B426E"/>
    <w:rsid w:val="0711530A"/>
    <w:rsid w:val="074F3D13"/>
    <w:rsid w:val="076D4264"/>
    <w:rsid w:val="07740F3D"/>
    <w:rsid w:val="077B50BE"/>
    <w:rsid w:val="079F7B6D"/>
    <w:rsid w:val="07A97417"/>
    <w:rsid w:val="07AF3D02"/>
    <w:rsid w:val="07B25929"/>
    <w:rsid w:val="07BB4016"/>
    <w:rsid w:val="07C61421"/>
    <w:rsid w:val="07D13C63"/>
    <w:rsid w:val="07E35C17"/>
    <w:rsid w:val="07E5670F"/>
    <w:rsid w:val="08026CE5"/>
    <w:rsid w:val="0810138A"/>
    <w:rsid w:val="081D3BF0"/>
    <w:rsid w:val="08236D2D"/>
    <w:rsid w:val="083937F0"/>
    <w:rsid w:val="083A6F75"/>
    <w:rsid w:val="08404F36"/>
    <w:rsid w:val="08423995"/>
    <w:rsid w:val="084B6151"/>
    <w:rsid w:val="084F33CB"/>
    <w:rsid w:val="08534F07"/>
    <w:rsid w:val="08585EC0"/>
    <w:rsid w:val="085F560C"/>
    <w:rsid w:val="087635EB"/>
    <w:rsid w:val="087948F5"/>
    <w:rsid w:val="087A2054"/>
    <w:rsid w:val="087F3211"/>
    <w:rsid w:val="08931E85"/>
    <w:rsid w:val="08934B11"/>
    <w:rsid w:val="08A91E4F"/>
    <w:rsid w:val="08F50892"/>
    <w:rsid w:val="08F93917"/>
    <w:rsid w:val="09016F82"/>
    <w:rsid w:val="09161CA4"/>
    <w:rsid w:val="092140B9"/>
    <w:rsid w:val="09243AD6"/>
    <w:rsid w:val="093C5817"/>
    <w:rsid w:val="093D26C8"/>
    <w:rsid w:val="09604948"/>
    <w:rsid w:val="096436AB"/>
    <w:rsid w:val="0969269B"/>
    <w:rsid w:val="09731A2C"/>
    <w:rsid w:val="098D4850"/>
    <w:rsid w:val="09BE679B"/>
    <w:rsid w:val="09C72B06"/>
    <w:rsid w:val="09D004CA"/>
    <w:rsid w:val="09D131F6"/>
    <w:rsid w:val="09DF68E3"/>
    <w:rsid w:val="09E001AE"/>
    <w:rsid w:val="09E379A6"/>
    <w:rsid w:val="09E407F2"/>
    <w:rsid w:val="09EF5978"/>
    <w:rsid w:val="0A080A9F"/>
    <w:rsid w:val="0A2517A7"/>
    <w:rsid w:val="0A3D6BBC"/>
    <w:rsid w:val="0A3F79EE"/>
    <w:rsid w:val="0A414352"/>
    <w:rsid w:val="0A503D7B"/>
    <w:rsid w:val="0A5563D8"/>
    <w:rsid w:val="0A62557E"/>
    <w:rsid w:val="0A694987"/>
    <w:rsid w:val="0A750C6C"/>
    <w:rsid w:val="0A79499C"/>
    <w:rsid w:val="0A876547"/>
    <w:rsid w:val="0A89491F"/>
    <w:rsid w:val="0A946D26"/>
    <w:rsid w:val="0AAC3DBE"/>
    <w:rsid w:val="0AB206C4"/>
    <w:rsid w:val="0AB960D1"/>
    <w:rsid w:val="0AC0557A"/>
    <w:rsid w:val="0AC24803"/>
    <w:rsid w:val="0AD159C9"/>
    <w:rsid w:val="0ADB3A8A"/>
    <w:rsid w:val="0AF3002F"/>
    <w:rsid w:val="0AF85261"/>
    <w:rsid w:val="0AFA7DD7"/>
    <w:rsid w:val="0B0C2503"/>
    <w:rsid w:val="0B0F2AC6"/>
    <w:rsid w:val="0B3710BF"/>
    <w:rsid w:val="0B3B0F41"/>
    <w:rsid w:val="0B3E548D"/>
    <w:rsid w:val="0B462B61"/>
    <w:rsid w:val="0B6C2F4D"/>
    <w:rsid w:val="0B760608"/>
    <w:rsid w:val="0B770A58"/>
    <w:rsid w:val="0B813937"/>
    <w:rsid w:val="0B882244"/>
    <w:rsid w:val="0B91283B"/>
    <w:rsid w:val="0B956FDF"/>
    <w:rsid w:val="0BA0155E"/>
    <w:rsid w:val="0BA37D10"/>
    <w:rsid w:val="0BB918D7"/>
    <w:rsid w:val="0BB97E2A"/>
    <w:rsid w:val="0BBD5F9A"/>
    <w:rsid w:val="0BC609A7"/>
    <w:rsid w:val="0BE32A23"/>
    <w:rsid w:val="0BFE3A81"/>
    <w:rsid w:val="0BFE7B7C"/>
    <w:rsid w:val="0C2C309D"/>
    <w:rsid w:val="0C3F0BE6"/>
    <w:rsid w:val="0C4302C9"/>
    <w:rsid w:val="0C445F23"/>
    <w:rsid w:val="0C4C734A"/>
    <w:rsid w:val="0C571042"/>
    <w:rsid w:val="0C626660"/>
    <w:rsid w:val="0C741815"/>
    <w:rsid w:val="0C7F2443"/>
    <w:rsid w:val="0C8778DC"/>
    <w:rsid w:val="0C900DA4"/>
    <w:rsid w:val="0C966A94"/>
    <w:rsid w:val="0C9D383E"/>
    <w:rsid w:val="0CA541EC"/>
    <w:rsid w:val="0CB433D5"/>
    <w:rsid w:val="0CC65572"/>
    <w:rsid w:val="0CCB3B0F"/>
    <w:rsid w:val="0CD81084"/>
    <w:rsid w:val="0CDC571D"/>
    <w:rsid w:val="0CEB759F"/>
    <w:rsid w:val="0CFF4935"/>
    <w:rsid w:val="0CFF733D"/>
    <w:rsid w:val="0D027F53"/>
    <w:rsid w:val="0D194460"/>
    <w:rsid w:val="0D2B2C14"/>
    <w:rsid w:val="0D2D4A6B"/>
    <w:rsid w:val="0D631F26"/>
    <w:rsid w:val="0D6839F7"/>
    <w:rsid w:val="0D692839"/>
    <w:rsid w:val="0D715B41"/>
    <w:rsid w:val="0D72306F"/>
    <w:rsid w:val="0D742684"/>
    <w:rsid w:val="0D834CAA"/>
    <w:rsid w:val="0D8A18C8"/>
    <w:rsid w:val="0D8B557D"/>
    <w:rsid w:val="0D8B7E38"/>
    <w:rsid w:val="0D926168"/>
    <w:rsid w:val="0D963ECD"/>
    <w:rsid w:val="0DB70C85"/>
    <w:rsid w:val="0DBC1CBA"/>
    <w:rsid w:val="0DC14509"/>
    <w:rsid w:val="0DC83241"/>
    <w:rsid w:val="0DCE6277"/>
    <w:rsid w:val="0DD775BC"/>
    <w:rsid w:val="0DF238A6"/>
    <w:rsid w:val="0DF66CF4"/>
    <w:rsid w:val="0DF77E58"/>
    <w:rsid w:val="0E1D58B8"/>
    <w:rsid w:val="0E26238D"/>
    <w:rsid w:val="0E381315"/>
    <w:rsid w:val="0E444ACB"/>
    <w:rsid w:val="0E4E5C6D"/>
    <w:rsid w:val="0E4F3FB7"/>
    <w:rsid w:val="0E5944F8"/>
    <w:rsid w:val="0E847B30"/>
    <w:rsid w:val="0E9214B0"/>
    <w:rsid w:val="0E972987"/>
    <w:rsid w:val="0EAC7598"/>
    <w:rsid w:val="0EC66A1D"/>
    <w:rsid w:val="0ECD725E"/>
    <w:rsid w:val="0ED25463"/>
    <w:rsid w:val="0EFC14BD"/>
    <w:rsid w:val="0F14572A"/>
    <w:rsid w:val="0F2E38C6"/>
    <w:rsid w:val="0F3A5D51"/>
    <w:rsid w:val="0F3E1EEB"/>
    <w:rsid w:val="0F463412"/>
    <w:rsid w:val="0F6C3795"/>
    <w:rsid w:val="0F6D7FFE"/>
    <w:rsid w:val="0F7760ED"/>
    <w:rsid w:val="0F781FE0"/>
    <w:rsid w:val="0F8F6963"/>
    <w:rsid w:val="0FBB620A"/>
    <w:rsid w:val="0FD15E10"/>
    <w:rsid w:val="0FDB7989"/>
    <w:rsid w:val="0FE60F0C"/>
    <w:rsid w:val="0FEA38D7"/>
    <w:rsid w:val="0FFF08ED"/>
    <w:rsid w:val="0FFF7DDB"/>
    <w:rsid w:val="100B6300"/>
    <w:rsid w:val="101070E1"/>
    <w:rsid w:val="101205C9"/>
    <w:rsid w:val="101932F2"/>
    <w:rsid w:val="103E3345"/>
    <w:rsid w:val="103F09FC"/>
    <w:rsid w:val="10456608"/>
    <w:rsid w:val="105C0BDD"/>
    <w:rsid w:val="105D0669"/>
    <w:rsid w:val="10673AC6"/>
    <w:rsid w:val="107D6940"/>
    <w:rsid w:val="10887DEE"/>
    <w:rsid w:val="10B41646"/>
    <w:rsid w:val="10D31FED"/>
    <w:rsid w:val="10F22CC0"/>
    <w:rsid w:val="10F754DA"/>
    <w:rsid w:val="11027767"/>
    <w:rsid w:val="110417F0"/>
    <w:rsid w:val="110B6818"/>
    <w:rsid w:val="11215997"/>
    <w:rsid w:val="11274C33"/>
    <w:rsid w:val="11343D90"/>
    <w:rsid w:val="115A6919"/>
    <w:rsid w:val="116057D3"/>
    <w:rsid w:val="116757D5"/>
    <w:rsid w:val="116C2658"/>
    <w:rsid w:val="11793591"/>
    <w:rsid w:val="11794CCC"/>
    <w:rsid w:val="117C7D18"/>
    <w:rsid w:val="118104E2"/>
    <w:rsid w:val="11866E0E"/>
    <w:rsid w:val="118815C7"/>
    <w:rsid w:val="11995039"/>
    <w:rsid w:val="11B34AE1"/>
    <w:rsid w:val="11BF5E93"/>
    <w:rsid w:val="11C267BB"/>
    <w:rsid w:val="11EE4DB7"/>
    <w:rsid w:val="11EF66D0"/>
    <w:rsid w:val="12032FD0"/>
    <w:rsid w:val="122508FC"/>
    <w:rsid w:val="12361CFB"/>
    <w:rsid w:val="12385BC1"/>
    <w:rsid w:val="12457A07"/>
    <w:rsid w:val="124E05AB"/>
    <w:rsid w:val="124F5A41"/>
    <w:rsid w:val="1255322B"/>
    <w:rsid w:val="12563F6C"/>
    <w:rsid w:val="125F281A"/>
    <w:rsid w:val="12674990"/>
    <w:rsid w:val="12821CDB"/>
    <w:rsid w:val="128303D1"/>
    <w:rsid w:val="129F5A56"/>
    <w:rsid w:val="12DF3690"/>
    <w:rsid w:val="12F67078"/>
    <w:rsid w:val="12FA0198"/>
    <w:rsid w:val="12FE4CC2"/>
    <w:rsid w:val="13033431"/>
    <w:rsid w:val="13385187"/>
    <w:rsid w:val="13467ABE"/>
    <w:rsid w:val="13492648"/>
    <w:rsid w:val="134D53AE"/>
    <w:rsid w:val="13501197"/>
    <w:rsid w:val="13521C4F"/>
    <w:rsid w:val="136673F2"/>
    <w:rsid w:val="137B10B7"/>
    <w:rsid w:val="138464A4"/>
    <w:rsid w:val="13A46225"/>
    <w:rsid w:val="13AF6EB2"/>
    <w:rsid w:val="13C436BF"/>
    <w:rsid w:val="13D85BDC"/>
    <w:rsid w:val="13DF4A5F"/>
    <w:rsid w:val="13E14008"/>
    <w:rsid w:val="13F3730B"/>
    <w:rsid w:val="13F45A56"/>
    <w:rsid w:val="140B7B61"/>
    <w:rsid w:val="14116070"/>
    <w:rsid w:val="14130A9D"/>
    <w:rsid w:val="141B7B8F"/>
    <w:rsid w:val="142E0ECB"/>
    <w:rsid w:val="144E6723"/>
    <w:rsid w:val="146A120C"/>
    <w:rsid w:val="148578E7"/>
    <w:rsid w:val="148B008F"/>
    <w:rsid w:val="14956915"/>
    <w:rsid w:val="14B97E8C"/>
    <w:rsid w:val="14C16478"/>
    <w:rsid w:val="14C2165D"/>
    <w:rsid w:val="14DA1CAF"/>
    <w:rsid w:val="14DE2555"/>
    <w:rsid w:val="14E32ED1"/>
    <w:rsid w:val="14EA5BE3"/>
    <w:rsid w:val="14ED0364"/>
    <w:rsid w:val="14F508D1"/>
    <w:rsid w:val="14F85E24"/>
    <w:rsid w:val="15071F48"/>
    <w:rsid w:val="151F0F9E"/>
    <w:rsid w:val="153A6ACF"/>
    <w:rsid w:val="15473BD5"/>
    <w:rsid w:val="154824B7"/>
    <w:rsid w:val="154E029A"/>
    <w:rsid w:val="15683901"/>
    <w:rsid w:val="156B6727"/>
    <w:rsid w:val="15761CF2"/>
    <w:rsid w:val="157C648F"/>
    <w:rsid w:val="157D64AF"/>
    <w:rsid w:val="1583126A"/>
    <w:rsid w:val="15837A23"/>
    <w:rsid w:val="158627F8"/>
    <w:rsid w:val="159D5748"/>
    <w:rsid w:val="15B24BE9"/>
    <w:rsid w:val="15B47A98"/>
    <w:rsid w:val="15B72253"/>
    <w:rsid w:val="15CE6FCA"/>
    <w:rsid w:val="15D05C35"/>
    <w:rsid w:val="15D7228C"/>
    <w:rsid w:val="15F01D49"/>
    <w:rsid w:val="15F32042"/>
    <w:rsid w:val="15F9427E"/>
    <w:rsid w:val="16157A6C"/>
    <w:rsid w:val="161B0D42"/>
    <w:rsid w:val="162329AF"/>
    <w:rsid w:val="162762FC"/>
    <w:rsid w:val="1640126A"/>
    <w:rsid w:val="164A7244"/>
    <w:rsid w:val="164D2765"/>
    <w:rsid w:val="16604DB6"/>
    <w:rsid w:val="16620562"/>
    <w:rsid w:val="166A6725"/>
    <w:rsid w:val="16754CF7"/>
    <w:rsid w:val="169052DA"/>
    <w:rsid w:val="16AC79A2"/>
    <w:rsid w:val="16C301BA"/>
    <w:rsid w:val="16DC2BD8"/>
    <w:rsid w:val="16E07C3D"/>
    <w:rsid w:val="16F47236"/>
    <w:rsid w:val="16FA1C01"/>
    <w:rsid w:val="16FD3EA8"/>
    <w:rsid w:val="16FE5483"/>
    <w:rsid w:val="17052ACD"/>
    <w:rsid w:val="17053833"/>
    <w:rsid w:val="173E194B"/>
    <w:rsid w:val="17447A88"/>
    <w:rsid w:val="17457E6F"/>
    <w:rsid w:val="17555960"/>
    <w:rsid w:val="17577BA6"/>
    <w:rsid w:val="17702CD2"/>
    <w:rsid w:val="178147F1"/>
    <w:rsid w:val="17960550"/>
    <w:rsid w:val="179C5514"/>
    <w:rsid w:val="17A308A6"/>
    <w:rsid w:val="17AD2B2A"/>
    <w:rsid w:val="17C27C89"/>
    <w:rsid w:val="17C94601"/>
    <w:rsid w:val="17D01569"/>
    <w:rsid w:val="17E0146C"/>
    <w:rsid w:val="17E46276"/>
    <w:rsid w:val="17EA27B5"/>
    <w:rsid w:val="17EC657A"/>
    <w:rsid w:val="17EF5D10"/>
    <w:rsid w:val="17F80FD2"/>
    <w:rsid w:val="17FC0BA0"/>
    <w:rsid w:val="18466396"/>
    <w:rsid w:val="18503C5A"/>
    <w:rsid w:val="185E47F4"/>
    <w:rsid w:val="185F282E"/>
    <w:rsid w:val="1865581B"/>
    <w:rsid w:val="187D61B6"/>
    <w:rsid w:val="188033F7"/>
    <w:rsid w:val="189A69A0"/>
    <w:rsid w:val="18B70DCC"/>
    <w:rsid w:val="18C93C93"/>
    <w:rsid w:val="18CB51FC"/>
    <w:rsid w:val="18D04FCC"/>
    <w:rsid w:val="18F049AC"/>
    <w:rsid w:val="18F232AF"/>
    <w:rsid w:val="191E508B"/>
    <w:rsid w:val="192316A7"/>
    <w:rsid w:val="19405E70"/>
    <w:rsid w:val="195402E2"/>
    <w:rsid w:val="19574E42"/>
    <w:rsid w:val="19575170"/>
    <w:rsid w:val="198D1BE6"/>
    <w:rsid w:val="19971E64"/>
    <w:rsid w:val="19A520C6"/>
    <w:rsid w:val="19BC2B4C"/>
    <w:rsid w:val="19CB261D"/>
    <w:rsid w:val="19D2608A"/>
    <w:rsid w:val="19E332FF"/>
    <w:rsid w:val="19F52412"/>
    <w:rsid w:val="1A072049"/>
    <w:rsid w:val="1A1520CF"/>
    <w:rsid w:val="1A155A5E"/>
    <w:rsid w:val="1A2B5F0C"/>
    <w:rsid w:val="1A3906C5"/>
    <w:rsid w:val="1A473301"/>
    <w:rsid w:val="1A4F52C2"/>
    <w:rsid w:val="1A5012ED"/>
    <w:rsid w:val="1A620B25"/>
    <w:rsid w:val="1A62497D"/>
    <w:rsid w:val="1A651FCB"/>
    <w:rsid w:val="1A6B6AA1"/>
    <w:rsid w:val="1A7027A3"/>
    <w:rsid w:val="1A73615E"/>
    <w:rsid w:val="1A797366"/>
    <w:rsid w:val="1A7D0B84"/>
    <w:rsid w:val="1A8D1B16"/>
    <w:rsid w:val="1A943B26"/>
    <w:rsid w:val="1A9B5CCB"/>
    <w:rsid w:val="1A9C42E2"/>
    <w:rsid w:val="1A9E31A4"/>
    <w:rsid w:val="1AA10626"/>
    <w:rsid w:val="1AC109A3"/>
    <w:rsid w:val="1AC612CA"/>
    <w:rsid w:val="1ACD5EDA"/>
    <w:rsid w:val="1ADD4210"/>
    <w:rsid w:val="1ADF6721"/>
    <w:rsid w:val="1AEA1F3B"/>
    <w:rsid w:val="1B033B14"/>
    <w:rsid w:val="1B19196F"/>
    <w:rsid w:val="1B1B7BF1"/>
    <w:rsid w:val="1B1E0BA6"/>
    <w:rsid w:val="1B1E2B71"/>
    <w:rsid w:val="1B221E7E"/>
    <w:rsid w:val="1B2B2995"/>
    <w:rsid w:val="1B397B35"/>
    <w:rsid w:val="1B483923"/>
    <w:rsid w:val="1B507884"/>
    <w:rsid w:val="1B6813A3"/>
    <w:rsid w:val="1B694063"/>
    <w:rsid w:val="1B7A3A32"/>
    <w:rsid w:val="1B7B1962"/>
    <w:rsid w:val="1B891BE1"/>
    <w:rsid w:val="1BAA7764"/>
    <w:rsid w:val="1BAC4449"/>
    <w:rsid w:val="1BBC5511"/>
    <w:rsid w:val="1BD82A64"/>
    <w:rsid w:val="1BD95799"/>
    <w:rsid w:val="1BE46F65"/>
    <w:rsid w:val="1BF952E1"/>
    <w:rsid w:val="1BFA2B01"/>
    <w:rsid w:val="1C032B31"/>
    <w:rsid w:val="1C0E7A6E"/>
    <w:rsid w:val="1C1077E8"/>
    <w:rsid w:val="1C301CB2"/>
    <w:rsid w:val="1C415F32"/>
    <w:rsid w:val="1C4E310A"/>
    <w:rsid w:val="1C6E5ADC"/>
    <w:rsid w:val="1C7314FF"/>
    <w:rsid w:val="1C872895"/>
    <w:rsid w:val="1C916DBF"/>
    <w:rsid w:val="1CA2390E"/>
    <w:rsid w:val="1CC26B7D"/>
    <w:rsid w:val="1CD21BBA"/>
    <w:rsid w:val="1CDD0FEA"/>
    <w:rsid w:val="1CF82FCF"/>
    <w:rsid w:val="1CFA34AD"/>
    <w:rsid w:val="1D0277A5"/>
    <w:rsid w:val="1D1C26C7"/>
    <w:rsid w:val="1D28663F"/>
    <w:rsid w:val="1D2A4547"/>
    <w:rsid w:val="1D2C6078"/>
    <w:rsid w:val="1D490DE6"/>
    <w:rsid w:val="1D595526"/>
    <w:rsid w:val="1D5D0980"/>
    <w:rsid w:val="1D5E6485"/>
    <w:rsid w:val="1D6237F2"/>
    <w:rsid w:val="1D634605"/>
    <w:rsid w:val="1D794D63"/>
    <w:rsid w:val="1D7A765F"/>
    <w:rsid w:val="1D7D5EED"/>
    <w:rsid w:val="1D95646C"/>
    <w:rsid w:val="1D991C4D"/>
    <w:rsid w:val="1D9C35C5"/>
    <w:rsid w:val="1DAD3929"/>
    <w:rsid w:val="1DAE5903"/>
    <w:rsid w:val="1DC54160"/>
    <w:rsid w:val="1DC92FFE"/>
    <w:rsid w:val="1DCE3CC1"/>
    <w:rsid w:val="1DCE6472"/>
    <w:rsid w:val="1DCE6A00"/>
    <w:rsid w:val="1DF56CBB"/>
    <w:rsid w:val="1E081064"/>
    <w:rsid w:val="1E1A2F4A"/>
    <w:rsid w:val="1E2B329B"/>
    <w:rsid w:val="1E4111C9"/>
    <w:rsid w:val="1E432B6E"/>
    <w:rsid w:val="1E5128E4"/>
    <w:rsid w:val="1E605B95"/>
    <w:rsid w:val="1E607920"/>
    <w:rsid w:val="1E6E45B0"/>
    <w:rsid w:val="1E776476"/>
    <w:rsid w:val="1E7B60A1"/>
    <w:rsid w:val="1E865E8A"/>
    <w:rsid w:val="1E8C5222"/>
    <w:rsid w:val="1E91399D"/>
    <w:rsid w:val="1E935ABC"/>
    <w:rsid w:val="1E94593E"/>
    <w:rsid w:val="1EA91289"/>
    <w:rsid w:val="1ECD53DF"/>
    <w:rsid w:val="1ED30768"/>
    <w:rsid w:val="1EE45FDA"/>
    <w:rsid w:val="1EFD6F7E"/>
    <w:rsid w:val="1F024BAB"/>
    <w:rsid w:val="1F072883"/>
    <w:rsid w:val="1F0A4478"/>
    <w:rsid w:val="1F0C6F1F"/>
    <w:rsid w:val="1F1D3824"/>
    <w:rsid w:val="1F322CED"/>
    <w:rsid w:val="1F323293"/>
    <w:rsid w:val="1F3A2D62"/>
    <w:rsid w:val="1F471166"/>
    <w:rsid w:val="1F6C7BF4"/>
    <w:rsid w:val="1F6F3253"/>
    <w:rsid w:val="1F7048A8"/>
    <w:rsid w:val="1F8464D6"/>
    <w:rsid w:val="1F8C0624"/>
    <w:rsid w:val="1FA054CA"/>
    <w:rsid w:val="1FB24C6F"/>
    <w:rsid w:val="1FCE4FC0"/>
    <w:rsid w:val="1FD3178A"/>
    <w:rsid w:val="1FD36157"/>
    <w:rsid w:val="1FD56E76"/>
    <w:rsid w:val="1FDD5C3B"/>
    <w:rsid w:val="1FE14ED1"/>
    <w:rsid w:val="1FEC17D3"/>
    <w:rsid w:val="1FF31BCF"/>
    <w:rsid w:val="200339F1"/>
    <w:rsid w:val="20034B21"/>
    <w:rsid w:val="200854A4"/>
    <w:rsid w:val="20195F5D"/>
    <w:rsid w:val="203162CB"/>
    <w:rsid w:val="20340A84"/>
    <w:rsid w:val="20440B53"/>
    <w:rsid w:val="204C0F8E"/>
    <w:rsid w:val="205C788D"/>
    <w:rsid w:val="206C5458"/>
    <w:rsid w:val="20726C1C"/>
    <w:rsid w:val="207D1CD0"/>
    <w:rsid w:val="20827CE3"/>
    <w:rsid w:val="20912CD0"/>
    <w:rsid w:val="20BD4F1E"/>
    <w:rsid w:val="20CD585E"/>
    <w:rsid w:val="20D1268F"/>
    <w:rsid w:val="20DC73B4"/>
    <w:rsid w:val="20E24984"/>
    <w:rsid w:val="211F793F"/>
    <w:rsid w:val="21215C3D"/>
    <w:rsid w:val="212A7439"/>
    <w:rsid w:val="2131696F"/>
    <w:rsid w:val="213973FF"/>
    <w:rsid w:val="214D66FA"/>
    <w:rsid w:val="21510836"/>
    <w:rsid w:val="215C2C91"/>
    <w:rsid w:val="216D4AEA"/>
    <w:rsid w:val="217A5310"/>
    <w:rsid w:val="21971419"/>
    <w:rsid w:val="219B4F1B"/>
    <w:rsid w:val="21B970B6"/>
    <w:rsid w:val="21BF7430"/>
    <w:rsid w:val="21E81DA2"/>
    <w:rsid w:val="21E83F57"/>
    <w:rsid w:val="21FB57CC"/>
    <w:rsid w:val="21FE5883"/>
    <w:rsid w:val="220666F6"/>
    <w:rsid w:val="220E4E74"/>
    <w:rsid w:val="222F6325"/>
    <w:rsid w:val="223D7C2A"/>
    <w:rsid w:val="22755575"/>
    <w:rsid w:val="2276383E"/>
    <w:rsid w:val="228E26CB"/>
    <w:rsid w:val="229115C4"/>
    <w:rsid w:val="22A37406"/>
    <w:rsid w:val="22AB56DF"/>
    <w:rsid w:val="22BD3028"/>
    <w:rsid w:val="22D41657"/>
    <w:rsid w:val="22D555BA"/>
    <w:rsid w:val="22D9626E"/>
    <w:rsid w:val="22F87AAF"/>
    <w:rsid w:val="230227D8"/>
    <w:rsid w:val="23083996"/>
    <w:rsid w:val="230C6667"/>
    <w:rsid w:val="2320735E"/>
    <w:rsid w:val="23212CDF"/>
    <w:rsid w:val="233403EA"/>
    <w:rsid w:val="23342519"/>
    <w:rsid w:val="233A740E"/>
    <w:rsid w:val="23517845"/>
    <w:rsid w:val="23545BFD"/>
    <w:rsid w:val="236A7494"/>
    <w:rsid w:val="237D75BF"/>
    <w:rsid w:val="238225CB"/>
    <w:rsid w:val="238A7479"/>
    <w:rsid w:val="23925311"/>
    <w:rsid w:val="239A632E"/>
    <w:rsid w:val="23A55E9E"/>
    <w:rsid w:val="23B05F76"/>
    <w:rsid w:val="23C61581"/>
    <w:rsid w:val="23D3690F"/>
    <w:rsid w:val="23D8224D"/>
    <w:rsid w:val="23DA4110"/>
    <w:rsid w:val="23EA427B"/>
    <w:rsid w:val="23F225C8"/>
    <w:rsid w:val="23F53FEB"/>
    <w:rsid w:val="23F94EAF"/>
    <w:rsid w:val="23FB7457"/>
    <w:rsid w:val="24013D2C"/>
    <w:rsid w:val="24051FB9"/>
    <w:rsid w:val="2406013E"/>
    <w:rsid w:val="242E237D"/>
    <w:rsid w:val="243C4F0D"/>
    <w:rsid w:val="24455897"/>
    <w:rsid w:val="247517E2"/>
    <w:rsid w:val="247E6434"/>
    <w:rsid w:val="24964EBF"/>
    <w:rsid w:val="24A02677"/>
    <w:rsid w:val="24A3292D"/>
    <w:rsid w:val="24A5591B"/>
    <w:rsid w:val="24AA674C"/>
    <w:rsid w:val="24C83E5B"/>
    <w:rsid w:val="24C93F25"/>
    <w:rsid w:val="24D14516"/>
    <w:rsid w:val="24D669C6"/>
    <w:rsid w:val="24FE366A"/>
    <w:rsid w:val="24FE5F3D"/>
    <w:rsid w:val="24FF6214"/>
    <w:rsid w:val="2516350A"/>
    <w:rsid w:val="251B0465"/>
    <w:rsid w:val="251F15C6"/>
    <w:rsid w:val="253108EE"/>
    <w:rsid w:val="253473D8"/>
    <w:rsid w:val="253F0A06"/>
    <w:rsid w:val="25583345"/>
    <w:rsid w:val="256D1A6B"/>
    <w:rsid w:val="257E3D3C"/>
    <w:rsid w:val="258A212F"/>
    <w:rsid w:val="258E2B16"/>
    <w:rsid w:val="2598372D"/>
    <w:rsid w:val="25A20B86"/>
    <w:rsid w:val="25B13D9D"/>
    <w:rsid w:val="25BA44FD"/>
    <w:rsid w:val="25BB532D"/>
    <w:rsid w:val="25BC3A68"/>
    <w:rsid w:val="25BD3F2E"/>
    <w:rsid w:val="25C21A34"/>
    <w:rsid w:val="25CC1411"/>
    <w:rsid w:val="25CF7DA9"/>
    <w:rsid w:val="25ED337E"/>
    <w:rsid w:val="25FA1191"/>
    <w:rsid w:val="260A5765"/>
    <w:rsid w:val="261338F4"/>
    <w:rsid w:val="26173461"/>
    <w:rsid w:val="261B39FF"/>
    <w:rsid w:val="261C1F23"/>
    <w:rsid w:val="262B08A6"/>
    <w:rsid w:val="26320817"/>
    <w:rsid w:val="26512EE1"/>
    <w:rsid w:val="2652435A"/>
    <w:rsid w:val="2666718B"/>
    <w:rsid w:val="266B71CA"/>
    <w:rsid w:val="268E58AE"/>
    <w:rsid w:val="269A4770"/>
    <w:rsid w:val="269E1471"/>
    <w:rsid w:val="26AF0848"/>
    <w:rsid w:val="26DB3270"/>
    <w:rsid w:val="26E77110"/>
    <w:rsid w:val="26FA1590"/>
    <w:rsid w:val="270C303D"/>
    <w:rsid w:val="27230132"/>
    <w:rsid w:val="27233601"/>
    <w:rsid w:val="2728631C"/>
    <w:rsid w:val="2729445A"/>
    <w:rsid w:val="272951E2"/>
    <w:rsid w:val="272E7699"/>
    <w:rsid w:val="27326819"/>
    <w:rsid w:val="273B5E2D"/>
    <w:rsid w:val="27400B03"/>
    <w:rsid w:val="27606EC0"/>
    <w:rsid w:val="277446E6"/>
    <w:rsid w:val="278F1E00"/>
    <w:rsid w:val="279544FE"/>
    <w:rsid w:val="279731A8"/>
    <w:rsid w:val="279E0A1E"/>
    <w:rsid w:val="279E311B"/>
    <w:rsid w:val="27B52160"/>
    <w:rsid w:val="27BC7BD1"/>
    <w:rsid w:val="27C14562"/>
    <w:rsid w:val="27D474C4"/>
    <w:rsid w:val="27E671F5"/>
    <w:rsid w:val="27EA02A9"/>
    <w:rsid w:val="27EE71BF"/>
    <w:rsid w:val="27F3291A"/>
    <w:rsid w:val="27FB23A2"/>
    <w:rsid w:val="28012182"/>
    <w:rsid w:val="280C16FB"/>
    <w:rsid w:val="280E54B3"/>
    <w:rsid w:val="28553090"/>
    <w:rsid w:val="286238B8"/>
    <w:rsid w:val="28845C40"/>
    <w:rsid w:val="28B74D69"/>
    <w:rsid w:val="28CD16E3"/>
    <w:rsid w:val="28D03208"/>
    <w:rsid w:val="28D37672"/>
    <w:rsid w:val="28D555C8"/>
    <w:rsid w:val="28D654A5"/>
    <w:rsid w:val="28D83F7D"/>
    <w:rsid w:val="28EA5043"/>
    <w:rsid w:val="28F82606"/>
    <w:rsid w:val="290572BD"/>
    <w:rsid w:val="293A2B29"/>
    <w:rsid w:val="29507D36"/>
    <w:rsid w:val="295367A6"/>
    <w:rsid w:val="295411D8"/>
    <w:rsid w:val="29617AEE"/>
    <w:rsid w:val="29792A1C"/>
    <w:rsid w:val="2986032A"/>
    <w:rsid w:val="29A348B9"/>
    <w:rsid w:val="29A50573"/>
    <w:rsid w:val="29B35568"/>
    <w:rsid w:val="29B94F6A"/>
    <w:rsid w:val="29BE52EE"/>
    <w:rsid w:val="29BF00A9"/>
    <w:rsid w:val="29C75C48"/>
    <w:rsid w:val="29EE5734"/>
    <w:rsid w:val="29FE3239"/>
    <w:rsid w:val="2A064AFF"/>
    <w:rsid w:val="2A096064"/>
    <w:rsid w:val="2A172D7E"/>
    <w:rsid w:val="2A230AB0"/>
    <w:rsid w:val="2A2A4908"/>
    <w:rsid w:val="2A331723"/>
    <w:rsid w:val="2A405A0A"/>
    <w:rsid w:val="2A414F61"/>
    <w:rsid w:val="2A432606"/>
    <w:rsid w:val="2A5306A1"/>
    <w:rsid w:val="2A6152A4"/>
    <w:rsid w:val="2A660FE6"/>
    <w:rsid w:val="2A6F2D66"/>
    <w:rsid w:val="2A6F7EF5"/>
    <w:rsid w:val="2A7C12E6"/>
    <w:rsid w:val="2A8F75D4"/>
    <w:rsid w:val="2A9B2F2A"/>
    <w:rsid w:val="2A9C0273"/>
    <w:rsid w:val="2AA772DF"/>
    <w:rsid w:val="2AB22EEC"/>
    <w:rsid w:val="2AC7347A"/>
    <w:rsid w:val="2ACA2CED"/>
    <w:rsid w:val="2AD31718"/>
    <w:rsid w:val="2AE05E5B"/>
    <w:rsid w:val="2AEB4A57"/>
    <w:rsid w:val="2AEC10D7"/>
    <w:rsid w:val="2B001C21"/>
    <w:rsid w:val="2B1162B5"/>
    <w:rsid w:val="2B150A0A"/>
    <w:rsid w:val="2B577121"/>
    <w:rsid w:val="2B5D0B66"/>
    <w:rsid w:val="2B617E0A"/>
    <w:rsid w:val="2B6447BF"/>
    <w:rsid w:val="2B6B7796"/>
    <w:rsid w:val="2B6D7D81"/>
    <w:rsid w:val="2B753C72"/>
    <w:rsid w:val="2B771A16"/>
    <w:rsid w:val="2B7D6915"/>
    <w:rsid w:val="2B802E2A"/>
    <w:rsid w:val="2B8C1951"/>
    <w:rsid w:val="2B9674B1"/>
    <w:rsid w:val="2BA34C5F"/>
    <w:rsid w:val="2BB22CBA"/>
    <w:rsid w:val="2BBF3495"/>
    <w:rsid w:val="2BCA0C71"/>
    <w:rsid w:val="2BDF234A"/>
    <w:rsid w:val="2BE3773E"/>
    <w:rsid w:val="2BE7543E"/>
    <w:rsid w:val="2BE958AF"/>
    <w:rsid w:val="2BF12E45"/>
    <w:rsid w:val="2C0A7836"/>
    <w:rsid w:val="2C0A7EED"/>
    <w:rsid w:val="2C180AC2"/>
    <w:rsid w:val="2C335366"/>
    <w:rsid w:val="2C434E55"/>
    <w:rsid w:val="2C59663C"/>
    <w:rsid w:val="2C710248"/>
    <w:rsid w:val="2C78635B"/>
    <w:rsid w:val="2C82185B"/>
    <w:rsid w:val="2C974C26"/>
    <w:rsid w:val="2C9B7E38"/>
    <w:rsid w:val="2CA4690E"/>
    <w:rsid w:val="2CB01F97"/>
    <w:rsid w:val="2CBC5110"/>
    <w:rsid w:val="2CBC74CC"/>
    <w:rsid w:val="2CFD39A3"/>
    <w:rsid w:val="2D1873E1"/>
    <w:rsid w:val="2D255E26"/>
    <w:rsid w:val="2D26257D"/>
    <w:rsid w:val="2D2F5642"/>
    <w:rsid w:val="2D392C82"/>
    <w:rsid w:val="2D394F4C"/>
    <w:rsid w:val="2D4419B6"/>
    <w:rsid w:val="2D492362"/>
    <w:rsid w:val="2D6433C1"/>
    <w:rsid w:val="2D652328"/>
    <w:rsid w:val="2D8454A7"/>
    <w:rsid w:val="2D865004"/>
    <w:rsid w:val="2D891CDE"/>
    <w:rsid w:val="2D8A6442"/>
    <w:rsid w:val="2D8F5EEE"/>
    <w:rsid w:val="2D961AFE"/>
    <w:rsid w:val="2D967299"/>
    <w:rsid w:val="2DA006E2"/>
    <w:rsid w:val="2DAA0E14"/>
    <w:rsid w:val="2DB43204"/>
    <w:rsid w:val="2DB4429C"/>
    <w:rsid w:val="2DBB17C5"/>
    <w:rsid w:val="2DC03A91"/>
    <w:rsid w:val="2DC501D5"/>
    <w:rsid w:val="2DC8094F"/>
    <w:rsid w:val="2DDF2746"/>
    <w:rsid w:val="2DE538BE"/>
    <w:rsid w:val="2DF27471"/>
    <w:rsid w:val="2DF34196"/>
    <w:rsid w:val="2E003E43"/>
    <w:rsid w:val="2E0A19D0"/>
    <w:rsid w:val="2E0D32F7"/>
    <w:rsid w:val="2E142D37"/>
    <w:rsid w:val="2E2E3247"/>
    <w:rsid w:val="2E4E433C"/>
    <w:rsid w:val="2E4F72D5"/>
    <w:rsid w:val="2E527C17"/>
    <w:rsid w:val="2E560D97"/>
    <w:rsid w:val="2E6433BB"/>
    <w:rsid w:val="2E6C7B2E"/>
    <w:rsid w:val="2E793616"/>
    <w:rsid w:val="2E8C27C2"/>
    <w:rsid w:val="2E9539B9"/>
    <w:rsid w:val="2E966CF4"/>
    <w:rsid w:val="2EA37493"/>
    <w:rsid w:val="2EB11483"/>
    <w:rsid w:val="2EB47903"/>
    <w:rsid w:val="2EC73D89"/>
    <w:rsid w:val="2EE33564"/>
    <w:rsid w:val="2EEA0828"/>
    <w:rsid w:val="2F0359DD"/>
    <w:rsid w:val="2F067B4C"/>
    <w:rsid w:val="2F143B2F"/>
    <w:rsid w:val="2F24255E"/>
    <w:rsid w:val="2F2672A2"/>
    <w:rsid w:val="2F354CDC"/>
    <w:rsid w:val="2F366B2F"/>
    <w:rsid w:val="2F432011"/>
    <w:rsid w:val="2F4D283A"/>
    <w:rsid w:val="2F5045FF"/>
    <w:rsid w:val="2F524CC7"/>
    <w:rsid w:val="2F5E08D8"/>
    <w:rsid w:val="2F705567"/>
    <w:rsid w:val="2F8444F8"/>
    <w:rsid w:val="2F863DB1"/>
    <w:rsid w:val="2F990904"/>
    <w:rsid w:val="2FA02D2E"/>
    <w:rsid w:val="2FA06136"/>
    <w:rsid w:val="2FAB1B30"/>
    <w:rsid w:val="2FBC3B1A"/>
    <w:rsid w:val="2FC37D84"/>
    <w:rsid w:val="2FD8490D"/>
    <w:rsid w:val="2FE165F7"/>
    <w:rsid w:val="2FF95FF9"/>
    <w:rsid w:val="30357F27"/>
    <w:rsid w:val="304F4E0B"/>
    <w:rsid w:val="30537F9F"/>
    <w:rsid w:val="306930C6"/>
    <w:rsid w:val="30777031"/>
    <w:rsid w:val="30814C1B"/>
    <w:rsid w:val="308A356C"/>
    <w:rsid w:val="309220E3"/>
    <w:rsid w:val="309E4123"/>
    <w:rsid w:val="30B8056C"/>
    <w:rsid w:val="30BB78B3"/>
    <w:rsid w:val="30E13909"/>
    <w:rsid w:val="30E14180"/>
    <w:rsid w:val="30E2168E"/>
    <w:rsid w:val="30E62964"/>
    <w:rsid w:val="30EF4699"/>
    <w:rsid w:val="30EF7911"/>
    <w:rsid w:val="3101224C"/>
    <w:rsid w:val="31030F48"/>
    <w:rsid w:val="3119629A"/>
    <w:rsid w:val="31550929"/>
    <w:rsid w:val="31550BA2"/>
    <w:rsid w:val="317962F5"/>
    <w:rsid w:val="317F2907"/>
    <w:rsid w:val="318454D2"/>
    <w:rsid w:val="319E0453"/>
    <w:rsid w:val="319F2290"/>
    <w:rsid w:val="31CB48F3"/>
    <w:rsid w:val="31D1343B"/>
    <w:rsid w:val="31D713DB"/>
    <w:rsid w:val="31DE043A"/>
    <w:rsid w:val="31E00959"/>
    <w:rsid w:val="31E535C8"/>
    <w:rsid w:val="31EE30A0"/>
    <w:rsid w:val="31FD1BD5"/>
    <w:rsid w:val="31FE18FD"/>
    <w:rsid w:val="31FF6A7F"/>
    <w:rsid w:val="320902C4"/>
    <w:rsid w:val="320C2B2B"/>
    <w:rsid w:val="323A5DBA"/>
    <w:rsid w:val="324002A7"/>
    <w:rsid w:val="324A4636"/>
    <w:rsid w:val="325B0C95"/>
    <w:rsid w:val="326054D6"/>
    <w:rsid w:val="32661EDA"/>
    <w:rsid w:val="328F095D"/>
    <w:rsid w:val="328F772C"/>
    <w:rsid w:val="329B7261"/>
    <w:rsid w:val="32B41638"/>
    <w:rsid w:val="32B57D5C"/>
    <w:rsid w:val="32BF2F3F"/>
    <w:rsid w:val="32DE7078"/>
    <w:rsid w:val="32E843DE"/>
    <w:rsid w:val="32E84A1C"/>
    <w:rsid w:val="32E87C98"/>
    <w:rsid w:val="32EE7D9A"/>
    <w:rsid w:val="3315234C"/>
    <w:rsid w:val="33177A3B"/>
    <w:rsid w:val="331E7509"/>
    <w:rsid w:val="3324631F"/>
    <w:rsid w:val="33252B5B"/>
    <w:rsid w:val="33395A54"/>
    <w:rsid w:val="333C7B87"/>
    <w:rsid w:val="335370CB"/>
    <w:rsid w:val="336A56CB"/>
    <w:rsid w:val="33797943"/>
    <w:rsid w:val="337B19A4"/>
    <w:rsid w:val="339E3748"/>
    <w:rsid w:val="33A517BC"/>
    <w:rsid w:val="33A65C40"/>
    <w:rsid w:val="33C0210C"/>
    <w:rsid w:val="33C22261"/>
    <w:rsid w:val="33D74956"/>
    <w:rsid w:val="33E04CC5"/>
    <w:rsid w:val="33E0583C"/>
    <w:rsid w:val="33E23EE5"/>
    <w:rsid w:val="34067888"/>
    <w:rsid w:val="340C69ED"/>
    <w:rsid w:val="34235B43"/>
    <w:rsid w:val="34283462"/>
    <w:rsid w:val="34294681"/>
    <w:rsid w:val="34362A82"/>
    <w:rsid w:val="343E0C1C"/>
    <w:rsid w:val="34423099"/>
    <w:rsid w:val="3445381D"/>
    <w:rsid w:val="344F2FC1"/>
    <w:rsid w:val="34536B28"/>
    <w:rsid w:val="34842A8C"/>
    <w:rsid w:val="348451E9"/>
    <w:rsid w:val="3488361A"/>
    <w:rsid w:val="34981304"/>
    <w:rsid w:val="34A623A2"/>
    <w:rsid w:val="34B30AAA"/>
    <w:rsid w:val="34B421AA"/>
    <w:rsid w:val="34C6041F"/>
    <w:rsid w:val="34D97091"/>
    <w:rsid w:val="353D1841"/>
    <w:rsid w:val="35402A63"/>
    <w:rsid w:val="35502BE6"/>
    <w:rsid w:val="35696FCA"/>
    <w:rsid w:val="358F7055"/>
    <w:rsid w:val="35957ADD"/>
    <w:rsid w:val="35A51948"/>
    <w:rsid w:val="35C81462"/>
    <w:rsid w:val="35D867CC"/>
    <w:rsid w:val="35E00322"/>
    <w:rsid w:val="36015933"/>
    <w:rsid w:val="36111A59"/>
    <w:rsid w:val="361507CA"/>
    <w:rsid w:val="361E5A9F"/>
    <w:rsid w:val="363246A3"/>
    <w:rsid w:val="36403721"/>
    <w:rsid w:val="364D4BB1"/>
    <w:rsid w:val="365C7BE1"/>
    <w:rsid w:val="367D7A8E"/>
    <w:rsid w:val="368178F3"/>
    <w:rsid w:val="368519B7"/>
    <w:rsid w:val="36A57838"/>
    <w:rsid w:val="36AC282A"/>
    <w:rsid w:val="36B36960"/>
    <w:rsid w:val="36B4648D"/>
    <w:rsid w:val="36B56FDC"/>
    <w:rsid w:val="36C41F10"/>
    <w:rsid w:val="36E60BAA"/>
    <w:rsid w:val="37337890"/>
    <w:rsid w:val="3737531B"/>
    <w:rsid w:val="37465815"/>
    <w:rsid w:val="3758158A"/>
    <w:rsid w:val="376A5A71"/>
    <w:rsid w:val="377962A2"/>
    <w:rsid w:val="377C5F23"/>
    <w:rsid w:val="3783375B"/>
    <w:rsid w:val="37833E98"/>
    <w:rsid w:val="37852B49"/>
    <w:rsid w:val="379C356A"/>
    <w:rsid w:val="37A6328E"/>
    <w:rsid w:val="37C51304"/>
    <w:rsid w:val="37CF53AD"/>
    <w:rsid w:val="37F72DBD"/>
    <w:rsid w:val="37FA05AD"/>
    <w:rsid w:val="380705ED"/>
    <w:rsid w:val="38106435"/>
    <w:rsid w:val="3823331A"/>
    <w:rsid w:val="382726CA"/>
    <w:rsid w:val="38284F1B"/>
    <w:rsid w:val="38530FF4"/>
    <w:rsid w:val="385744F8"/>
    <w:rsid w:val="385874E6"/>
    <w:rsid w:val="38780EBB"/>
    <w:rsid w:val="387F6263"/>
    <w:rsid w:val="38A84660"/>
    <w:rsid w:val="38AD43BC"/>
    <w:rsid w:val="38BB2C4E"/>
    <w:rsid w:val="38F93DD1"/>
    <w:rsid w:val="39241FBB"/>
    <w:rsid w:val="392E47B3"/>
    <w:rsid w:val="392F16C7"/>
    <w:rsid w:val="39433FAD"/>
    <w:rsid w:val="394B7B6F"/>
    <w:rsid w:val="39610E36"/>
    <w:rsid w:val="396B5FFD"/>
    <w:rsid w:val="396F7765"/>
    <w:rsid w:val="39743E73"/>
    <w:rsid w:val="397F5A1D"/>
    <w:rsid w:val="39863A83"/>
    <w:rsid w:val="398B7C89"/>
    <w:rsid w:val="399962D2"/>
    <w:rsid w:val="39A04098"/>
    <w:rsid w:val="39A80FDA"/>
    <w:rsid w:val="39AC4B53"/>
    <w:rsid w:val="39AD7A7A"/>
    <w:rsid w:val="39AF16C3"/>
    <w:rsid w:val="39B81288"/>
    <w:rsid w:val="39B9313F"/>
    <w:rsid w:val="39BD5C12"/>
    <w:rsid w:val="39CB0731"/>
    <w:rsid w:val="39CC61EF"/>
    <w:rsid w:val="39CF5D10"/>
    <w:rsid w:val="39D500AB"/>
    <w:rsid w:val="39D944F9"/>
    <w:rsid w:val="39E87588"/>
    <w:rsid w:val="39EC7F12"/>
    <w:rsid w:val="39F112E2"/>
    <w:rsid w:val="3A101D61"/>
    <w:rsid w:val="3A287A20"/>
    <w:rsid w:val="3A334F2E"/>
    <w:rsid w:val="3A4E38FE"/>
    <w:rsid w:val="3A623ACB"/>
    <w:rsid w:val="3A6A181A"/>
    <w:rsid w:val="3A6B4670"/>
    <w:rsid w:val="3A780AE6"/>
    <w:rsid w:val="3A7B409D"/>
    <w:rsid w:val="3A7C0825"/>
    <w:rsid w:val="3A816F90"/>
    <w:rsid w:val="3AAA284A"/>
    <w:rsid w:val="3AAF36D1"/>
    <w:rsid w:val="3AB17427"/>
    <w:rsid w:val="3AFA63D2"/>
    <w:rsid w:val="3AFE54C4"/>
    <w:rsid w:val="3B23553E"/>
    <w:rsid w:val="3B2816F1"/>
    <w:rsid w:val="3B2D276E"/>
    <w:rsid w:val="3B2F60FC"/>
    <w:rsid w:val="3B390D3A"/>
    <w:rsid w:val="3B463C6A"/>
    <w:rsid w:val="3B51008F"/>
    <w:rsid w:val="3B602D83"/>
    <w:rsid w:val="3B653178"/>
    <w:rsid w:val="3B846DC6"/>
    <w:rsid w:val="3B8660DF"/>
    <w:rsid w:val="3B980796"/>
    <w:rsid w:val="3BA817E0"/>
    <w:rsid w:val="3BCA0D91"/>
    <w:rsid w:val="3BF1671D"/>
    <w:rsid w:val="3BF874C5"/>
    <w:rsid w:val="3C023E55"/>
    <w:rsid w:val="3C18235D"/>
    <w:rsid w:val="3C1F1043"/>
    <w:rsid w:val="3C1F49F0"/>
    <w:rsid w:val="3C204D10"/>
    <w:rsid w:val="3C287B7B"/>
    <w:rsid w:val="3C4A55A8"/>
    <w:rsid w:val="3C5C13AB"/>
    <w:rsid w:val="3C610943"/>
    <w:rsid w:val="3C7A3A42"/>
    <w:rsid w:val="3C7C0416"/>
    <w:rsid w:val="3C7E66D0"/>
    <w:rsid w:val="3C836125"/>
    <w:rsid w:val="3C8C325A"/>
    <w:rsid w:val="3C9121FA"/>
    <w:rsid w:val="3C9F0CB3"/>
    <w:rsid w:val="3CAE7B45"/>
    <w:rsid w:val="3CB6273B"/>
    <w:rsid w:val="3CBD7A57"/>
    <w:rsid w:val="3CC45CDA"/>
    <w:rsid w:val="3CCA6FD7"/>
    <w:rsid w:val="3CD92B9A"/>
    <w:rsid w:val="3CD95720"/>
    <w:rsid w:val="3CDC37E5"/>
    <w:rsid w:val="3CE67465"/>
    <w:rsid w:val="3CF03C85"/>
    <w:rsid w:val="3D1C683E"/>
    <w:rsid w:val="3D1E3547"/>
    <w:rsid w:val="3D2D6628"/>
    <w:rsid w:val="3D2F0885"/>
    <w:rsid w:val="3D3B37A0"/>
    <w:rsid w:val="3D4776A3"/>
    <w:rsid w:val="3D531029"/>
    <w:rsid w:val="3D567D7D"/>
    <w:rsid w:val="3D5930C5"/>
    <w:rsid w:val="3D602BB2"/>
    <w:rsid w:val="3D6667E4"/>
    <w:rsid w:val="3D785F49"/>
    <w:rsid w:val="3D8128E7"/>
    <w:rsid w:val="3D814006"/>
    <w:rsid w:val="3D850A5B"/>
    <w:rsid w:val="3D9B4608"/>
    <w:rsid w:val="3DAA1F66"/>
    <w:rsid w:val="3DB44AD3"/>
    <w:rsid w:val="3DB45ECE"/>
    <w:rsid w:val="3DB67083"/>
    <w:rsid w:val="3DBA52D6"/>
    <w:rsid w:val="3DDE77D1"/>
    <w:rsid w:val="3DFA663C"/>
    <w:rsid w:val="3DFC0733"/>
    <w:rsid w:val="3E010AB7"/>
    <w:rsid w:val="3E0F6CE6"/>
    <w:rsid w:val="3E0F75C0"/>
    <w:rsid w:val="3E124A9A"/>
    <w:rsid w:val="3E2242CF"/>
    <w:rsid w:val="3E335CA4"/>
    <w:rsid w:val="3E51071D"/>
    <w:rsid w:val="3E534F1A"/>
    <w:rsid w:val="3E5E797D"/>
    <w:rsid w:val="3E6A39B6"/>
    <w:rsid w:val="3E6A5E9C"/>
    <w:rsid w:val="3E704B3D"/>
    <w:rsid w:val="3E70752C"/>
    <w:rsid w:val="3E8D3B47"/>
    <w:rsid w:val="3E9E2781"/>
    <w:rsid w:val="3E9F5EB4"/>
    <w:rsid w:val="3EA03A08"/>
    <w:rsid w:val="3EA20788"/>
    <w:rsid w:val="3EB62100"/>
    <w:rsid w:val="3EBB6074"/>
    <w:rsid w:val="3EC45E75"/>
    <w:rsid w:val="3EC61E1D"/>
    <w:rsid w:val="3EC76464"/>
    <w:rsid w:val="3EE822D8"/>
    <w:rsid w:val="3EE9480F"/>
    <w:rsid w:val="3EF05A91"/>
    <w:rsid w:val="3EFB44A4"/>
    <w:rsid w:val="3EFE0376"/>
    <w:rsid w:val="3F0A35CC"/>
    <w:rsid w:val="3F0A4478"/>
    <w:rsid w:val="3F0B53B1"/>
    <w:rsid w:val="3F3626C4"/>
    <w:rsid w:val="3F595687"/>
    <w:rsid w:val="3F732B2D"/>
    <w:rsid w:val="3F870F5E"/>
    <w:rsid w:val="3F9C3BC4"/>
    <w:rsid w:val="3FA47239"/>
    <w:rsid w:val="3FC86681"/>
    <w:rsid w:val="3FDF4CEB"/>
    <w:rsid w:val="3FF13FAB"/>
    <w:rsid w:val="3FFF6747"/>
    <w:rsid w:val="400E523C"/>
    <w:rsid w:val="401017C8"/>
    <w:rsid w:val="40103FA9"/>
    <w:rsid w:val="402E6F87"/>
    <w:rsid w:val="40320C00"/>
    <w:rsid w:val="40336277"/>
    <w:rsid w:val="40341F38"/>
    <w:rsid w:val="404157BA"/>
    <w:rsid w:val="404930BD"/>
    <w:rsid w:val="4054450E"/>
    <w:rsid w:val="40582A97"/>
    <w:rsid w:val="408513E4"/>
    <w:rsid w:val="408C77D6"/>
    <w:rsid w:val="40905307"/>
    <w:rsid w:val="40986860"/>
    <w:rsid w:val="40A87258"/>
    <w:rsid w:val="40AD4EB9"/>
    <w:rsid w:val="40B512BB"/>
    <w:rsid w:val="40BD51CB"/>
    <w:rsid w:val="40CF1944"/>
    <w:rsid w:val="40DE27ED"/>
    <w:rsid w:val="40E84485"/>
    <w:rsid w:val="40F4649C"/>
    <w:rsid w:val="40F62C15"/>
    <w:rsid w:val="4104175E"/>
    <w:rsid w:val="41076118"/>
    <w:rsid w:val="41122111"/>
    <w:rsid w:val="411A5D30"/>
    <w:rsid w:val="411A7C3D"/>
    <w:rsid w:val="411E7207"/>
    <w:rsid w:val="4133762F"/>
    <w:rsid w:val="41384E47"/>
    <w:rsid w:val="413D4B99"/>
    <w:rsid w:val="41403E38"/>
    <w:rsid w:val="41445019"/>
    <w:rsid w:val="41495154"/>
    <w:rsid w:val="4162551F"/>
    <w:rsid w:val="416377E2"/>
    <w:rsid w:val="416B5DE4"/>
    <w:rsid w:val="41731767"/>
    <w:rsid w:val="417C1DFF"/>
    <w:rsid w:val="418477EA"/>
    <w:rsid w:val="419D797E"/>
    <w:rsid w:val="419E624E"/>
    <w:rsid w:val="41BD7290"/>
    <w:rsid w:val="41BE5CFD"/>
    <w:rsid w:val="41CA7D46"/>
    <w:rsid w:val="41D01550"/>
    <w:rsid w:val="41E46800"/>
    <w:rsid w:val="41EA1126"/>
    <w:rsid w:val="41FB79C7"/>
    <w:rsid w:val="42263708"/>
    <w:rsid w:val="4231318B"/>
    <w:rsid w:val="4238295A"/>
    <w:rsid w:val="425619D3"/>
    <w:rsid w:val="42635D2A"/>
    <w:rsid w:val="4268601B"/>
    <w:rsid w:val="426948C4"/>
    <w:rsid w:val="427D616A"/>
    <w:rsid w:val="429F3CFC"/>
    <w:rsid w:val="429F4491"/>
    <w:rsid w:val="42A81E6E"/>
    <w:rsid w:val="42B5163B"/>
    <w:rsid w:val="42EA54F7"/>
    <w:rsid w:val="42EF2000"/>
    <w:rsid w:val="42F3509C"/>
    <w:rsid w:val="42FD0335"/>
    <w:rsid w:val="42FF1D5D"/>
    <w:rsid w:val="43102D41"/>
    <w:rsid w:val="43134118"/>
    <w:rsid w:val="431D0E37"/>
    <w:rsid w:val="431F1781"/>
    <w:rsid w:val="432367DF"/>
    <w:rsid w:val="4324103B"/>
    <w:rsid w:val="43260F04"/>
    <w:rsid w:val="4344678F"/>
    <w:rsid w:val="434468CE"/>
    <w:rsid w:val="43541417"/>
    <w:rsid w:val="435A543E"/>
    <w:rsid w:val="436B0397"/>
    <w:rsid w:val="43713E0F"/>
    <w:rsid w:val="43770209"/>
    <w:rsid w:val="437B4C28"/>
    <w:rsid w:val="437E18B7"/>
    <w:rsid w:val="439016FC"/>
    <w:rsid w:val="43907D7E"/>
    <w:rsid w:val="43A06459"/>
    <w:rsid w:val="43A5123E"/>
    <w:rsid w:val="43AA4FE3"/>
    <w:rsid w:val="43D93903"/>
    <w:rsid w:val="43E202FE"/>
    <w:rsid w:val="43E41AAB"/>
    <w:rsid w:val="43E56010"/>
    <w:rsid w:val="43F326C9"/>
    <w:rsid w:val="43F35BC8"/>
    <w:rsid w:val="4400441D"/>
    <w:rsid w:val="44017264"/>
    <w:rsid w:val="44293EFC"/>
    <w:rsid w:val="442A02B5"/>
    <w:rsid w:val="442C491E"/>
    <w:rsid w:val="44395B7B"/>
    <w:rsid w:val="443B5FD6"/>
    <w:rsid w:val="4440553B"/>
    <w:rsid w:val="444C65EA"/>
    <w:rsid w:val="44512B6E"/>
    <w:rsid w:val="44576721"/>
    <w:rsid w:val="446F2E28"/>
    <w:rsid w:val="447800E3"/>
    <w:rsid w:val="447E5096"/>
    <w:rsid w:val="44897183"/>
    <w:rsid w:val="448D0F82"/>
    <w:rsid w:val="44A636BF"/>
    <w:rsid w:val="44B70062"/>
    <w:rsid w:val="44CA1181"/>
    <w:rsid w:val="44DD03B8"/>
    <w:rsid w:val="44EE4DF6"/>
    <w:rsid w:val="44FB7C15"/>
    <w:rsid w:val="45145A2E"/>
    <w:rsid w:val="45187D8A"/>
    <w:rsid w:val="451C00DE"/>
    <w:rsid w:val="452102A8"/>
    <w:rsid w:val="45212D7B"/>
    <w:rsid w:val="452B13A0"/>
    <w:rsid w:val="454474B5"/>
    <w:rsid w:val="454A1AA6"/>
    <w:rsid w:val="45575A43"/>
    <w:rsid w:val="455763D1"/>
    <w:rsid w:val="456174B2"/>
    <w:rsid w:val="45625B26"/>
    <w:rsid w:val="4566456B"/>
    <w:rsid w:val="456837D9"/>
    <w:rsid w:val="457000BC"/>
    <w:rsid w:val="457828ED"/>
    <w:rsid w:val="457C7CE1"/>
    <w:rsid w:val="45967968"/>
    <w:rsid w:val="459D2830"/>
    <w:rsid w:val="45A53079"/>
    <w:rsid w:val="45B52711"/>
    <w:rsid w:val="45B5679C"/>
    <w:rsid w:val="45C15A20"/>
    <w:rsid w:val="45D3103E"/>
    <w:rsid w:val="46011DEE"/>
    <w:rsid w:val="46040DD2"/>
    <w:rsid w:val="460B78EC"/>
    <w:rsid w:val="46550FF0"/>
    <w:rsid w:val="465B478D"/>
    <w:rsid w:val="465C34DD"/>
    <w:rsid w:val="46632F3D"/>
    <w:rsid w:val="467F715B"/>
    <w:rsid w:val="46834C4D"/>
    <w:rsid w:val="46997E0A"/>
    <w:rsid w:val="46B81EE3"/>
    <w:rsid w:val="46B873C7"/>
    <w:rsid w:val="46C5479C"/>
    <w:rsid w:val="46C93056"/>
    <w:rsid w:val="46D9774D"/>
    <w:rsid w:val="46DF3CD5"/>
    <w:rsid w:val="46DF50F9"/>
    <w:rsid w:val="46E4385F"/>
    <w:rsid w:val="46E90683"/>
    <w:rsid w:val="46EC076B"/>
    <w:rsid w:val="46F9658B"/>
    <w:rsid w:val="47003456"/>
    <w:rsid w:val="470E1FDA"/>
    <w:rsid w:val="471A619B"/>
    <w:rsid w:val="471B4F7D"/>
    <w:rsid w:val="471C513C"/>
    <w:rsid w:val="471D0AEB"/>
    <w:rsid w:val="471F5EDE"/>
    <w:rsid w:val="4724030D"/>
    <w:rsid w:val="473633BF"/>
    <w:rsid w:val="473B18A4"/>
    <w:rsid w:val="474A3751"/>
    <w:rsid w:val="475117F2"/>
    <w:rsid w:val="475130F4"/>
    <w:rsid w:val="47546BFE"/>
    <w:rsid w:val="476420BE"/>
    <w:rsid w:val="476E0738"/>
    <w:rsid w:val="47817807"/>
    <w:rsid w:val="47876BDC"/>
    <w:rsid w:val="47881E91"/>
    <w:rsid w:val="478C5CE6"/>
    <w:rsid w:val="47900CAE"/>
    <w:rsid w:val="47951FD7"/>
    <w:rsid w:val="47967A46"/>
    <w:rsid w:val="47A017C6"/>
    <w:rsid w:val="47A4332A"/>
    <w:rsid w:val="47B3402C"/>
    <w:rsid w:val="47B41AAB"/>
    <w:rsid w:val="47C46355"/>
    <w:rsid w:val="47CA188F"/>
    <w:rsid w:val="47E327F5"/>
    <w:rsid w:val="4810754D"/>
    <w:rsid w:val="481107AD"/>
    <w:rsid w:val="481F736F"/>
    <w:rsid w:val="482665D2"/>
    <w:rsid w:val="4846209A"/>
    <w:rsid w:val="485619C2"/>
    <w:rsid w:val="485D21DB"/>
    <w:rsid w:val="487956C9"/>
    <w:rsid w:val="48894E4E"/>
    <w:rsid w:val="48975DE4"/>
    <w:rsid w:val="48AB061F"/>
    <w:rsid w:val="48AF1DE8"/>
    <w:rsid w:val="48BA1BBF"/>
    <w:rsid w:val="48BA3CB1"/>
    <w:rsid w:val="48BA754F"/>
    <w:rsid w:val="48CB4CE2"/>
    <w:rsid w:val="48DF1625"/>
    <w:rsid w:val="491039DC"/>
    <w:rsid w:val="491D73F4"/>
    <w:rsid w:val="492455B0"/>
    <w:rsid w:val="493825B3"/>
    <w:rsid w:val="493B30BE"/>
    <w:rsid w:val="49543301"/>
    <w:rsid w:val="496E3134"/>
    <w:rsid w:val="49730323"/>
    <w:rsid w:val="49880C8F"/>
    <w:rsid w:val="49997A26"/>
    <w:rsid w:val="49C57ED7"/>
    <w:rsid w:val="49D71FFE"/>
    <w:rsid w:val="49E81777"/>
    <w:rsid w:val="49EB0847"/>
    <w:rsid w:val="49F73096"/>
    <w:rsid w:val="4A1A6549"/>
    <w:rsid w:val="4A277D9F"/>
    <w:rsid w:val="4A356995"/>
    <w:rsid w:val="4A3634B4"/>
    <w:rsid w:val="4A4A2D56"/>
    <w:rsid w:val="4A5523E9"/>
    <w:rsid w:val="4A5E068E"/>
    <w:rsid w:val="4A5E4F8B"/>
    <w:rsid w:val="4A6F7565"/>
    <w:rsid w:val="4A7610F6"/>
    <w:rsid w:val="4A87437C"/>
    <w:rsid w:val="4A9C1450"/>
    <w:rsid w:val="4AA272A8"/>
    <w:rsid w:val="4AA27D8E"/>
    <w:rsid w:val="4AA913E8"/>
    <w:rsid w:val="4AA9636E"/>
    <w:rsid w:val="4ABC0275"/>
    <w:rsid w:val="4AC07CB2"/>
    <w:rsid w:val="4ACF4B8A"/>
    <w:rsid w:val="4AD65131"/>
    <w:rsid w:val="4ADD1C00"/>
    <w:rsid w:val="4AE86131"/>
    <w:rsid w:val="4AED0F48"/>
    <w:rsid w:val="4AF55A03"/>
    <w:rsid w:val="4AFF0688"/>
    <w:rsid w:val="4B074E64"/>
    <w:rsid w:val="4B0D6708"/>
    <w:rsid w:val="4B241854"/>
    <w:rsid w:val="4B2A4472"/>
    <w:rsid w:val="4B38008C"/>
    <w:rsid w:val="4B3B576B"/>
    <w:rsid w:val="4B3C603F"/>
    <w:rsid w:val="4B4B6B87"/>
    <w:rsid w:val="4B5D6E97"/>
    <w:rsid w:val="4B767223"/>
    <w:rsid w:val="4B7A69A1"/>
    <w:rsid w:val="4B7D5E57"/>
    <w:rsid w:val="4B8C1756"/>
    <w:rsid w:val="4B97361D"/>
    <w:rsid w:val="4B9A7204"/>
    <w:rsid w:val="4B9C7E94"/>
    <w:rsid w:val="4BA13338"/>
    <w:rsid w:val="4BD018C0"/>
    <w:rsid w:val="4BD62D8C"/>
    <w:rsid w:val="4BF12AAD"/>
    <w:rsid w:val="4BF46996"/>
    <w:rsid w:val="4C037F7C"/>
    <w:rsid w:val="4C064434"/>
    <w:rsid w:val="4C08591B"/>
    <w:rsid w:val="4C0A634A"/>
    <w:rsid w:val="4C1200C0"/>
    <w:rsid w:val="4C263279"/>
    <w:rsid w:val="4C2C017B"/>
    <w:rsid w:val="4C4271A8"/>
    <w:rsid w:val="4C4B6CBF"/>
    <w:rsid w:val="4C4C4D43"/>
    <w:rsid w:val="4C584D08"/>
    <w:rsid w:val="4C5C25F9"/>
    <w:rsid w:val="4C5F1946"/>
    <w:rsid w:val="4C6069DA"/>
    <w:rsid w:val="4C757D06"/>
    <w:rsid w:val="4C800A2A"/>
    <w:rsid w:val="4C8E5A3B"/>
    <w:rsid w:val="4CA70519"/>
    <w:rsid w:val="4CCB5AC6"/>
    <w:rsid w:val="4CD357D3"/>
    <w:rsid w:val="4CD6039C"/>
    <w:rsid w:val="4CF14E9E"/>
    <w:rsid w:val="4CF60F25"/>
    <w:rsid w:val="4CF931C6"/>
    <w:rsid w:val="4D095F53"/>
    <w:rsid w:val="4D187A01"/>
    <w:rsid w:val="4D4022DF"/>
    <w:rsid w:val="4D442CA9"/>
    <w:rsid w:val="4D4B33AC"/>
    <w:rsid w:val="4D5B5455"/>
    <w:rsid w:val="4D6B38C5"/>
    <w:rsid w:val="4D6B4DBD"/>
    <w:rsid w:val="4D6D5B75"/>
    <w:rsid w:val="4D7668CB"/>
    <w:rsid w:val="4D8A6280"/>
    <w:rsid w:val="4D9A22BA"/>
    <w:rsid w:val="4DB34FFB"/>
    <w:rsid w:val="4DDD2910"/>
    <w:rsid w:val="4DE04E0C"/>
    <w:rsid w:val="4DE56C7F"/>
    <w:rsid w:val="4E0277F4"/>
    <w:rsid w:val="4E0A06AE"/>
    <w:rsid w:val="4E0C7C01"/>
    <w:rsid w:val="4E120C99"/>
    <w:rsid w:val="4E265388"/>
    <w:rsid w:val="4E296E9F"/>
    <w:rsid w:val="4E297D14"/>
    <w:rsid w:val="4E3356EC"/>
    <w:rsid w:val="4E6246D2"/>
    <w:rsid w:val="4E7B3152"/>
    <w:rsid w:val="4E7D5E9F"/>
    <w:rsid w:val="4EA604F0"/>
    <w:rsid w:val="4EB52A7C"/>
    <w:rsid w:val="4EB94DCA"/>
    <w:rsid w:val="4ED15922"/>
    <w:rsid w:val="4EDC39A7"/>
    <w:rsid w:val="4EEA354B"/>
    <w:rsid w:val="4EF15C0F"/>
    <w:rsid w:val="4EFA732F"/>
    <w:rsid w:val="4F0363CB"/>
    <w:rsid w:val="4F136464"/>
    <w:rsid w:val="4F1D4B01"/>
    <w:rsid w:val="4F211862"/>
    <w:rsid w:val="4F2C3ABE"/>
    <w:rsid w:val="4F534A42"/>
    <w:rsid w:val="4F6D3C3E"/>
    <w:rsid w:val="4F732B87"/>
    <w:rsid w:val="4F8B383F"/>
    <w:rsid w:val="4FB308A1"/>
    <w:rsid w:val="4FC42207"/>
    <w:rsid w:val="4FE06CBD"/>
    <w:rsid w:val="4FF02D43"/>
    <w:rsid w:val="50072446"/>
    <w:rsid w:val="500F7C72"/>
    <w:rsid w:val="5016165C"/>
    <w:rsid w:val="50163E19"/>
    <w:rsid w:val="50183E7A"/>
    <w:rsid w:val="5022388A"/>
    <w:rsid w:val="50283FE7"/>
    <w:rsid w:val="504A72EB"/>
    <w:rsid w:val="505765B7"/>
    <w:rsid w:val="505E3582"/>
    <w:rsid w:val="505E7F76"/>
    <w:rsid w:val="5082250C"/>
    <w:rsid w:val="50947CAD"/>
    <w:rsid w:val="509E29E4"/>
    <w:rsid w:val="50AA620A"/>
    <w:rsid w:val="50AF7B26"/>
    <w:rsid w:val="50BF1396"/>
    <w:rsid w:val="50C3298F"/>
    <w:rsid w:val="50DD78A2"/>
    <w:rsid w:val="50E05298"/>
    <w:rsid w:val="50F60DC4"/>
    <w:rsid w:val="51071193"/>
    <w:rsid w:val="510B35F7"/>
    <w:rsid w:val="511459D4"/>
    <w:rsid w:val="51182F17"/>
    <w:rsid w:val="511862A0"/>
    <w:rsid w:val="511D6A38"/>
    <w:rsid w:val="51250C39"/>
    <w:rsid w:val="512B11FC"/>
    <w:rsid w:val="51416E8D"/>
    <w:rsid w:val="5147420C"/>
    <w:rsid w:val="514B79E1"/>
    <w:rsid w:val="51567EBB"/>
    <w:rsid w:val="51594877"/>
    <w:rsid w:val="51656BC5"/>
    <w:rsid w:val="516E1951"/>
    <w:rsid w:val="517F4077"/>
    <w:rsid w:val="518D58C6"/>
    <w:rsid w:val="5198052D"/>
    <w:rsid w:val="519A58A6"/>
    <w:rsid w:val="51A24AA7"/>
    <w:rsid w:val="51B15721"/>
    <w:rsid w:val="51D14392"/>
    <w:rsid w:val="51D213D4"/>
    <w:rsid w:val="51D51818"/>
    <w:rsid w:val="51D62A71"/>
    <w:rsid w:val="51DF1796"/>
    <w:rsid w:val="51E3139B"/>
    <w:rsid w:val="51FE00E3"/>
    <w:rsid w:val="52087AFD"/>
    <w:rsid w:val="52234DD3"/>
    <w:rsid w:val="52314BF6"/>
    <w:rsid w:val="5239054C"/>
    <w:rsid w:val="524823BF"/>
    <w:rsid w:val="526A5980"/>
    <w:rsid w:val="527155A3"/>
    <w:rsid w:val="527C33C0"/>
    <w:rsid w:val="52963F2D"/>
    <w:rsid w:val="52A531B1"/>
    <w:rsid w:val="52B223B3"/>
    <w:rsid w:val="52BD0A78"/>
    <w:rsid w:val="52D87661"/>
    <w:rsid w:val="52DA6DF0"/>
    <w:rsid w:val="52DF4346"/>
    <w:rsid w:val="52E534D2"/>
    <w:rsid w:val="52EC76FB"/>
    <w:rsid w:val="52ED3693"/>
    <w:rsid w:val="52F82B4B"/>
    <w:rsid w:val="52F83A10"/>
    <w:rsid w:val="531E7E24"/>
    <w:rsid w:val="53230CE4"/>
    <w:rsid w:val="53266D0D"/>
    <w:rsid w:val="5332109E"/>
    <w:rsid w:val="53422EDD"/>
    <w:rsid w:val="53466097"/>
    <w:rsid w:val="53575E5B"/>
    <w:rsid w:val="535C1137"/>
    <w:rsid w:val="536C0BFA"/>
    <w:rsid w:val="536D27C7"/>
    <w:rsid w:val="53753D7B"/>
    <w:rsid w:val="537800AD"/>
    <w:rsid w:val="537D5EAA"/>
    <w:rsid w:val="537E281A"/>
    <w:rsid w:val="53844E75"/>
    <w:rsid w:val="53AA60A3"/>
    <w:rsid w:val="53AB5FC4"/>
    <w:rsid w:val="53AF5DFD"/>
    <w:rsid w:val="53C958B7"/>
    <w:rsid w:val="53CF1424"/>
    <w:rsid w:val="53DB701E"/>
    <w:rsid w:val="53EC5403"/>
    <w:rsid w:val="53EE4018"/>
    <w:rsid w:val="53F06CA9"/>
    <w:rsid w:val="54023052"/>
    <w:rsid w:val="5404786A"/>
    <w:rsid w:val="54150774"/>
    <w:rsid w:val="54254634"/>
    <w:rsid w:val="54291B2B"/>
    <w:rsid w:val="54362967"/>
    <w:rsid w:val="54470120"/>
    <w:rsid w:val="544914FB"/>
    <w:rsid w:val="544B4330"/>
    <w:rsid w:val="54556442"/>
    <w:rsid w:val="54734252"/>
    <w:rsid w:val="5490774E"/>
    <w:rsid w:val="54A534DF"/>
    <w:rsid w:val="54AF0065"/>
    <w:rsid w:val="54C60AC2"/>
    <w:rsid w:val="54C87D9F"/>
    <w:rsid w:val="54CB0BCE"/>
    <w:rsid w:val="54CE4413"/>
    <w:rsid w:val="54D35F7A"/>
    <w:rsid w:val="54E92801"/>
    <w:rsid w:val="54EB1F84"/>
    <w:rsid w:val="54F14BBA"/>
    <w:rsid w:val="54F70F74"/>
    <w:rsid w:val="54FA2D82"/>
    <w:rsid w:val="55085971"/>
    <w:rsid w:val="55183A54"/>
    <w:rsid w:val="552B71FD"/>
    <w:rsid w:val="552D5ED6"/>
    <w:rsid w:val="555D2074"/>
    <w:rsid w:val="55604538"/>
    <w:rsid w:val="55692D0D"/>
    <w:rsid w:val="557632EB"/>
    <w:rsid w:val="557A5B5E"/>
    <w:rsid w:val="55C17D38"/>
    <w:rsid w:val="55C72832"/>
    <w:rsid w:val="55F059F6"/>
    <w:rsid w:val="55F433EA"/>
    <w:rsid w:val="561E39E8"/>
    <w:rsid w:val="56287331"/>
    <w:rsid w:val="562B6522"/>
    <w:rsid w:val="562C2269"/>
    <w:rsid w:val="562F3F97"/>
    <w:rsid w:val="56363E66"/>
    <w:rsid w:val="563D5B7D"/>
    <w:rsid w:val="56400311"/>
    <w:rsid w:val="566466FE"/>
    <w:rsid w:val="567A3DFD"/>
    <w:rsid w:val="56885500"/>
    <w:rsid w:val="568A53B0"/>
    <w:rsid w:val="568F0FF3"/>
    <w:rsid w:val="56A32C3F"/>
    <w:rsid w:val="56AF741E"/>
    <w:rsid w:val="56CB745A"/>
    <w:rsid w:val="56E024F2"/>
    <w:rsid w:val="56F14AE6"/>
    <w:rsid w:val="570316B0"/>
    <w:rsid w:val="57195D88"/>
    <w:rsid w:val="572762ED"/>
    <w:rsid w:val="572D66F4"/>
    <w:rsid w:val="574A3188"/>
    <w:rsid w:val="574D55D5"/>
    <w:rsid w:val="5754278F"/>
    <w:rsid w:val="5755455B"/>
    <w:rsid w:val="576B261D"/>
    <w:rsid w:val="57780D42"/>
    <w:rsid w:val="57810DB0"/>
    <w:rsid w:val="57890205"/>
    <w:rsid w:val="578D7D88"/>
    <w:rsid w:val="5795544E"/>
    <w:rsid w:val="579E752A"/>
    <w:rsid w:val="57A55191"/>
    <w:rsid w:val="57A70DCC"/>
    <w:rsid w:val="57A74BE8"/>
    <w:rsid w:val="57B85308"/>
    <w:rsid w:val="57BD47AE"/>
    <w:rsid w:val="57BD7792"/>
    <w:rsid w:val="57C153CC"/>
    <w:rsid w:val="57CA08F9"/>
    <w:rsid w:val="57D44006"/>
    <w:rsid w:val="57DA4CCF"/>
    <w:rsid w:val="57F2252B"/>
    <w:rsid w:val="58164D55"/>
    <w:rsid w:val="581A0CCB"/>
    <w:rsid w:val="581F61AA"/>
    <w:rsid w:val="58265A5B"/>
    <w:rsid w:val="583A0FD2"/>
    <w:rsid w:val="58607C8B"/>
    <w:rsid w:val="586F6175"/>
    <w:rsid w:val="588E6B39"/>
    <w:rsid w:val="58911F22"/>
    <w:rsid w:val="589D6D0D"/>
    <w:rsid w:val="58A0724B"/>
    <w:rsid w:val="58A13362"/>
    <w:rsid w:val="58B42919"/>
    <w:rsid w:val="58B866B7"/>
    <w:rsid w:val="58CE4E8C"/>
    <w:rsid w:val="58D20D06"/>
    <w:rsid w:val="58EC2E7D"/>
    <w:rsid w:val="58F83FE4"/>
    <w:rsid w:val="591467BE"/>
    <w:rsid w:val="59192C8F"/>
    <w:rsid w:val="594227A4"/>
    <w:rsid w:val="594F5E2B"/>
    <w:rsid w:val="59744BBB"/>
    <w:rsid w:val="597E76A8"/>
    <w:rsid w:val="5980185E"/>
    <w:rsid w:val="5983362A"/>
    <w:rsid w:val="598A6793"/>
    <w:rsid w:val="598B3E47"/>
    <w:rsid w:val="598F69C5"/>
    <w:rsid w:val="59A244B8"/>
    <w:rsid w:val="59BD7AB9"/>
    <w:rsid w:val="59C01FB3"/>
    <w:rsid w:val="59C27494"/>
    <w:rsid w:val="59C71F87"/>
    <w:rsid w:val="59D15FB2"/>
    <w:rsid w:val="59D562C6"/>
    <w:rsid w:val="59D624E3"/>
    <w:rsid w:val="5A464766"/>
    <w:rsid w:val="5A4B5D0C"/>
    <w:rsid w:val="5A4D1412"/>
    <w:rsid w:val="5A5141E9"/>
    <w:rsid w:val="5A5B4BB4"/>
    <w:rsid w:val="5A610921"/>
    <w:rsid w:val="5A636139"/>
    <w:rsid w:val="5A6E3216"/>
    <w:rsid w:val="5A770FCE"/>
    <w:rsid w:val="5A836860"/>
    <w:rsid w:val="5AA035E1"/>
    <w:rsid w:val="5AC93DA8"/>
    <w:rsid w:val="5ACB3301"/>
    <w:rsid w:val="5ACF1676"/>
    <w:rsid w:val="5AF831B3"/>
    <w:rsid w:val="5B0D1F25"/>
    <w:rsid w:val="5B101B12"/>
    <w:rsid w:val="5B12422E"/>
    <w:rsid w:val="5B132B49"/>
    <w:rsid w:val="5B1B49E8"/>
    <w:rsid w:val="5B2479E1"/>
    <w:rsid w:val="5B26766C"/>
    <w:rsid w:val="5B28009E"/>
    <w:rsid w:val="5B2C0DB5"/>
    <w:rsid w:val="5B377490"/>
    <w:rsid w:val="5B406330"/>
    <w:rsid w:val="5B5B2947"/>
    <w:rsid w:val="5B5D42D7"/>
    <w:rsid w:val="5B620052"/>
    <w:rsid w:val="5B7D0543"/>
    <w:rsid w:val="5B7D0CD2"/>
    <w:rsid w:val="5B7E4FFF"/>
    <w:rsid w:val="5B8F0781"/>
    <w:rsid w:val="5B986DE8"/>
    <w:rsid w:val="5B9B5584"/>
    <w:rsid w:val="5B9F5D9D"/>
    <w:rsid w:val="5BB84201"/>
    <w:rsid w:val="5BB84232"/>
    <w:rsid w:val="5BC35BF3"/>
    <w:rsid w:val="5BE42EDA"/>
    <w:rsid w:val="5BE835B3"/>
    <w:rsid w:val="5BF450C6"/>
    <w:rsid w:val="5BFD32B2"/>
    <w:rsid w:val="5C016C9E"/>
    <w:rsid w:val="5C0D2F38"/>
    <w:rsid w:val="5C2B00C3"/>
    <w:rsid w:val="5C2D2D30"/>
    <w:rsid w:val="5C3730AC"/>
    <w:rsid w:val="5C3B1E11"/>
    <w:rsid w:val="5C5011C2"/>
    <w:rsid w:val="5C520CB0"/>
    <w:rsid w:val="5C6B5A3C"/>
    <w:rsid w:val="5C8029E2"/>
    <w:rsid w:val="5C806B26"/>
    <w:rsid w:val="5C8B61E6"/>
    <w:rsid w:val="5C9C23F2"/>
    <w:rsid w:val="5C9F48DB"/>
    <w:rsid w:val="5CBF3238"/>
    <w:rsid w:val="5CC85F74"/>
    <w:rsid w:val="5CD52C3F"/>
    <w:rsid w:val="5CDC52C7"/>
    <w:rsid w:val="5CE14F9B"/>
    <w:rsid w:val="5CF454F8"/>
    <w:rsid w:val="5D047AC8"/>
    <w:rsid w:val="5D224097"/>
    <w:rsid w:val="5D257554"/>
    <w:rsid w:val="5D3D3ED7"/>
    <w:rsid w:val="5D427A29"/>
    <w:rsid w:val="5D5E5205"/>
    <w:rsid w:val="5D773860"/>
    <w:rsid w:val="5D862B91"/>
    <w:rsid w:val="5D877EA8"/>
    <w:rsid w:val="5D9123A6"/>
    <w:rsid w:val="5DA62857"/>
    <w:rsid w:val="5DC93850"/>
    <w:rsid w:val="5DDE1A54"/>
    <w:rsid w:val="5DE0758E"/>
    <w:rsid w:val="5DE4661A"/>
    <w:rsid w:val="5DEE730F"/>
    <w:rsid w:val="5DF36AEA"/>
    <w:rsid w:val="5E253436"/>
    <w:rsid w:val="5E2A46E9"/>
    <w:rsid w:val="5E332757"/>
    <w:rsid w:val="5E4D43B8"/>
    <w:rsid w:val="5E583ACC"/>
    <w:rsid w:val="5E5D1ED9"/>
    <w:rsid w:val="5E5D2B46"/>
    <w:rsid w:val="5E7C6626"/>
    <w:rsid w:val="5E990453"/>
    <w:rsid w:val="5EAC605B"/>
    <w:rsid w:val="5EB36A3D"/>
    <w:rsid w:val="5EC758C6"/>
    <w:rsid w:val="5F103AF0"/>
    <w:rsid w:val="5F1F2DFD"/>
    <w:rsid w:val="5F1F46C5"/>
    <w:rsid w:val="5F27261A"/>
    <w:rsid w:val="5F32067B"/>
    <w:rsid w:val="5F462AB9"/>
    <w:rsid w:val="5F4E4CAD"/>
    <w:rsid w:val="5F7203D3"/>
    <w:rsid w:val="5F72083D"/>
    <w:rsid w:val="5F735211"/>
    <w:rsid w:val="5F7A084A"/>
    <w:rsid w:val="5F832F4E"/>
    <w:rsid w:val="5F99717A"/>
    <w:rsid w:val="5F9D4512"/>
    <w:rsid w:val="5FA0355E"/>
    <w:rsid w:val="5FA9159E"/>
    <w:rsid w:val="5FB62774"/>
    <w:rsid w:val="5FD51A57"/>
    <w:rsid w:val="5FDD50AF"/>
    <w:rsid w:val="60144B69"/>
    <w:rsid w:val="605E4609"/>
    <w:rsid w:val="60626BC3"/>
    <w:rsid w:val="6064563E"/>
    <w:rsid w:val="606810AB"/>
    <w:rsid w:val="60691347"/>
    <w:rsid w:val="606D0EE4"/>
    <w:rsid w:val="60785C1B"/>
    <w:rsid w:val="609C3A69"/>
    <w:rsid w:val="60A4001F"/>
    <w:rsid w:val="60A53D84"/>
    <w:rsid w:val="60AF30CE"/>
    <w:rsid w:val="60B040BE"/>
    <w:rsid w:val="60BD67B5"/>
    <w:rsid w:val="60C27DE0"/>
    <w:rsid w:val="60DC17D0"/>
    <w:rsid w:val="60FE1112"/>
    <w:rsid w:val="61110DFA"/>
    <w:rsid w:val="61191E41"/>
    <w:rsid w:val="611F436A"/>
    <w:rsid w:val="612B72C8"/>
    <w:rsid w:val="612C5041"/>
    <w:rsid w:val="613507FB"/>
    <w:rsid w:val="6171521C"/>
    <w:rsid w:val="61775377"/>
    <w:rsid w:val="61865C34"/>
    <w:rsid w:val="61972625"/>
    <w:rsid w:val="619A5827"/>
    <w:rsid w:val="61A36AEF"/>
    <w:rsid w:val="61AC454A"/>
    <w:rsid w:val="61C45FCE"/>
    <w:rsid w:val="61E06B79"/>
    <w:rsid w:val="61E40138"/>
    <w:rsid w:val="62287A9B"/>
    <w:rsid w:val="623863CA"/>
    <w:rsid w:val="625B6FA0"/>
    <w:rsid w:val="626B70F9"/>
    <w:rsid w:val="627A0E2C"/>
    <w:rsid w:val="627A3D9F"/>
    <w:rsid w:val="628C5DF6"/>
    <w:rsid w:val="62C22C5B"/>
    <w:rsid w:val="62C67E4E"/>
    <w:rsid w:val="62C802F0"/>
    <w:rsid w:val="62D55402"/>
    <w:rsid w:val="62DC2B7D"/>
    <w:rsid w:val="62DF1854"/>
    <w:rsid w:val="62FB728C"/>
    <w:rsid w:val="63065CD5"/>
    <w:rsid w:val="63085EFA"/>
    <w:rsid w:val="631710D0"/>
    <w:rsid w:val="6342149C"/>
    <w:rsid w:val="63443D18"/>
    <w:rsid w:val="63494435"/>
    <w:rsid w:val="634E118B"/>
    <w:rsid w:val="63652C3A"/>
    <w:rsid w:val="636A6A68"/>
    <w:rsid w:val="6374209D"/>
    <w:rsid w:val="63993771"/>
    <w:rsid w:val="639F6101"/>
    <w:rsid w:val="63A3303A"/>
    <w:rsid w:val="63B34C8B"/>
    <w:rsid w:val="63C06302"/>
    <w:rsid w:val="63D23E09"/>
    <w:rsid w:val="63D644C9"/>
    <w:rsid w:val="63D94CA3"/>
    <w:rsid w:val="63E16F65"/>
    <w:rsid w:val="63E4306F"/>
    <w:rsid w:val="63E868FF"/>
    <w:rsid w:val="63EB6857"/>
    <w:rsid w:val="63ED3E64"/>
    <w:rsid w:val="63EF1BA7"/>
    <w:rsid w:val="63FB50C6"/>
    <w:rsid w:val="643D06A6"/>
    <w:rsid w:val="644707BA"/>
    <w:rsid w:val="644E6B74"/>
    <w:rsid w:val="645C629C"/>
    <w:rsid w:val="64797787"/>
    <w:rsid w:val="647C08C5"/>
    <w:rsid w:val="648C2E25"/>
    <w:rsid w:val="64922191"/>
    <w:rsid w:val="649C14D9"/>
    <w:rsid w:val="64B432DC"/>
    <w:rsid w:val="64C73342"/>
    <w:rsid w:val="64D0009C"/>
    <w:rsid w:val="64DF042E"/>
    <w:rsid w:val="64F303EB"/>
    <w:rsid w:val="64FD78EE"/>
    <w:rsid w:val="650033EE"/>
    <w:rsid w:val="650D3E3F"/>
    <w:rsid w:val="65322F8E"/>
    <w:rsid w:val="65407909"/>
    <w:rsid w:val="65433E6B"/>
    <w:rsid w:val="6551381E"/>
    <w:rsid w:val="657755D7"/>
    <w:rsid w:val="65951800"/>
    <w:rsid w:val="65A105F1"/>
    <w:rsid w:val="65AA2366"/>
    <w:rsid w:val="65AC77E0"/>
    <w:rsid w:val="65BB4208"/>
    <w:rsid w:val="65BD1872"/>
    <w:rsid w:val="65D41C4C"/>
    <w:rsid w:val="65DD7E50"/>
    <w:rsid w:val="65E41263"/>
    <w:rsid w:val="65EF33AC"/>
    <w:rsid w:val="65FE198F"/>
    <w:rsid w:val="65FE2C05"/>
    <w:rsid w:val="6605570E"/>
    <w:rsid w:val="66076F35"/>
    <w:rsid w:val="66283926"/>
    <w:rsid w:val="66366FCD"/>
    <w:rsid w:val="6654430F"/>
    <w:rsid w:val="66730092"/>
    <w:rsid w:val="66756B9A"/>
    <w:rsid w:val="667C5782"/>
    <w:rsid w:val="66883757"/>
    <w:rsid w:val="66895ADF"/>
    <w:rsid w:val="66952B59"/>
    <w:rsid w:val="669D4657"/>
    <w:rsid w:val="66A35F51"/>
    <w:rsid w:val="66B2020E"/>
    <w:rsid w:val="66B464CE"/>
    <w:rsid w:val="66C9397F"/>
    <w:rsid w:val="66D32737"/>
    <w:rsid w:val="66D60511"/>
    <w:rsid w:val="66E9383D"/>
    <w:rsid w:val="66EE3C2F"/>
    <w:rsid w:val="66EE4EAA"/>
    <w:rsid w:val="66EF55C2"/>
    <w:rsid w:val="670B6D7F"/>
    <w:rsid w:val="67147FF8"/>
    <w:rsid w:val="67185638"/>
    <w:rsid w:val="6728043C"/>
    <w:rsid w:val="674E2F76"/>
    <w:rsid w:val="674F127E"/>
    <w:rsid w:val="6775587F"/>
    <w:rsid w:val="67810B5D"/>
    <w:rsid w:val="67937280"/>
    <w:rsid w:val="67A274A9"/>
    <w:rsid w:val="67AA6F6C"/>
    <w:rsid w:val="67B00C49"/>
    <w:rsid w:val="67B4733C"/>
    <w:rsid w:val="67C44EB6"/>
    <w:rsid w:val="67C87069"/>
    <w:rsid w:val="67D85BDF"/>
    <w:rsid w:val="67FB10AD"/>
    <w:rsid w:val="68032DE3"/>
    <w:rsid w:val="68095781"/>
    <w:rsid w:val="680F7451"/>
    <w:rsid w:val="68143C86"/>
    <w:rsid w:val="68150A4C"/>
    <w:rsid w:val="681B58DF"/>
    <w:rsid w:val="68244F22"/>
    <w:rsid w:val="6833262C"/>
    <w:rsid w:val="68470356"/>
    <w:rsid w:val="68494765"/>
    <w:rsid w:val="684B3C2F"/>
    <w:rsid w:val="68566E66"/>
    <w:rsid w:val="686729C9"/>
    <w:rsid w:val="686B1DDB"/>
    <w:rsid w:val="687A7E4E"/>
    <w:rsid w:val="688C6988"/>
    <w:rsid w:val="689547B9"/>
    <w:rsid w:val="689B2501"/>
    <w:rsid w:val="68BE1867"/>
    <w:rsid w:val="68BE5D64"/>
    <w:rsid w:val="68E01D5E"/>
    <w:rsid w:val="68E05CC8"/>
    <w:rsid w:val="68F559C3"/>
    <w:rsid w:val="691647F6"/>
    <w:rsid w:val="691A2333"/>
    <w:rsid w:val="69247580"/>
    <w:rsid w:val="695D5737"/>
    <w:rsid w:val="69657E08"/>
    <w:rsid w:val="69780837"/>
    <w:rsid w:val="697C741E"/>
    <w:rsid w:val="6992721F"/>
    <w:rsid w:val="69A1549A"/>
    <w:rsid w:val="69AA3181"/>
    <w:rsid w:val="69AC3168"/>
    <w:rsid w:val="69B95F0F"/>
    <w:rsid w:val="69C745D1"/>
    <w:rsid w:val="69E10CED"/>
    <w:rsid w:val="69EF67CB"/>
    <w:rsid w:val="6A261F62"/>
    <w:rsid w:val="6A2D6F78"/>
    <w:rsid w:val="6A372C18"/>
    <w:rsid w:val="6A3D1A8B"/>
    <w:rsid w:val="6A3F0966"/>
    <w:rsid w:val="6A42399F"/>
    <w:rsid w:val="6A444087"/>
    <w:rsid w:val="6A46709F"/>
    <w:rsid w:val="6A4B7517"/>
    <w:rsid w:val="6A650C9E"/>
    <w:rsid w:val="6A8251E6"/>
    <w:rsid w:val="6AA80B4B"/>
    <w:rsid w:val="6ACF0F73"/>
    <w:rsid w:val="6AE96272"/>
    <w:rsid w:val="6AF76B46"/>
    <w:rsid w:val="6B0F630B"/>
    <w:rsid w:val="6B3000AA"/>
    <w:rsid w:val="6B315FFC"/>
    <w:rsid w:val="6B3A6EEB"/>
    <w:rsid w:val="6B4862E9"/>
    <w:rsid w:val="6B4B130C"/>
    <w:rsid w:val="6B5F0E6E"/>
    <w:rsid w:val="6B6E15A1"/>
    <w:rsid w:val="6B7336DD"/>
    <w:rsid w:val="6B8E68B2"/>
    <w:rsid w:val="6B932A04"/>
    <w:rsid w:val="6B9407A4"/>
    <w:rsid w:val="6B9B2216"/>
    <w:rsid w:val="6BA772CD"/>
    <w:rsid w:val="6BAA7354"/>
    <w:rsid w:val="6BBE453A"/>
    <w:rsid w:val="6BC27049"/>
    <w:rsid w:val="6BCA0E75"/>
    <w:rsid w:val="6BDD0F88"/>
    <w:rsid w:val="6BDE7F9F"/>
    <w:rsid w:val="6BE231E2"/>
    <w:rsid w:val="6BED51AC"/>
    <w:rsid w:val="6BEF5B18"/>
    <w:rsid w:val="6C00786E"/>
    <w:rsid w:val="6C0332BF"/>
    <w:rsid w:val="6C060F80"/>
    <w:rsid w:val="6C0E22EC"/>
    <w:rsid w:val="6C363D82"/>
    <w:rsid w:val="6C52442C"/>
    <w:rsid w:val="6C5C4BB7"/>
    <w:rsid w:val="6C845F8E"/>
    <w:rsid w:val="6C8C20D1"/>
    <w:rsid w:val="6C9E306F"/>
    <w:rsid w:val="6C9F6EDB"/>
    <w:rsid w:val="6CA4703B"/>
    <w:rsid w:val="6CBC75BE"/>
    <w:rsid w:val="6CBD1C34"/>
    <w:rsid w:val="6CC119CB"/>
    <w:rsid w:val="6CD3011E"/>
    <w:rsid w:val="6CD37C44"/>
    <w:rsid w:val="6CDA76DB"/>
    <w:rsid w:val="6CE22195"/>
    <w:rsid w:val="6CE3212B"/>
    <w:rsid w:val="6CE87760"/>
    <w:rsid w:val="6CE94D21"/>
    <w:rsid w:val="6CF76554"/>
    <w:rsid w:val="6D037B34"/>
    <w:rsid w:val="6D262EC1"/>
    <w:rsid w:val="6D2D58D7"/>
    <w:rsid w:val="6D3F6CDA"/>
    <w:rsid w:val="6D5226C0"/>
    <w:rsid w:val="6D5F454C"/>
    <w:rsid w:val="6D772C7C"/>
    <w:rsid w:val="6D7D06C1"/>
    <w:rsid w:val="6D8F499D"/>
    <w:rsid w:val="6D970D57"/>
    <w:rsid w:val="6D981E90"/>
    <w:rsid w:val="6DB3617A"/>
    <w:rsid w:val="6DE777BD"/>
    <w:rsid w:val="6DF46B4F"/>
    <w:rsid w:val="6DFD498C"/>
    <w:rsid w:val="6DFF38D7"/>
    <w:rsid w:val="6E165B4A"/>
    <w:rsid w:val="6E434F94"/>
    <w:rsid w:val="6E4E0367"/>
    <w:rsid w:val="6E6343FD"/>
    <w:rsid w:val="6E8D45D9"/>
    <w:rsid w:val="6E980EDC"/>
    <w:rsid w:val="6EA51C00"/>
    <w:rsid w:val="6EA5288B"/>
    <w:rsid w:val="6EB8415B"/>
    <w:rsid w:val="6EBF626C"/>
    <w:rsid w:val="6EC85CFE"/>
    <w:rsid w:val="6ECF1AB9"/>
    <w:rsid w:val="6ED474D9"/>
    <w:rsid w:val="6ED853DE"/>
    <w:rsid w:val="6EDE73CC"/>
    <w:rsid w:val="6EE75536"/>
    <w:rsid w:val="6EE80CCD"/>
    <w:rsid w:val="6EEA3FEE"/>
    <w:rsid w:val="6EEC4F94"/>
    <w:rsid w:val="6F043115"/>
    <w:rsid w:val="6F431430"/>
    <w:rsid w:val="6F4E479E"/>
    <w:rsid w:val="6F7A2B7C"/>
    <w:rsid w:val="6F7B2A24"/>
    <w:rsid w:val="6F862427"/>
    <w:rsid w:val="6F8B3537"/>
    <w:rsid w:val="6F9A0BA4"/>
    <w:rsid w:val="6FC30465"/>
    <w:rsid w:val="6FC85529"/>
    <w:rsid w:val="6FD34CB0"/>
    <w:rsid w:val="6FDE112F"/>
    <w:rsid w:val="6FDE1FDD"/>
    <w:rsid w:val="6FE470DC"/>
    <w:rsid w:val="6FF2609D"/>
    <w:rsid w:val="6FF9096F"/>
    <w:rsid w:val="6FFB4246"/>
    <w:rsid w:val="6FFB53BB"/>
    <w:rsid w:val="6FFB69B0"/>
    <w:rsid w:val="700E44D2"/>
    <w:rsid w:val="70177284"/>
    <w:rsid w:val="701965C2"/>
    <w:rsid w:val="702A30F3"/>
    <w:rsid w:val="702C27FB"/>
    <w:rsid w:val="70415738"/>
    <w:rsid w:val="70493844"/>
    <w:rsid w:val="70636E5E"/>
    <w:rsid w:val="707F0E82"/>
    <w:rsid w:val="707F7168"/>
    <w:rsid w:val="70815461"/>
    <w:rsid w:val="70830C21"/>
    <w:rsid w:val="709770FB"/>
    <w:rsid w:val="70996BAD"/>
    <w:rsid w:val="70A0593E"/>
    <w:rsid w:val="70A87A25"/>
    <w:rsid w:val="70A93C64"/>
    <w:rsid w:val="70BA39E5"/>
    <w:rsid w:val="70CB03AA"/>
    <w:rsid w:val="70CC39ED"/>
    <w:rsid w:val="70D52C76"/>
    <w:rsid w:val="70DE123D"/>
    <w:rsid w:val="70DF3ED5"/>
    <w:rsid w:val="70E72DC0"/>
    <w:rsid w:val="70F2181F"/>
    <w:rsid w:val="71013A46"/>
    <w:rsid w:val="710A3873"/>
    <w:rsid w:val="71235891"/>
    <w:rsid w:val="7142200D"/>
    <w:rsid w:val="714D08C7"/>
    <w:rsid w:val="71554925"/>
    <w:rsid w:val="71562A19"/>
    <w:rsid w:val="716149E4"/>
    <w:rsid w:val="716342F2"/>
    <w:rsid w:val="7168516E"/>
    <w:rsid w:val="716B62E0"/>
    <w:rsid w:val="718D1B2E"/>
    <w:rsid w:val="719466DE"/>
    <w:rsid w:val="719503F6"/>
    <w:rsid w:val="71986F9D"/>
    <w:rsid w:val="719A14DB"/>
    <w:rsid w:val="71AD2400"/>
    <w:rsid w:val="71BC5358"/>
    <w:rsid w:val="71C26F93"/>
    <w:rsid w:val="71CC5D35"/>
    <w:rsid w:val="71D052FF"/>
    <w:rsid w:val="71D4430C"/>
    <w:rsid w:val="71DB5A60"/>
    <w:rsid w:val="71E74A6B"/>
    <w:rsid w:val="71E94BD5"/>
    <w:rsid w:val="71F72BED"/>
    <w:rsid w:val="721D12BF"/>
    <w:rsid w:val="7238752D"/>
    <w:rsid w:val="72486DBD"/>
    <w:rsid w:val="725378FE"/>
    <w:rsid w:val="727E687D"/>
    <w:rsid w:val="728429BB"/>
    <w:rsid w:val="72851553"/>
    <w:rsid w:val="728A1FFD"/>
    <w:rsid w:val="728F5A0E"/>
    <w:rsid w:val="72922665"/>
    <w:rsid w:val="72944AE9"/>
    <w:rsid w:val="729A6547"/>
    <w:rsid w:val="72A5698F"/>
    <w:rsid w:val="72AA58AC"/>
    <w:rsid w:val="72AC0BA7"/>
    <w:rsid w:val="72BD1520"/>
    <w:rsid w:val="72C8769B"/>
    <w:rsid w:val="72E006AA"/>
    <w:rsid w:val="72FF0A8D"/>
    <w:rsid w:val="731F7907"/>
    <w:rsid w:val="732176AD"/>
    <w:rsid w:val="732847B9"/>
    <w:rsid w:val="73403571"/>
    <w:rsid w:val="73431E00"/>
    <w:rsid w:val="73594413"/>
    <w:rsid w:val="735C757A"/>
    <w:rsid w:val="73640B3A"/>
    <w:rsid w:val="73712D1C"/>
    <w:rsid w:val="73831320"/>
    <w:rsid w:val="7384525E"/>
    <w:rsid w:val="73877BCE"/>
    <w:rsid w:val="739204B6"/>
    <w:rsid w:val="73AD5E9F"/>
    <w:rsid w:val="73B61051"/>
    <w:rsid w:val="73BE1D70"/>
    <w:rsid w:val="73CD0763"/>
    <w:rsid w:val="73EE766E"/>
    <w:rsid w:val="74081AF0"/>
    <w:rsid w:val="740A010A"/>
    <w:rsid w:val="742226D4"/>
    <w:rsid w:val="742D3E13"/>
    <w:rsid w:val="743235AC"/>
    <w:rsid w:val="74363F40"/>
    <w:rsid w:val="74375293"/>
    <w:rsid w:val="743D63F2"/>
    <w:rsid w:val="74500A17"/>
    <w:rsid w:val="745C0245"/>
    <w:rsid w:val="74686296"/>
    <w:rsid w:val="747727C3"/>
    <w:rsid w:val="747A72A2"/>
    <w:rsid w:val="749651E0"/>
    <w:rsid w:val="74992E68"/>
    <w:rsid w:val="74B914C2"/>
    <w:rsid w:val="74CF7994"/>
    <w:rsid w:val="74D36696"/>
    <w:rsid w:val="74D55E42"/>
    <w:rsid w:val="74D65ED0"/>
    <w:rsid w:val="74DA0DCC"/>
    <w:rsid w:val="74E74C64"/>
    <w:rsid w:val="74F21522"/>
    <w:rsid w:val="7508520A"/>
    <w:rsid w:val="750952D0"/>
    <w:rsid w:val="75282911"/>
    <w:rsid w:val="75292336"/>
    <w:rsid w:val="754937FF"/>
    <w:rsid w:val="754B4D68"/>
    <w:rsid w:val="75513804"/>
    <w:rsid w:val="756A4687"/>
    <w:rsid w:val="7570703A"/>
    <w:rsid w:val="757709CA"/>
    <w:rsid w:val="758970DA"/>
    <w:rsid w:val="759143DB"/>
    <w:rsid w:val="759352CE"/>
    <w:rsid w:val="75945B1C"/>
    <w:rsid w:val="75954215"/>
    <w:rsid w:val="759C31C6"/>
    <w:rsid w:val="75A257CE"/>
    <w:rsid w:val="75B0456E"/>
    <w:rsid w:val="75CC0CEF"/>
    <w:rsid w:val="75D51F36"/>
    <w:rsid w:val="75E03A43"/>
    <w:rsid w:val="75E50F9D"/>
    <w:rsid w:val="75F25890"/>
    <w:rsid w:val="75F73A20"/>
    <w:rsid w:val="76010E04"/>
    <w:rsid w:val="76024C76"/>
    <w:rsid w:val="76031193"/>
    <w:rsid w:val="7606682A"/>
    <w:rsid w:val="76122099"/>
    <w:rsid w:val="76177ACE"/>
    <w:rsid w:val="762177A9"/>
    <w:rsid w:val="76284C72"/>
    <w:rsid w:val="76402E54"/>
    <w:rsid w:val="76412766"/>
    <w:rsid w:val="764269FF"/>
    <w:rsid w:val="76551925"/>
    <w:rsid w:val="766F3C4C"/>
    <w:rsid w:val="76A94952"/>
    <w:rsid w:val="76AA4CC3"/>
    <w:rsid w:val="76B276D1"/>
    <w:rsid w:val="76B77A01"/>
    <w:rsid w:val="76BC6E94"/>
    <w:rsid w:val="76E119BC"/>
    <w:rsid w:val="76F12A7D"/>
    <w:rsid w:val="76F52318"/>
    <w:rsid w:val="76F764A8"/>
    <w:rsid w:val="76FE6631"/>
    <w:rsid w:val="770407D5"/>
    <w:rsid w:val="770B7444"/>
    <w:rsid w:val="77156886"/>
    <w:rsid w:val="77233A68"/>
    <w:rsid w:val="772613B6"/>
    <w:rsid w:val="773D6A2D"/>
    <w:rsid w:val="77461775"/>
    <w:rsid w:val="77484288"/>
    <w:rsid w:val="77560B54"/>
    <w:rsid w:val="77595F2B"/>
    <w:rsid w:val="775E2B65"/>
    <w:rsid w:val="77686FC3"/>
    <w:rsid w:val="77731455"/>
    <w:rsid w:val="77792997"/>
    <w:rsid w:val="7782099E"/>
    <w:rsid w:val="7793467C"/>
    <w:rsid w:val="77CD5E87"/>
    <w:rsid w:val="77E537AF"/>
    <w:rsid w:val="77E549E6"/>
    <w:rsid w:val="77F93252"/>
    <w:rsid w:val="77FB18E9"/>
    <w:rsid w:val="78013928"/>
    <w:rsid w:val="780F71BF"/>
    <w:rsid w:val="78190499"/>
    <w:rsid w:val="78286CED"/>
    <w:rsid w:val="782B18A0"/>
    <w:rsid w:val="78330BA9"/>
    <w:rsid w:val="785F128C"/>
    <w:rsid w:val="785F751B"/>
    <w:rsid w:val="78611E37"/>
    <w:rsid w:val="786A0586"/>
    <w:rsid w:val="78747036"/>
    <w:rsid w:val="78783C75"/>
    <w:rsid w:val="787F0FBD"/>
    <w:rsid w:val="78814987"/>
    <w:rsid w:val="7883033B"/>
    <w:rsid w:val="78830F54"/>
    <w:rsid w:val="788E501D"/>
    <w:rsid w:val="789162E4"/>
    <w:rsid w:val="78927991"/>
    <w:rsid w:val="78954A18"/>
    <w:rsid w:val="78986F77"/>
    <w:rsid w:val="78A468FE"/>
    <w:rsid w:val="78B321F1"/>
    <w:rsid w:val="78C43461"/>
    <w:rsid w:val="78C47641"/>
    <w:rsid w:val="78E77CC1"/>
    <w:rsid w:val="78E94884"/>
    <w:rsid w:val="790E7D99"/>
    <w:rsid w:val="791819AF"/>
    <w:rsid w:val="79343CA8"/>
    <w:rsid w:val="793474F5"/>
    <w:rsid w:val="7936742F"/>
    <w:rsid w:val="7945319C"/>
    <w:rsid w:val="79525282"/>
    <w:rsid w:val="79BB178A"/>
    <w:rsid w:val="79BC390C"/>
    <w:rsid w:val="79BF22E2"/>
    <w:rsid w:val="79CF44D6"/>
    <w:rsid w:val="7A054106"/>
    <w:rsid w:val="7A170AE4"/>
    <w:rsid w:val="7A23489B"/>
    <w:rsid w:val="7A2A51CE"/>
    <w:rsid w:val="7A3171AF"/>
    <w:rsid w:val="7A336FBB"/>
    <w:rsid w:val="7A3909CC"/>
    <w:rsid w:val="7A452883"/>
    <w:rsid w:val="7A455637"/>
    <w:rsid w:val="7A4C4B39"/>
    <w:rsid w:val="7A5306E1"/>
    <w:rsid w:val="7A5B154E"/>
    <w:rsid w:val="7A8B7B5B"/>
    <w:rsid w:val="7AA10732"/>
    <w:rsid w:val="7AAC7B49"/>
    <w:rsid w:val="7ACD3DE6"/>
    <w:rsid w:val="7AD13B06"/>
    <w:rsid w:val="7AD35997"/>
    <w:rsid w:val="7B0D42A7"/>
    <w:rsid w:val="7B2113A2"/>
    <w:rsid w:val="7B4017C7"/>
    <w:rsid w:val="7B44421F"/>
    <w:rsid w:val="7B5A6BCE"/>
    <w:rsid w:val="7B5B370E"/>
    <w:rsid w:val="7B831EFC"/>
    <w:rsid w:val="7B93259D"/>
    <w:rsid w:val="7BA150FD"/>
    <w:rsid w:val="7BA27F9B"/>
    <w:rsid w:val="7BA45D4C"/>
    <w:rsid w:val="7BB37797"/>
    <w:rsid w:val="7BB509E0"/>
    <w:rsid w:val="7BD36BC4"/>
    <w:rsid w:val="7C085599"/>
    <w:rsid w:val="7C184FB7"/>
    <w:rsid w:val="7C3627B7"/>
    <w:rsid w:val="7C362DE9"/>
    <w:rsid w:val="7C3756C7"/>
    <w:rsid w:val="7C385F31"/>
    <w:rsid w:val="7C562DF0"/>
    <w:rsid w:val="7C58392C"/>
    <w:rsid w:val="7C605F4C"/>
    <w:rsid w:val="7C694F7D"/>
    <w:rsid w:val="7C70715B"/>
    <w:rsid w:val="7C8A34CC"/>
    <w:rsid w:val="7C942A79"/>
    <w:rsid w:val="7CC0156F"/>
    <w:rsid w:val="7CCD1415"/>
    <w:rsid w:val="7CD3248A"/>
    <w:rsid w:val="7CE12F25"/>
    <w:rsid w:val="7CED7166"/>
    <w:rsid w:val="7CF21FB0"/>
    <w:rsid w:val="7D3053BA"/>
    <w:rsid w:val="7D337562"/>
    <w:rsid w:val="7D3B7673"/>
    <w:rsid w:val="7D45745D"/>
    <w:rsid w:val="7D457DD1"/>
    <w:rsid w:val="7D9F4D02"/>
    <w:rsid w:val="7DAA49E9"/>
    <w:rsid w:val="7DAE053C"/>
    <w:rsid w:val="7DB14637"/>
    <w:rsid w:val="7DB639FC"/>
    <w:rsid w:val="7DC9689A"/>
    <w:rsid w:val="7DCE6937"/>
    <w:rsid w:val="7DE97C23"/>
    <w:rsid w:val="7E4D4206"/>
    <w:rsid w:val="7E4F1EFD"/>
    <w:rsid w:val="7E505A6C"/>
    <w:rsid w:val="7E6E1872"/>
    <w:rsid w:val="7E7E4617"/>
    <w:rsid w:val="7E9A2E3E"/>
    <w:rsid w:val="7EA25344"/>
    <w:rsid w:val="7EA81C8D"/>
    <w:rsid w:val="7EB56C13"/>
    <w:rsid w:val="7EB7368A"/>
    <w:rsid w:val="7EC52F07"/>
    <w:rsid w:val="7ECC5569"/>
    <w:rsid w:val="7EEB27A0"/>
    <w:rsid w:val="7EFD16EC"/>
    <w:rsid w:val="7F017647"/>
    <w:rsid w:val="7F1A74A9"/>
    <w:rsid w:val="7F1B0CBE"/>
    <w:rsid w:val="7F29497F"/>
    <w:rsid w:val="7F2E6606"/>
    <w:rsid w:val="7F43222E"/>
    <w:rsid w:val="7F4D0FDC"/>
    <w:rsid w:val="7F6D7001"/>
    <w:rsid w:val="7F841D5F"/>
    <w:rsid w:val="7F8751B8"/>
    <w:rsid w:val="7F910F8B"/>
    <w:rsid w:val="7F9608C7"/>
    <w:rsid w:val="7F986545"/>
    <w:rsid w:val="7F9C7762"/>
    <w:rsid w:val="7FBA4208"/>
    <w:rsid w:val="7FC5261C"/>
    <w:rsid w:val="7FF01A56"/>
    <w:rsid w:val="7FFE146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0" w:semiHidden="0"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iPriority="99" w:name="annotation reference" w:locked="1"/>
    <w:lsdException w:uiPriority="99" w:name="line number" w:locked="1"/>
    <w:lsdException w:qFormat="1"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qFormat="1" w:unhideWhenUsed="0" w:uiPriority="99" w:semiHidden="0" w:name="List Bullet"/>
    <w:lsdException w:uiPriority="99" w:name="List Number" w:locked="1"/>
    <w:lsdException w:qFormat="1" w:unhideWhenUsed="0" w:uiPriority="99" w:semiHidden="0" w:name="List 2"/>
    <w:lsdException w:uiPriority="99" w:name="List 3" w:locked="1"/>
    <w:lsdException w:uiPriority="99" w:name="List 4" w:locked="1"/>
    <w:lsdException w:uiPriority="99" w:name="List 5" w:locked="1"/>
    <w:lsdException w:qFormat="1" w:unhideWhenUsed="0" w:uiPriority="99" w:semiHidden="0" w:name="List Bullet 2"/>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qFormat="1" w:unhideWhenUsed="0" w:uiPriority="99" w:semiHidden="0" w:name="Body Text First Indent"/>
    <w:lsdException w:qFormat="1" w:unhideWhenUsed="0" w:uiPriority="99" w:semiHidden="0" w:name="Body Text First Indent 2"/>
    <w:lsdException w:uiPriority="99" w:name="Note Heading" w:locked="1"/>
    <w:lsdException w:uiPriority="99" w:name="Body Text 2" w:locked="1"/>
    <w:lsdException w:uiPriority="99" w:name="Body Text 3" w:locked="1"/>
    <w:lsdException w:qFormat="1" w:unhideWhenUsed="0" w:uiPriority="99" w:semiHidden="0"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ocked="1"/>
    <w:lsdException w:qFormat="1" w:unhideWhenUsed="0" w:uiPriority="99" w:semiHidden="0" w:name="Emphasis" w:locked="1"/>
    <w:lsdException w:uiPriority="99" w:name="Document Map" w:locked="1"/>
    <w:lsdException w:uiPriority="99" w:name="Plain Text" w:locked="1"/>
    <w:lsdException w:uiPriority="99" w:name="E-mail Signature" w:locked="1"/>
    <w:lsdException w:qFormat="1" w:unhideWhenUsed="0" w:uiPriority="0"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0"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20" w:lineRule="exact"/>
      <w:jc w:val="both"/>
    </w:pPr>
    <w:rPr>
      <w:rFonts w:ascii="Calibri" w:hAnsi="Calibri" w:eastAsia="宋体" w:cs="Times New Roman"/>
      <w:kern w:val="2"/>
      <w:sz w:val="21"/>
      <w:szCs w:val="22"/>
      <w:lang w:val="en-US" w:eastAsia="zh-CN" w:bidi="ar-SA"/>
    </w:rPr>
  </w:style>
  <w:style w:type="paragraph" w:styleId="2">
    <w:name w:val="heading 1"/>
    <w:basedOn w:val="1"/>
    <w:next w:val="1"/>
    <w:link w:val="29"/>
    <w:qFormat/>
    <w:locked/>
    <w:uiPriority w:val="99"/>
    <w:pPr>
      <w:keepNext/>
      <w:keepLines/>
      <w:spacing w:before="340" w:after="330" w:line="578" w:lineRule="atLeast"/>
      <w:outlineLvl w:val="0"/>
    </w:pPr>
    <w:rPr>
      <w:b/>
      <w:bCs/>
      <w:kern w:val="44"/>
      <w:sz w:val="44"/>
      <w:szCs w:val="44"/>
    </w:rPr>
  </w:style>
  <w:style w:type="paragraph" w:styleId="3">
    <w:name w:val="heading 2"/>
    <w:basedOn w:val="1"/>
    <w:next w:val="1"/>
    <w:link w:val="30"/>
    <w:qFormat/>
    <w:uiPriority w:val="99"/>
    <w:pPr>
      <w:spacing w:beforeAutospacing="1" w:afterAutospacing="1" w:line="240" w:lineRule="auto"/>
      <w:jc w:val="left"/>
      <w:outlineLvl w:val="1"/>
    </w:pPr>
    <w:rPr>
      <w:rFonts w:ascii="宋体" w:hAnsi="宋体"/>
      <w:b/>
      <w:kern w:val="0"/>
      <w:sz w:val="36"/>
      <w:szCs w:val="36"/>
    </w:rPr>
  </w:style>
  <w:style w:type="paragraph" w:styleId="4">
    <w:name w:val="heading 3"/>
    <w:basedOn w:val="1"/>
    <w:next w:val="1"/>
    <w:link w:val="31"/>
    <w:qFormat/>
    <w:uiPriority w:val="99"/>
    <w:pPr>
      <w:keepNext/>
      <w:keepLines/>
      <w:spacing w:line="413" w:lineRule="auto"/>
      <w:outlineLvl w:val="2"/>
    </w:pPr>
    <w:rPr>
      <w:b/>
      <w:sz w:val="32"/>
    </w:rPr>
  </w:style>
  <w:style w:type="paragraph" w:styleId="5">
    <w:name w:val="heading 4"/>
    <w:basedOn w:val="1"/>
    <w:next w:val="1"/>
    <w:semiHidden/>
    <w:unhideWhenUsed/>
    <w:qFormat/>
    <w:locked/>
    <w:uiPriority w:val="9"/>
    <w:pPr>
      <w:spacing w:beforeAutospacing="1" w:afterAutospacing="1"/>
      <w:jc w:val="left"/>
      <w:outlineLvl w:val="3"/>
    </w:pPr>
    <w:rPr>
      <w:rFonts w:hint="eastAsia" w:ascii="宋体" w:hAnsi="宋体"/>
      <w:b/>
      <w:bCs/>
      <w:kern w:val="0"/>
      <w:sz w:val="24"/>
      <w:szCs w:val="24"/>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99"/>
    <w:pPr>
      <w:ind w:firstLine="420" w:firstLineChars="200"/>
    </w:pPr>
  </w:style>
  <w:style w:type="paragraph" w:styleId="7">
    <w:name w:val="List Bullet"/>
    <w:basedOn w:val="1"/>
    <w:qFormat/>
    <w:uiPriority w:val="99"/>
    <w:pPr>
      <w:tabs>
        <w:tab w:val="left" w:pos="360"/>
      </w:tabs>
      <w:ind w:left="360" w:hanging="200" w:hangingChars="200"/>
    </w:pPr>
  </w:style>
  <w:style w:type="paragraph" w:styleId="8">
    <w:name w:val="annotation text"/>
    <w:basedOn w:val="1"/>
    <w:semiHidden/>
    <w:unhideWhenUsed/>
    <w:qFormat/>
    <w:locked/>
    <w:uiPriority w:val="99"/>
    <w:pPr>
      <w:jc w:val="left"/>
    </w:pPr>
  </w:style>
  <w:style w:type="paragraph" w:styleId="9">
    <w:name w:val="Body Text"/>
    <w:basedOn w:val="1"/>
    <w:link w:val="32"/>
    <w:qFormat/>
    <w:uiPriority w:val="99"/>
    <w:pPr>
      <w:spacing w:after="120"/>
    </w:pPr>
  </w:style>
  <w:style w:type="paragraph" w:styleId="10">
    <w:name w:val="Body Text Indent"/>
    <w:basedOn w:val="1"/>
    <w:link w:val="33"/>
    <w:qFormat/>
    <w:uiPriority w:val="99"/>
    <w:pPr>
      <w:spacing w:after="120"/>
      <w:ind w:left="420" w:leftChars="200"/>
    </w:pPr>
  </w:style>
  <w:style w:type="paragraph" w:styleId="11">
    <w:name w:val="List 2"/>
    <w:basedOn w:val="1"/>
    <w:qFormat/>
    <w:uiPriority w:val="99"/>
    <w:pPr>
      <w:ind w:left="100" w:leftChars="200" w:hanging="200" w:hangingChars="200"/>
    </w:pPr>
  </w:style>
  <w:style w:type="paragraph" w:styleId="12">
    <w:name w:val="List Bullet 2"/>
    <w:basedOn w:val="1"/>
    <w:qFormat/>
    <w:uiPriority w:val="99"/>
    <w:pPr>
      <w:tabs>
        <w:tab w:val="left" w:pos="780"/>
      </w:tabs>
      <w:ind w:left="200" w:leftChars="200" w:hanging="200" w:hangingChars="200"/>
    </w:pPr>
  </w:style>
  <w:style w:type="paragraph" w:styleId="13">
    <w:name w:val="Body Text Indent 2"/>
    <w:basedOn w:val="1"/>
    <w:link w:val="34"/>
    <w:qFormat/>
    <w:locked/>
    <w:uiPriority w:val="99"/>
    <w:pPr>
      <w:spacing w:line="480" w:lineRule="auto"/>
      <w:ind w:left="420" w:leftChars="200"/>
    </w:pPr>
  </w:style>
  <w:style w:type="paragraph" w:styleId="14">
    <w:name w:val="Balloon Text"/>
    <w:basedOn w:val="1"/>
    <w:link w:val="35"/>
    <w:semiHidden/>
    <w:qFormat/>
    <w:uiPriority w:val="99"/>
    <w:rPr>
      <w:sz w:val="18"/>
      <w:szCs w:val="18"/>
    </w:rPr>
  </w:style>
  <w:style w:type="paragraph" w:styleId="15">
    <w:name w:val="footer"/>
    <w:basedOn w:val="1"/>
    <w:link w:val="36"/>
    <w:qFormat/>
    <w:uiPriority w:val="99"/>
    <w:pPr>
      <w:tabs>
        <w:tab w:val="center" w:pos="4153"/>
        <w:tab w:val="right" w:pos="8306"/>
      </w:tabs>
      <w:snapToGrid w:val="0"/>
      <w:spacing w:line="240" w:lineRule="atLeast"/>
      <w:jc w:val="left"/>
    </w:pPr>
    <w:rPr>
      <w:sz w:val="18"/>
      <w:szCs w:val="18"/>
    </w:rPr>
  </w:style>
  <w:style w:type="paragraph" w:styleId="16">
    <w:name w:val="header"/>
    <w:basedOn w:val="1"/>
    <w:link w:val="37"/>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7">
    <w:name w:val="toc 1"/>
    <w:next w:val="1"/>
    <w:qFormat/>
    <w:locked/>
    <w:uiPriority w:val="0"/>
    <w:pPr>
      <w:widowControl w:val="0"/>
      <w:spacing w:line="600" w:lineRule="exact"/>
      <w:jc w:val="both"/>
    </w:pPr>
    <w:rPr>
      <w:rFonts w:ascii="Times New Roman" w:hAnsi="Times New Roman" w:eastAsia="方正仿宋_GB2312" w:cs="Times New Roman"/>
      <w:kern w:val="2"/>
      <w:sz w:val="36"/>
      <w:szCs w:val="21"/>
      <w:lang w:val="en-US" w:eastAsia="zh-CN" w:bidi="ar-SA"/>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9">
    <w:name w:val="Title"/>
    <w:basedOn w:val="1"/>
    <w:next w:val="1"/>
    <w:link w:val="38"/>
    <w:qFormat/>
    <w:uiPriority w:val="99"/>
    <w:pPr>
      <w:spacing w:line="640" w:lineRule="exact"/>
      <w:jc w:val="center"/>
      <w:outlineLvl w:val="0"/>
    </w:pPr>
    <w:rPr>
      <w:rFonts w:ascii="Arial" w:hAnsi="Arial" w:eastAsia="方正小标宋简体"/>
      <w:sz w:val="44"/>
    </w:rPr>
  </w:style>
  <w:style w:type="paragraph" w:styleId="20">
    <w:name w:val="Body Text First Indent"/>
    <w:basedOn w:val="9"/>
    <w:link w:val="39"/>
    <w:qFormat/>
    <w:uiPriority w:val="99"/>
    <w:pPr>
      <w:ind w:firstLine="420" w:firstLineChars="100"/>
    </w:pPr>
  </w:style>
  <w:style w:type="paragraph" w:styleId="21">
    <w:name w:val="Body Text First Indent 2"/>
    <w:basedOn w:val="10"/>
    <w:link w:val="40"/>
    <w:qFormat/>
    <w:uiPriority w:val="99"/>
    <w:pPr>
      <w:ind w:firstLine="420" w:firstLineChars="200"/>
    </w:pPr>
  </w:style>
  <w:style w:type="character" w:styleId="24">
    <w:name w:val="Strong"/>
    <w:basedOn w:val="23"/>
    <w:qFormat/>
    <w:locked/>
    <w:uiPriority w:val="99"/>
    <w:rPr>
      <w:rFonts w:cs="Times New Roman"/>
      <w:b/>
      <w:bCs/>
    </w:rPr>
  </w:style>
  <w:style w:type="character" w:styleId="25">
    <w:name w:val="page number"/>
    <w:qFormat/>
    <w:locked/>
    <w:uiPriority w:val="99"/>
    <w:rPr>
      <w:rFonts w:cs="Times New Roman"/>
    </w:rPr>
  </w:style>
  <w:style w:type="character" w:styleId="26">
    <w:name w:val="Emphasis"/>
    <w:qFormat/>
    <w:locked/>
    <w:uiPriority w:val="99"/>
    <w:rPr>
      <w:rFonts w:cs="Times New Roman"/>
      <w:i/>
      <w:iCs/>
    </w:rPr>
  </w:style>
  <w:style w:type="character" w:styleId="27">
    <w:name w:val="Hyperlink"/>
    <w:qFormat/>
    <w:uiPriority w:val="99"/>
    <w:rPr>
      <w:rFonts w:cs="Times New Roman"/>
      <w:color w:val="0000FF"/>
      <w:u w:val="single"/>
    </w:rPr>
  </w:style>
  <w:style w:type="character" w:styleId="28">
    <w:name w:val="annotation reference"/>
    <w:basedOn w:val="23"/>
    <w:semiHidden/>
    <w:unhideWhenUsed/>
    <w:qFormat/>
    <w:locked/>
    <w:uiPriority w:val="99"/>
    <w:rPr>
      <w:sz w:val="21"/>
      <w:szCs w:val="21"/>
    </w:rPr>
  </w:style>
  <w:style w:type="character" w:customStyle="1" w:styleId="29">
    <w:name w:val="标题 1 字符"/>
    <w:link w:val="2"/>
    <w:qFormat/>
    <w:locked/>
    <w:uiPriority w:val="99"/>
    <w:rPr>
      <w:rFonts w:ascii="Calibri" w:hAnsi="Calibri" w:cs="Times New Roman"/>
      <w:b/>
      <w:bCs/>
      <w:kern w:val="44"/>
      <w:sz w:val="44"/>
      <w:szCs w:val="44"/>
    </w:rPr>
  </w:style>
  <w:style w:type="character" w:customStyle="1" w:styleId="30">
    <w:name w:val="标题 2 字符"/>
    <w:link w:val="3"/>
    <w:semiHidden/>
    <w:qFormat/>
    <w:locked/>
    <w:uiPriority w:val="99"/>
    <w:rPr>
      <w:rFonts w:ascii="宋体" w:hAnsi="宋体" w:eastAsia="宋体" w:cs="Times New Roman"/>
      <w:b/>
      <w:kern w:val="0"/>
      <w:sz w:val="36"/>
      <w:szCs w:val="36"/>
    </w:rPr>
  </w:style>
  <w:style w:type="character" w:customStyle="1" w:styleId="31">
    <w:name w:val="标题 3 字符"/>
    <w:link w:val="4"/>
    <w:semiHidden/>
    <w:qFormat/>
    <w:locked/>
    <w:uiPriority w:val="99"/>
    <w:rPr>
      <w:rFonts w:ascii="Calibri" w:hAnsi="Calibri" w:cs="Times New Roman"/>
      <w:b/>
      <w:bCs/>
      <w:sz w:val="32"/>
      <w:szCs w:val="32"/>
    </w:rPr>
  </w:style>
  <w:style w:type="character" w:customStyle="1" w:styleId="32">
    <w:name w:val="正文文本 字符"/>
    <w:link w:val="9"/>
    <w:semiHidden/>
    <w:qFormat/>
    <w:locked/>
    <w:uiPriority w:val="99"/>
    <w:rPr>
      <w:rFonts w:ascii="Calibri" w:hAnsi="Calibri" w:cs="Times New Roman"/>
    </w:rPr>
  </w:style>
  <w:style w:type="character" w:customStyle="1" w:styleId="33">
    <w:name w:val="正文文本缩进 字符"/>
    <w:link w:val="10"/>
    <w:semiHidden/>
    <w:qFormat/>
    <w:locked/>
    <w:uiPriority w:val="99"/>
    <w:rPr>
      <w:rFonts w:ascii="Calibri" w:hAnsi="Calibri" w:cs="Times New Roman"/>
    </w:rPr>
  </w:style>
  <w:style w:type="character" w:customStyle="1" w:styleId="34">
    <w:name w:val="正文文本缩进 2 字符"/>
    <w:link w:val="13"/>
    <w:semiHidden/>
    <w:qFormat/>
    <w:locked/>
    <w:uiPriority w:val="99"/>
    <w:rPr>
      <w:rFonts w:ascii="Calibri" w:hAnsi="Calibri" w:cs="Times New Roman"/>
    </w:rPr>
  </w:style>
  <w:style w:type="character" w:customStyle="1" w:styleId="35">
    <w:name w:val="批注框文本 字符"/>
    <w:link w:val="14"/>
    <w:semiHidden/>
    <w:qFormat/>
    <w:locked/>
    <w:uiPriority w:val="99"/>
    <w:rPr>
      <w:rFonts w:ascii="Calibri" w:hAnsi="Calibri" w:cs="Times New Roman"/>
      <w:sz w:val="2"/>
    </w:rPr>
  </w:style>
  <w:style w:type="character" w:customStyle="1" w:styleId="36">
    <w:name w:val="页脚 字符"/>
    <w:link w:val="15"/>
    <w:qFormat/>
    <w:locked/>
    <w:uiPriority w:val="99"/>
    <w:rPr>
      <w:rFonts w:cs="Times New Roman"/>
      <w:sz w:val="18"/>
      <w:szCs w:val="18"/>
    </w:rPr>
  </w:style>
  <w:style w:type="character" w:customStyle="1" w:styleId="37">
    <w:name w:val="页眉 字符"/>
    <w:link w:val="16"/>
    <w:qFormat/>
    <w:locked/>
    <w:uiPriority w:val="99"/>
    <w:rPr>
      <w:rFonts w:cs="Times New Roman"/>
      <w:sz w:val="18"/>
      <w:szCs w:val="18"/>
    </w:rPr>
  </w:style>
  <w:style w:type="character" w:customStyle="1" w:styleId="38">
    <w:name w:val="标题 字符"/>
    <w:link w:val="19"/>
    <w:qFormat/>
    <w:locked/>
    <w:uiPriority w:val="99"/>
    <w:rPr>
      <w:rFonts w:ascii="Cambria" w:hAnsi="Cambria" w:cs="Times New Roman"/>
      <w:b/>
      <w:bCs/>
      <w:sz w:val="32"/>
      <w:szCs w:val="32"/>
    </w:rPr>
  </w:style>
  <w:style w:type="character" w:customStyle="1" w:styleId="39">
    <w:name w:val="正文文本首行缩进 字符"/>
    <w:link w:val="20"/>
    <w:semiHidden/>
    <w:qFormat/>
    <w:locked/>
    <w:uiPriority w:val="99"/>
    <w:rPr>
      <w:rFonts w:ascii="Calibri" w:hAnsi="Calibri" w:cs="Times New Roman"/>
    </w:rPr>
  </w:style>
  <w:style w:type="character" w:customStyle="1" w:styleId="40">
    <w:name w:val="正文文本首行缩进 2 字符"/>
    <w:link w:val="21"/>
    <w:semiHidden/>
    <w:qFormat/>
    <w:locked/>
    <w:uiPriority w:val="99"/>
    <w:rPr>
      <w:rFonts w:ascii="Calibri" w:hAnsi="Calibri" w:cs="Times New Roman"/>
    </w:rPr>
  </w:style>
  <w:style w:type="paragraph" w:customStyle="1" w:styleId="41">
    <w:name w:val="ql-block"/>
    <w:basedOn w:val="1"/>
    <w:qFormat/>
    <w:uiPriority w:val="0"/>
    <w:pPr>
      <w:widowControl/>
      <w:spacing w:before="100" w:beforeAutospacing="1" w:after="100" w:afterAutospacing="1" w:line="240" w:lineRule="auto"/>
      <w:jc w:val="left"/>
    </w:pPr>
    <w:rPr>
      <w:rFonts w:ascii="宋体" w:hAnsi="宋体" w:cs="宋体"/>
      <w:kern w:val="0"/>
      <w:sz w:val="24"/>
      <w:szCs w:val="24"/>
    </w:rPr>
  </w:style>
  <w:style w:type="paragraph" w:customStyle="1" w:styleId="42">
    <w:name w:val="简单回函地址"/>
    <w:basedOn w:val="1"/>
    <w:qFormat/>
    <w:uiPriority w:val="99"/>
  </w:style>
  <w:style w:type="paragraph" w:styleId="43">
    <w:name w:val="List Paragraph"/>
    <w:basedOn w:val="1"/>
    <w:qFormat/>
    <w:uiPriority w:val="99"/>
    <w:pPr>
      <w:spacing w:line="240" w:lineRule="auto"/>
      <w:ind w:firstLine="420" w:firstLineChars="200"/>
    </w:pPr>
  </w:style>
  <w:style w:type="paragraph" w:customStyle="1" w:styleId="44">
    <w:name w:val="列出段落1"/>
    <w:basedOn w:val="1"/>
    <w:qFormat/>
    <w:uiPriority w:val="99"/>
    <w:pPr>
      <w:spacing w:line="240" w:lineRule="auto"/>
      <w:ind w:firstLine="420" w:firstLineChars="200"/>
    </w:pPr>
    <w:rPr>
      <w:szCs w:val="24"/>
    </w:rPr>
  </w:style>
  <w:style w:type="paragraph" w:customStyle="1" w:styleId="45">
    <w:name w:val="reader-word-layer"/>
    <w:basedOn w:val="1"/>
    <w:qFormat/>
    <w:uiPriority w:val="99"/>
    <w:pPr>
      <w:widowControl/>
      <w:spacing w:before="100" w:beforeAutospacing="1" w:after="100" w:afterAutospacing="1" w:line="240" w:lineRule="auto"/>
      <w:jc w:val="left"/>
    </w:pPr>
    <w:rPr>
      <w:rFonts w:ascii="宋体" w:hAnsi="宋体" w:cs="宋体"/>
      <w:kern w:val="0"/>
      <w:sz w:val="24"/>
      <w:szCs w:val="24"/>
    </w:rPr>
  </w:style>
  <w:style w:type="character" w:customStyle="1" w:styleId="46">
    <w:name w:val="NormalCharacter"/>
    <w:semiHidden/>
    <w:qFormat/>
    <w:uiPriority w:val="99"/>
  </w:style>
  <w:style w:type="paragraph" w:customStyle="1" w:styleId="47">
    <w:name w:val="列出段落2"/>
    <w:basedOn w:val="1"/>
    <w:qFormat/>
    <w:uiPriority w:val="99"/>
    <w:pPr>
      <w:spacing w:line="240" w:lineRule="auto"/>
      <w:ind w:firstLine="420" w:firstLineChars="200"/>
    </w:pPr>
  </w:style>
  <w:style w:type="character" w:customStyle="1" w:styleId="48">
    <w:name w:val="caption-title-not-html opacity"/>
    <w:qFormat/>
    <w:uiPriority w:val="99"/>
    <w:rPr>
      <w:rFonts w:cs="Times New Roman"/>
    </w:rPr>
  </w:style>
  <w:style w:type="character" w:customStyle="1" w:styleId="49">
    <w:name w:val="mp-article-caption-subhead-time"/>
    <w:qFormat/>
    <w:uiPriority w:val="0"/>
    <w:rPr>
      <w:rFonts w:cs="Times New Roman"/>
    </w:rPr>
  </w:style>
  <w:style w:type="character" w:customStyle="1" w:styleId="50">
    <w:name w:val="mp-article-caption-subhead-count"/>
    <w:qFormat/>
    <w:uiPriority w:val="0"/>
    <w:rPr>
      <w:rFonts w:cs="Times New Roman"/>
    </w:rPr>
  </w:style>
  <w:style w:type="character" w:customStyle="1" w:styleId="51">
    <w:name w:val="pd53d1hw5"/>
    <w:qFormat/>
    <w:uiPriority w:val="99"/>
    <w:rPr>
      <w:rFonts w:cs="Times New Roman"/>
    </w:rPr>
  </w:style>
  <w:style w:type="character" w:customStyle="1" w:styleId="52">
    <w:name w:val="rich_media_meta rich_media_meta_text"/>
    <w:qFormat/>
    <w:uiPriority w:val="99"/>
    <w:rPr>
      <w:rFonts w:cs="Times New Roman"/>
    </w:rPr>
  </w:style>
  <w:style w:type="character" w:customStyle="1" w:styleId="53">
    <w:name w:val="rich_media_meta rich_media_meta_nickname"/>
    <w:qFormat/>
    <w:uiPriority w:val="99"/>
    <w:rPr>
      <w:rFonts w:cs="Times New Roman"/>
    </w:rPr>
  </w:style>
  <w:style w:type="paragraph" w:customStyle="1" w:styleId="54">
    <w:name w:val="ql-block ql-indent-1"/>
    <w:basedOn w:val="1"/>
    <w:qFormat/>
    <w:uiPriority w:val="99"/>
    <w:pPr>
      <w:widowControl/>
      <w:spacing w:before="100" w:beforeAutospacing="1" w:after="100" w:afterAutospacing="1" w:line="240" w:lineRule="auto"/>
      <w:jc w:val="left"/>
    </w:pPr>
    <w:rPr>
      <w:rFonts w:ascii="宋体" w:hAnsi="宋体" w:cs="宋体"/>
      <w:kern w:val="0"/>
      <w:sz w:val="24"/>
      <w:szCs w:val="24"/>
    </w:rPr>
  </w:style>
  <w:style w:type="character" w:customStyle="1" w:styleId="55">
    <w:name w:val="app-info"/>
    <w:qFormat/>
    <w:uiPriority w:val="99"/>
    <w:rPr>
      <w:rFonts w:cs="Times New Roman"/>
    </w:rPr>
  </w:style>
  <w:style w:type="character" w:customStyle="1" w:styleId="56">
    <w:name w:val="chat-span"/>
    <w:qFormat/>
    <w:uiPriority w:val="99"/>
    <w:rPr>
      <w:rFonts w:cs="Times New Roman"/>
    </w:rPr>
  </w:style>
  <w:style w:type="paragraph" w:customStyle="1" w:styleId="57">
    <w:name w:val="_Style 54"/>
    <w:basedOn w:val="1"/>
    <w:next w:val="1"/>
    <w:qFormat/>
    <w:uiPriority w:val="0"/>
    <w:pPr>
      <w:pBdr>
        <w:bottom w:val="single" w:color="auto" w:sz="6" w:space="1"/>
      </w:pBdr>
      <w:jc w:val="center"/>
    </w:pPr>
    <w:rPr>
      <w:rFonts w:ascii="Arial"/>
      <w:vanish/>
      <w:sz w:val="16"/>
    </w:rPr>
  </w:style>
  <w:style w:type="paragraph" w:customStyle="1" w:styleId="58">
    <w:name w:val="_Style 55"/>
    <w:basedOn w:val="1"/>
    <w:next w:val="1"/>
    <w:qFormat/>
    <w:uiPriority w:val="0"/>
    <w:pPr>
      <w:pBdr>
        <w:top w:val="single" w:color="auto" w:sz="6" w:space="1"/>
      </w:pBdr>
      <w:jc w:val="center"/>
    </w:pPr>
    <w:rPr>
      <w:rFonts w:ascii="Arial"/>
      <w:vanish/>
      <w:sz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4.xml"/><Relationship Id="rId36" Type="http://schemas.openxmlformats.org/officeDocument/2006/relationships/customXml" Target="../customXml/item3.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pn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NUL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1" Type="http://schemas.openxmlformats.org/officeDocument/2006/relationships/font" Target="fonts/font41.odttf"/><Relationship Id="rId40" Type="http://schemas.openxmlformats.org/officeDocument/2006/relationships/font" Target="fonts/font40.odttf"/><Relationship Id="rId4" Type="http://schemas.openxmlformats.org/officeDocument/2006/relationships/font" Target="fonts/font4.odttf"/><Relationship Id="rId39" Type="http://schemas.openxmlformats.org/officeDocument/2006/relationships/font" Target="fonts/font39.odttf"/><Relationship Id="rId38" Type="http://schemas.openxmlformats.org/officeDocument/2006/relationships/font" Target="fonts/font38.odttf"/><Relationship Id="rId37" Type="http://schemas.openxmlformats.org/officeDocument/2006/relationships/font" Target="fonts/font37.odttf"/><Relationship Id="rId36" Type="http://schemas.openxmlformats.org/officeDocument/2006/relationships/font" Target="fonts/font36.odttf"/><Relationship Id="rId35" Type="http://schemas.openxmlformats.org/officeDocument/2006/relationships/font" Target="fonts/font35.odttf"/><Relationship Id="rId34" Type="http://schemas.openxmlformats.org/officeDocument/2006/relationships/font" Target="fonts/font34.odttf"/><Relationship Id="rId33" Type="http://schemas.openxmlformats.org/officeDocument/2006/relationships/font" Target="fonts/font33.odttf"/><Relationship Id="rId32" Type="http://schemas.openxmlformats.org/officeDocument/2006/relationships/font" Target="fonts/font32.odttf"/><Relationship Id="rId31" Type="http://schemas.openxmlformats.org/officeDocument/2006/relationships/font" Target="fonts/font31.odttf"/><Relationship Id="rId30" Type="http://schemas.openxmlformats.org/officeDocument/2006/relationships/font" Target="fonts/font30.odttf"/><Relationship Id="rId3" Type="http://schemas.openxmlformats.org/officeDocument/2006/relationships/font" Target="fonts/font3.odttf"/><Relationship Id="rId29" Type="http://schemas.openxmlformats.org/officeDocument/2006/relationships/font" Target="fonts/font29.odttf"/><Relationship Id="rId28" Type="http://schemas.openxmlformats.org/officeDocument/2006/relationships/font" Target="fonts/font28.odttf"/><Relationship Id="rId27" Type="http://schemas.openxmlformats.org/officeDocument/2006/relationships/font" Target="fonts/font27.odttf"/><Relationship Id="rId26" Type="http://schemas.openxmlformats.org/officeDocument/2006/relationships/font" Target="fonts/font26.odttf"/><Relationship Id="rId25" Type="http://schemas.openxmlformats.org/officeDocument/2006/relationships/font" Target="fonts/font25.odttf"/><Relationship Id="rId24" Type="http://schemas.openxmlformats.org/officeDocument/2006/relationships/font" Target="fonts/font24.odttf"/><Relationship Id="rId23" Type="http://schemas.openxmlformats.org/officeDocument/2006/relationships/font" Target="fonts/font23.odttf"/><Relationship Id="rId22" Type="http://schemas.openxmlformats.org/officeDocument/2006/relationships/font" Target="fonts/font22.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7d3df9e0-bd43-40de-a077-b32bd19b6996</errorID>
      <errorWord>--</errorWord>
      <group>L1_Punc</group>
      <groupName>标点问题</groupName>
      <ability>L2_Punc_CN</ability>
      <abilityName/>
      <candidateList>
        <item>——</item>
      </candidateList>
      <explain>破折号或连接号疑似使用错误。</explain>
      <paraID>4216EF9C</paraID>
      <start>10</start>
      <end>12</end>
      <status>ignored</status>
      <modifiedWord/>
      <trackRevisions>false</trackRevisions>
    </reviewItem>
    <reviewItem>
      <errorID>c2cd68fd-4774-47af-84a3-0654c4950968</errorID>
      <errorWord>。</errorWord>
      <group>L1_Punc</group>
      <groupName>标点问题</groupName>
      <ability>L2_Punc_CN</ability>
      <abilityName/>
      <candidateList/>
      <explain/>
      <paraID>25DE7CF7</paraID>
      <start>0</start>
      <end>1</end>
      <status>ignored</status>
      <modifiedWord/>
      <trackRevisions>false</trackRevisions>
    </reviewItem>
    <reviewItem>
      <errorID>990fe0a4-73b7-4a50-b3be-d088babf307f</errorID>
      <errorWord>举行</errorWord>
      <group>L1_Grammar</group>
      <groupName>语法问题</groupName>
      <ability>L2_Grammar</ability>
      <abilityName>语法错误</abilityName>
      <candidateList>
        <item>参加</item>
      </candidateList>
      <explain>“举行～工作”搭配不当，建议修改为“参加～工作”。</explain>
      <paraID>176C95CD</paraID>
      <start>4</start>
      <end>6</end>
      <status>ignored</status>
      <modifiedWord/>
      <trackRevisions>false</trackRevisions>
    </reviewItem>
    <reviewItem>
      <errorID>ad6ce39d-a99a-4f4e-8752-4f1c418c7877</errorID>
      <errorWord>“乡村振兴”</errorWord>
      <group>L1_Political</group>
      <groupName>政治性问题</groupName>
      <ability>L2_Unpolitical</ability>
      <abilityName>政治敏感错误</abilityName>
      <candidateList>
        <item>乡村振兴</item>
      </candidateList>
      <explain/>
      <paraID>1EE77A45</paraID>
      <start>50</start>
      <end>56</end>
      <status>ignored</status>
      <modifiedWord/>
      <trackRevisions>false</trackRevisions>
    </reviewItem>
    <reviewItem>
      <errorID>02be544b-9e51-41e4-9fad-e2f93c3f5e33</errorID>
      <errorWord>感党恩、听党话、跟党走</errorWord>
      <group>L1_Political</group>
      <groupName>政治性问题</groupName>
      <ability>L2_Keyword</ability>
      <abilityName>固定表述</abilityName>
      <candidateList>
        <item>听党话、感党恩、跟党走</item>
      </candidateList>
      <explain>词汇“听党话、感党恩、跟党走”在特定场景下为固定表述形式，请确认此处的“感党恩、听党话、跟党走”是否存在不当。</explain>
      <paraID>637834FC</paraID>
      <start>123</start>
      <end>134</end>
      <status>modified</status>
      <modifiedWord>听党话、感党恩、跟党走</modifiedWord>
      <trackRevisions>false</trackRevisions>
    </reviewItem>
    <reviewItem>
      <errorID>f0455656-c4fa-49b7-8285-8718e48d0228</errorID>
      <errorWord>.</errorWord>
      <group>L1_Format</group>
      <groupName>格式问题</groupName>
      <ability>L2_HalfPunc_CN</ability>
      <abilityName/>
      <candidateList>
        <item>。</item>
      </candidateList>
      <explain>文本全半角错误。</explain>
      <paraID>637834FC</paraID>
      <start>467</start>
      <end>468</end>
      <status>ignored</status>
      <modifiedWord/>
      <trackRevisions>false</trackRevisions>
    </reviewItem>
    <reviewItem>
      <errorID>f5d1b7e2-8d6e-470d-8e93-f9388b5b8f49</errorID>
      <errorWord>.</errorWord>
      <group>L1_Format</group>
      <groupName>格式问题</groupName>
      <ability>L2_HalfPunc_CN</ability>
      <abilityName/>
      <candidateList>
        <item>。</item>
      </candidateList>
      <explain>文本全半角错误。</explain>
      <paraID>59296458</paraID>
      <start>41</start>
      <end>42</end>
      <status>ignored</status>
      <modifiedWord/>
      <trackRevisions>false</trackRevisions>
    </reviewItem>
    <reviewItem>
      <errorID>193af9dd-e02c-45cc-ba00-3ac01a63a061</errorID>
      <errorWord>获</errorWord>
      <group>L1_Word</group>
      <groupName>字词问题</groupName>
      <ability>L2_Typo</ability>
      <abilityName>字词错误</abilityName>
      <candidateList>
        <item>获得</item>
      </candidateList>
      <explain>〈动〉取得；得到（多用于抽象事物）：～好评｜～宝贵的经验｜～显著的成绩。</explain>
      <paraID>7A3668D9</paraID>
      <start>0</start>
      <end>1</end>
      <status>ignored</status>
      <modifiedWord/>
      <trackRevisions>false</trackRevisions>
    </reviewItem>
    <reviewItem>
      <errorID>618d8084-a74a-4ba5-9b50-6a38c3de4c4f</errorID>
      <errorWord>委</errorWord>
      <group>L1_Word</group>
      <groupName>字词问题</groupName>
      <ability>L2_Typo</ability>
      <abilityName>字词错误</abilityName>
      <candidateList>
        <item>委在</item>
      </candidateList>
      <explain/>
      <paraID> 9340972</paraID>
      <start>4</start>
      <end>5</end>
      <status>ignored</status>
      <modifiedWord/>
      <trackRevisions>false</trackRevisions>
    </reviewItem>
    <reviewItem>
      <errorID>6f73b0e7-4741-479a-8cad-0bb85e29123b</errorID>
      <errorWord>真诚的</errorWord>
      <group>L1_Word</group>
      <groupName>字词问题</groupName>
      <ability>L2_Typo</ability>
      <abilityName>字词错误</abilityName>
      <candidateList>
        <item>真诚地</item>
      </candidateList>
      <explain/>
      <paraID>733E000A</paraID>
      <start>129</start>
      <end>132</end>
      <status>ignored</status>
      <modifiedWord/>
      <trackRevisions>false</trackRevisions>
    </reviewItem>
    <reviewItem>
      <errorID>1bfa3796-8b55-414b-88a5-12a4db98b288</errorID>
      <errorWord>铁骨</errorWord>
      <group>L1_Word</group>
      <groupName>字词问题</groupName>
      <ability>L2_Typo</ability>
      <abilityName>字词错误</abilityName>
      <candidateList>
        <item>遗骨</item>
      </candidateList>
      <explain/>
      <paraID>436B2BC8</paraID>
      <start>33</start>
      <end>35</end>
      <status>ignored</status>
      <modifiedWord/>
      <trackRevisions>false</trackRevisions>
    </reviewItem>
    <reviewItem>
      <errorID>61c8da08-a891-4a6c-85bb-e6003292f619</errorID>
      <errorWord>.</errorWord>
      <group>L1_Format</group>
      <groupName>格式问题</groupName>
      <ability>L2_HalfPunc_CN</ability>
      <abilityName/>
      <candidateList>
        <item>。</item>
      </candidateList>
      <explain>文本全半角错误。</explain>
      <paraID>382CBFEC</paraID>
      <start>67</start>
      <end>68</end>
      <status>ignored</status>
      <modifiedWord/>
      <trackRevisions>false</trackRevisions>
    </reviewItem>
    <reviewItem>
      <errorID>b5b17306-639c-43da-bc20-a1740dacd719</errorID>
      <errorWord>喜怒哀惧</errorWord>
      <group>L1_Word</group>
      <groupName>字词问题</groupName>
      <ability>L2_Typo</ability>
      <abilityName>字词错误</abilityName>
      <candidateList>
        <item>喜怒哀乐</item>
      </candidateList>
      <explain>高兴、愤怒、悲哀、快乐。泛指人的各种不同感情。</explain>
      <paraID>601DF711</paraID>
      <start>43</start>
      <end>47</end>
      <status>ignored</status>
      <modifiedWord/>
      <trackRevisions>false</trackRevisions>
    </reviewItem>
    <reviewItem>
      <errorID>07ac7e76-bf40-443c-9d57-0a9b6a73359e</errorID>
      <errorWord>作贡献</errorWord>
      <group>L1_Word</group>
      <groupName>字词问题</groupName>
      <ability>L2_Typo</ability>
      <abilityName>字词错误</abilityName>
      <candidateList>
        <item>做贡献</item>
      </candidateList>
      <explain/>
      <paraID>7B2D657C</paraID>
      <start>278</start>
      <end>281</end>
      <status>modified</status>
      <modifiedWord>做贡献</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d35a49-b6dc-4f50-8865-7a0c1751a768}">
  <ds:schemaRefs/>
</ds:datastoreItem>
</file>

<file path=customXml/itemProps3.xml><?xml version="1.0" encoding="utf-8"?>
<ds:datastoreItem xmlns:ds="http://schemas.openxmlformats.org/officeDocument/2006/customXml" ds:itemID="{1BB4067A-65AC-46DD-9873-81ABDC4EEEA4}">
  <ds:schemaRefs/>
</ds:datastoreItem>
</file>

<file path=customXml/itemProps4.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32</Pages>
  <Words>20529</Words>
  <Characters>20693</Characters>
  <Lines>210</Lines>
  <Paragraphs>59</Paragraphs>
  <TotalTime>6</TotalTime>
  <ScaleCrop>false</ScaleCrop>
  <LinksUpToDate>false</LinksUpToDate>
  <CharactersWithSpaces>25731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2025-12-15T11:51:00Z</dcterms:created>
  <dc:creator>MC SYSTEM</dc:creator>
  <cp:lastModifiedBy>唐圣洁</cp:lastModifiedBy>
  <cp:lastPrinted>2026-05-15T02:02:00Z</cp:lastPrinted>
  <dcterms:modified xsi:type="dcterms:W3CDTF">2026-05-20T00:51:37Z</dcterms:modified>
  <cp:revision>209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2969F45EADA543B8BD46CECBA7A4EE12_13</vt:lpwstr>
  </property>
  <property fmtid="{D5CDD505-2E9C-101B-9397-08002B2CF9AE}" pid="4" name="KSOTemplateDocerSaveRecord">
    <vt:lpwstr>eyJoZGlkIjoiMDlhNTExOTEzZjQ1Yzg2YjZlOWYxZmIzOGIxMWMwMWEiLCJ1c2VySWQiOiIyNjMwMzA4MDIifQ==</vt:lpwstr>
  </property>
</Properties>
</file>