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8CF" w:rsidRPr="00C71DE4" w:rsidRDefault="00F608CF" w:rsidP="00F608CF">
      <w:pPr>
        <w:pStyle w:val="1"/>
        <w:rPr>
          <w:rFonts w:ascii="黑体" w:eastAsia="黑体" w:hAnsi="黑体"/>
          <w:sz w:val="32"/>
          <w:szCs w:val="32"/>
        </w:rPr>
      </w:pPr>
      <w:r w:rsidRPr="00C71DE4">
        <w:rPr>
          <w:rFonts w:ascii="黑体" w:eastAsia="黑体" w:hAnsi="黑体"/>
          <w:sz w:val="32"/>
          <w:szCs w:val="32"/>
        </w:rPr>
        <w:t>附件4</w:t>
      </w:r>
    </w:p>
    <w:p w:rsidR="00F608CF" w:rsidRPr="00791CC0" w:rsidRDefault="00F608CF" w:rsidP="00F608CF">
      <w:pPr>
        <w:pStyle w:val="1"/>
        <w:jc w:val="center"/>
        <w:rPr>
          <w:rFonts w:eastAsia="黑体"/>
          <w:szCs w:val="21"/>
        </w:rPr>
      </w:pPr>
      <w:r w:rsidRPr="00791CC0">
        <w:rPr>
          <w:rFonts w:ascii="Times New Roman" w:eastAsia="黑体" w:hAnsi="Times New Roman"/>
          <w:sz w:val="32"/>
          <w:szCs w:val="32"/>
        </w:rPr>
        <w:t>南通市食用农产品生产经营</w:t>
      </w:r>
      <w:r w:rsidRPr="00791CC0">
        <w:rPr>
          <w:rFonts w:ascii="Times New Roman" w:eastAsia="黑体" w:hAnsi="Times New Roman"/>
          <w:sz w:val="32"/>
          <w:szCs w:val="32"/>
        </w:rPr>
        <w:t>“</w:t>
      </w:r>
      <w:r w:rsidRPr="00791CC0">
        <w:rPr>
          <w:rFonts w:ascii="Times New Roman" w:eastAsia="黑体" w:hAnsi="Times New Roman"/>
          <w:sz w:val="32"/>
          <w:szCs w:val="32"/>
        </w:rPr>
        <w:t>一票通</w:t>
      </w:r>
      <w:r w:rsidRPr="00791CC0">
        <w:rPr>
          <w:rFonts w:ascii="Times New Roman" w:eastAsia="黑体" w:hAnsi="Times New Roman"/>
          <w:sz w:val="32"/>
          <w:szCs w:val="32"/>
        </w:rPr>
        <w:t>”</w:t>
      </w:r>
      <w:r w:rsidRPr="00791CC0">
        <w:rPr>
          <w:rFonts w:ascii="Times New Roman" w:eastAsia="黑体" w:hAnsi="Times New Roman"/>
          <w:sz w:val="32"/>
          <w:szCs w:val="32"/>
        </w:rPr>
        <w:t>（参考样式）</w:t>
      </w:r>
    </w:p>
    <w:tbl>
      <w:tblPr>
        <w:tblW w:w="8326" w:type="dxa"/>
        <w:jc w:val="center"/>
        <w:tblInd w:w="-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8"/>
        <w:gridCol w:w="1841"/>
        <w:gridCol w:w="1136"/>
        <w:gridCol w:w="1559"/>
        <w:gridCol w:w="1922"/>
      </w:tblGrid>
      <w:tr w:rsidR="00F608CF" w:rsidRPr="00791CC0" w:rsidTr="00F608CF">
        <w:trPr>
          <w:trHeight w:hRule="exact" w:val="625"/>
          <w:jc w:val="center"/>
        </w:trPr>
        <w:tc>
          <w:tcPr>
            <w:tcW w:w="186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供货商名称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联系人</w:t>
            </w:r>
          </w:p>
        </w:tc>
        <w:tc>
          <w:tcPr>
            <w:tcW w:w="19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608"/>
          <w:jc w:val="center"/>
        </w:trPr>
        <w:tc>
          <w:tcPr>
            <w:tcW w:w="18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市场名称及</w:t>
            </w:r>
          </w:p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摊位号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联系电话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608"/>
          <w:jc w:val="center"/>
        </w:trPr>
        <w:tc>
          <w:tcPr>
            <w:tcW w:w="186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采购商名称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联系人</w:t>
            </w:r>
          </w:p>
        </w:tc>
        <w:tc>
          <w:tcPr>
            <w:tcW w:w="19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608"/>
          <w:jc w:val="center"/>
        </w:trPr>
        <w:tc>
          <w:tcPr>
            <w:tcW w:w="18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市场名称及</w:t>
            </w:r>
          </w:p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摊位号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联系电话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660"/>
          <w:jc w:val="center"/>
        </w:trPr>
        <w:tc>
          <w:tcPr>
            <w:tcW w:w="1868" w:type="dxa"/>
            <w:tcBorders>
              <w:top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产品名称</w:t>
            </w:r>
          </w:p>
        </w:tc>
        <w:tc>
          <w:tcPr>
            <w:tcW w:w="1841" w:type="dxa"/>
            <w:tcBorders>
              <w:top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数量</w:t>
            </w:r>
          </w:p>
        </w:tc>
        <w:tc>
          <w:tcPr>
            <w:tcW w:w="1136" w:type="dxa"/>
            <w:tcBorders>
              <w:top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单价</w:t>
            </w:r>
            <w:r w:rsidRPr="00791CC0">
              <w:rPr>
                <w:szCs w:val="21"/>
              </w:rPr>
              <w:t>/</w:t>
            </w:r>
            <w:r w:rsidRPr="00791CC0">
              <w:rPr>
                <w:szCs w:val="21"/>
              </w:rPr>
              <w:t>元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总价</w:t>
            </w:r>
            <w:r w:rsidRPr="00791CC0">
              <w:rPr>
                <w:szCs w:val="21"/>
              </w:rPr>
              <w:t>/</w:t>
            </w:r>
            <w:r w:rsidRPr="00791CC0">
              <w:rPr>
                <w:szCs w:val="21"/>
              </w:rPr>
              <w:t>元</w:t>
            </w:r>
          </w:p>
        </w:tc>
        <w:tc>
          <w:tcPr>
            <w:tcW w:w="1922" w:type="dxa"/>
            <w:tcBorders>
              <w:top w:val="single" w:sz="12" w:space="0" w:color="auto"/>
            </w:tcBorders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产地或基地名称</w:t>
            </w:r>
          </w:p>
        </w:tc>
      </w:tr>
      <w:tr w:rsidR="00F608CF" w:rsidRPr="00791CC0" w:rsidTr="00F608CF">
        <w:trPr>
          <w:trHeight w:hRule="exact" w:val="660"/>
          <w:jc w:val="center"/>
        </w:trPr>
        <w:tc>
          <w:tcPr>
            <w:tcW w:w="1868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922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660"/>
          <w:jc w:val="center"/>
        </w:trPr>
        <w:tc>
          <w:tcPr>
            <w:tcW w:w="1868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922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698"/>
          <w:jc w:val="center"/>
        </w:trPr>
        <w:tc>
          <w:tcPr>
            <w:tcW w:w="1868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922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693"/>
          <w:jc w:val="center"/>
        </w:trPr>
        <w:tc>
          <w:tcPr>
            <w:tcW w:w="1868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922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717"/>
          <w:jc w:val="center"/>
        </w:trPr>
        <w:tc>
          <w:tcPr>
            <w:tcW w:w="1868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922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660"/>
          <w:jc w:val="center"/>
        </w:trPr>
        <w:tc>
          <w:tcPr>
            <w:tcW w:w="1868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  <w:r w:rsidRPr="00791CC0">
              <w:rPr>
                <w:szCs w:val="21"/>
              </w:rPr>
              <w:t>……</w:t>
            </w:r>
          </w:p>
        </w:tc>
        <w:tc>
          <w:tcPr>
            <w:tcW w:w="1841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  <w:tc>
          <w:tcPr>
            <w:tcW w:w="1922" w:type="dxa"/>
            <w:vAlign w:val="center"/>
          </w:tcPr>
          <w:p w:rsidR="00F608CF" w:rsidRPr="00791CC0" w:rsidRDefault="00F608CF" w:rsidP="00176C5B">
            <w:pPr>
              <w:jc w:val="center"/>
              <w:rPr>
                <w:szCs w:val="21"/>
              </w:rPr>
            </w:pPr>
          </w:p>
        </w:tc>
      </w:tr>
      <w:tr w:rsidR="00F608CF" w:rsidRPr="00791CC0" w:rsidTr="00F608CF">
        <w:trPr>
          <w:trHeight w:hRule="exact" w:val="660"/>
          <w:jc w:val="center"/>
        </w:trPr>
        <w:tc>
          <w:tcPr>
            <w:tcW w:w="8326" w:type="dxa"/>
            <w:gridSpan w:val="5"/>
            <w:vAlign w:val="center"/>
          </w:tcPr>
          <w:p w:rsidR="00F608CF" w:rsidRPr="00791CC0" w:rsidRDefault="00F608CF" w:rsidP="00176C5B">
            <w:pPr>
              <w:jc w:val="left"/>
              <w:rPr>
                <w:szCs w:val="21"/>
              </w:rPr>
            </w:pPr>
            <w:r w:rsidRPr="00791CC0">
              <w:rPr>
                <w:szCs w:val="21"/>
              </w:rPr>
              <w:t>合计金额：</w:t>
            </w:r>
          </w:p>
        </w:tc>
      </w:tr>
    </w:tbl>
    <w:p w:rsidR="00F608CF" w:rsidRPr="00791CC0" w:rsidRDefault="00F608CF" w:rsidP="00F608CF">
      <w:pPr>
        <w:rPr>
          <w:szCs w:val="21"/>
        </w:rPr>
      </w:pPr>
      <w:r w:rsidRPr="00791CC0">
        <w:rPr>
          <w:szCs w:val="21"/>
        </w:rPr>
        <w:t>供货商承诺：严格按照国家有关规定使用农业投入品，生产销售的食用农产品安全可追溯。</w:t>
      </w:r>
    </w:p>
    <w:p w:rsidR="00F608CF" w:rsidRPr="00791CC0" w:rsidRDefault="00F608CF" w:rsidP="00F608CF">
      <w:pPr>
        <w:rPr>
          <w:szCs w:val="21"/>
        </w:rPr>
      </w:pPr>
      <w:r w:rsidRPr="00791CC0">
        <w:rPr>
          <w:szCs w:val="21"/>
        </w:rPr>
        <w:t>备注：本票据可作为产地证明、销售凭证、溯源票据、质量合格证明文件，一式两联，供货商、采购者各一联。供货商是指食用农产品生产基地、批发市场、农贸市场、超市等销售主体，采购商是指食用农产品购买主体。</w:t>
      </w:r>
    </w:p>
    <w:p w:rsidR="00F608CF" w:rsidRPr="00791CC0" w:rsidRDefault="00F608CF" w:rsidP="00F608CF">
      <w:pPr>
        <w:rPr>
          <w:szCs w:val="21"/>
        </w:rPr>
      </w:pPr>
    </w:p>
    <w:p w:rsidR="00F608CF" w:rsidRPr="00791CC0" w:rsidRDefault="00F608CF" w:rsidP="00F608CF">
      <w:pPr>
        <w:rPr>
          <w:szCs w:val="21"/>
        </w:rPr>
      </w:pPr>
      <w:r w:rsidRPr="00791CC0">
        <w:rPr>
          <w:szCs w:val="21"/>
        </w:rPr>
        <w:t>开票人：</w:t>
      </w:r>
      <w:r w:rsidRPr="00791CC0">
        <w:rPr>
          <w:szCs w:val="21"/>
        </w:rPr>
        <w:t xml:space="preserve">                               </w:t>
      </w:r>
      <w:r w:rsidRPr="00791CC0">
        <w:rPr>
          <w:szCs w:val="21"/>
        </w:rPr>
        <w:t>开票日期：</w:t>
      </w:r>
      <w:r w:rsidRPr="00791CC0">
        <w:rPr>
          <w:szCs w:val="21"/>
        </w:rPr>
        <w:t xml:space="preserve">    </w:t>
      </w:r>
      <w:r w:rsidRPr="00791CC0">
        <w:rPr>
          <w:szCs w:val="21"/>
        </w:rPr>
        <w:t>年</w:t>
      </w:r>
      <w:r w:rsidRPr="00791CC0">
        <w:rPr>
          <w:szCs w:val="21"/>
        </w:rPr>
        <w:t xml:space="preserve">   </w:t>
      </w:r>
      <w:r w:rsidRPr="00791CC0">
        <w:rPr>
          <w:szCs w:val="21"/>
        </w:rPr>
        <w:t>月</w:t>
      </w:r>
      <w:r w:rsidRPr="00791CC0">
        <w:rPr>
          <w:szCs w:val="21"/>
        </w:rPr>
        <w:t xml:space="preserve">   </w:t>
      </w:r>
      <w:r w:rsidRPr="00791CC0">
        <w:rPr>
          <w:szCs w:val="21"/>
        </w:rPr>
        <w:t>日</w:t>
      </w:r>
    </w:p>
    <w:p w:rsidR="00F608CF" w:rsidRPr="00791CC0" w:rsidRDefault="00F608CF" w:rsidP="00F608CF">
      <w:pPr>
        <w:rPr>
          <w:szCs w:val="21"/>
        </w:rPr>
      </w:pPr>
    </w:p>
    <w:p w:rsidR="00D34D40" w:rsidRDefault="00F608CF" w:rsidP="00F608CF">
      <w:pPr>
        <w:ind w:left="630" w:hangingChars="300" w:hanging="630"/>
      </w:pPr>
      <w:r w:rsidRPr="00791CC0">
        <w:rPr>
          <w:rFonts w:eastAsia="仿宋" w:hAnsi="仿宋"/>
          <w:szCs w:val="21"/>
        </w:rPr>
        <w:t>注：《南通市食用农产品生产经营</w:t>
      </w:r>
      <w:r w:rsidRPr="00791CC0">
        <w:rPr>
          <w:rFonts w:eastAsia="仿宋"/>
          <w:szCs w:val="21"/>
        </w:rPr>
        <w:t>“</w:t>
      </w:r>
      <w:r w:rsidRPr="00791CC0">
        <w:rPr>
          <w:rFonts w:eastAsia="仿宋" w:hAnsi="仿宋"/>
          <w:szCs w:val="21"/>
        </w:rPr>
        <w:t>一票通</w:t>
      </w:r>
      <w:r w:rsidRPr="00791CC0">
        <w:rPr>
          <w:rFonts w:eastAsia="仿宋"/>
          <w:szCs w:val="21"/>
        </w:rPr>
        <w:t>”</w:t>
      </w:r>
      <w:r w:rsidRPr="00791CC0">
        <w:rPr>
          <w:rFonts w:eastAsia="仿宋" w:hAnsi="仿宋"/>
          <w:szCs w:val="21"/>
        </w:rPr>
        <w:t>》可纸质填写或注册、登录、使用南通食品安全</w:t>
      </w:r>
      <w:r w:rsidRPr="00791CC0">
        <w:rPr>
          <w:rFonts w:eastAsia="仿宋"/>
          <w:szCs w:val="21"/>
        </w:rPr>
        <w:t>“</w:t>
      </w:r>
      <w:r w:rsidRPr="00791CC0">
        <w:rPr>
          <w:rFonts w:eastAsia="仿宋" w:hAnsi="仿宋"/>
          <w:szCs w:val="21"/>
        </w:rPr>
        <w:t>一票通</w:t>
      </w:r>
      <w:r w:rsidRPr="00791CC0">
        <w:rPr>
          <w:rFonts w:eastAsia="仿宋"/>
          <w:szCs w:val="21"/>
        </w:rPr>
        <w:t>”</w:t>
      </w:r>
      <w:r w:rsidRPr="00791CC0">
        <w:rPr>
          <w:rFonts w:eastAsia="仿宋" w:hAnsi="仿宋"/>
          <w:szCs w:val="21"/>
        </w:rPr>
        <w:t>追溯平台（</w:t>
      </w:r>
      <w:r w:rsidRPr="00791CC0">
        <w:rPr>
          <w:rFonts w:eastAsia="仿宋"/>
          <w:szCs w:val="21"/>
        </w:rPr>
        <w:t>http://sy.ntfood.org:8088/traceability/</w:t>
      </w:r>
      <w:r w:rsidRPr="00791CC0">
        <w:rPr>
          <w:rFonts w:eastAsia="仿宋" w:hAnsi="仿宋"/>
          <w:szCs w:val="21"/>
        </w:rPr>
        <w:t>）下载或打印，随货同行，可出具、查验、留存纸质版或电子版。南通食品安全</w:t>
      </w:r>
      <w:r w:rsidRPr="00791CC0">
        <w:rPr>
          <w:rFonts w:eastAsia="仿宋"/>
          <w:szCs w:val="21"/>
        </w:rPr>
        <w:t>“</w:t>
      </w:r>
      <w:r w:rsidRPr="00791CC0">
        <w:rPr>
          <w:rFonts w:eastAsia="仿宋" w:hAnsi="仿宋"/>
          <w:szCs w:val="21"/>
        </w:rPr>
        <w:t>一票通</w:t>
      </w:r>
      <w:r w:rsidRPr="00791CC0">
        <w:rPr>
          <w:rFonts w:eastAsia="仿宋"/>
          <w:szCs w:val="21"/>
        </w:rPr>
        <w:t>”</w:t>
      </w:r>
      <w:r w:rsidRPr="00791CC0">
        <w:rPr>
          <w:rFonts w:eastAsia="仿宋" w:hAnsi="仿宋"/>
          <w:szCs w:val="21"/>
        </w:rPr>
        <w:t>追溯平台技术指导群：</w:t>
      </w:r>
      <w:r w:rsidRPr="00791CC0">
        <w:rPr>
          <w:rFonts w:eastAsia="仿宋"/>
          <w:szCs w:val="21"/>
        </w:rPr>
        <w:t>535483717</w:t>
      </w:r>
      <w:r w:rsidRPr="00791CC0">
        <w:rPr>
          <w:rFonts w:eastAsia="仿宋" w:hAnsi="仿宋"/>
          <w:szCs w:val="21"/>
        </w:rPr>
        <w:t>。技术指导联系电话：</w:t>
      </w:r>
      <w:r w:rsidRPr="00791CC0">
        <w:rPr>
          <w:rFonts w:eastAsia="仿宋"/>
          <w:szCs w:val="21"/>
        </w:rPr>
        <w:t>18862989009 ,QQ</w:t>
      </w:r>
      <w:r w:rsidRPr="00791CC0">
        <w:rPr>
          <w:rFonts w:eastAsia="仿宋" w:hAnsi="仿宋"/>
          <w:szCs w:val="21"/>
        </w:rPr>
        <w:t>：</w:t>
      </w:r>
      <w:r w:rsidRPr="00791CC0">
        <w:rPr>
          <w:rFonts w:eastAsia="仿宋"/>
          <w:szCs w:val="21"/>
        </w:rPr>
        <w:t>409549626</w:t>
      </w:r>
      <w:r w:rsidRPr="00791CC0">
        <w:rPr>
          <w:rFonts w:eastAsia="仿宋" w:hAnsi="仿宋"/>
          <w:szCs w:val="21"/>
        </w:rPr>
        <w:t>。</w:t>
      </w:r>
    </w:p>
    <w:sectPr w:rsidR="00D34D40" w:rsidSect="00F608C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D40" w:rsidRDefault="00D34D40" w:rsidP="00F608CF">
      <w:r>
        <w:separator/>
      </w:r>
    </w:p>
  </w:endnote>
  <w:endnote w:type="continuationSeparator" w:id="1">
    <w:p w:rsidR="00D34D40" w:rsidRDefault="00D34D40" w:rsidP="00F6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D40" w:rsidRDefault="00D34D40" w:rsidP="00F608CF">
      <w:r>
        <w:separator/>
      </w:r>
    </w:p>
  </w:footnote>
  <w:footnote w:type="continuationSeparator" w:id="1">
    <w:p w:rsidR="00D34D40" w:rsidRDefault="00D34D40" w:rsidP="00F608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08CF"/>
    <w:rsid w:val="00D34D40"/>
    <w:rsid w:val="00F60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08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08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08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08CF"/>
    <w:rPr>
      <w:sz w:val="18"/>
      <w:szCs w:val="18"/>
    </w:rPr>
  </w:style>
  <w:style w:type="paragraph" w:customStyle="1" w:styleId="1">
    <w:name w:val="无间隔1"/>
    <w:qFormat/>
    <w:rsid w:val="00F608CF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包一坤</dc:creator>
  <cp:keywords/>
  <dc:description/>
  <cp:lastModifiedBy>包一坤</cp:lastModifiedBy>
  <cp:revision>2</cp:revision>
  <dcterms:created xsi:type="dcterms:W3CDTF">2020-04-24T00:26:00Z</dcterms:created>
  <dcterms:modified xsi:type="dcterms:W3CDTF">2020-04-24T00:26:00Z</dcterms:modified>
</cp:coreProperties>
</file>