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99" w:rsidRPr="00791CC0" w:rsidRDefault="00D82999" w:rsidP="00D82999">
      <w:pPr>
        <w:widowControl/>
        <w:adjustRightInd w:val="0"/>
        <w:snapToGrid w:val="0"/>
        <w:spacing w:line="560" w:lineRule="exact"/>
        <w:textAlignment w:val="center"/>
        <w:rPr>
          <w:rFonts w:eastAsia="方正仿宋_GBK"/>
          <w:bCs/>
          <w:kern w:val="0"/>
          <w:sz w:val="32"/>
          <w:szCs w:val="32"/>
        </w:rPr>
      </w:pPr>
    </w:p>
    <w:tbl>
      <w:tblPr>
        <w:tblW w:w="1573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71"/>
        <w:gridCol w:w="1338"/>
        <w:gridCol w:w="1196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</w:tblGrid>
      <w:tr w:rsidR="00D82999" w:rsidRPr="00791CC0" w:rsidTr="00176C5B">
        <w:trPr>
          <w:trHeight w:val="452"/>
          <w:jc w:val="center"/>
        </w:trPr>
        <w:tc>
          <w:tcPr>
            <w:tcW w:w="15731" w:type="dxa"/>
            <w:gridSpan w:val="17"/>
            <w:vAlign w:val="center"/>
          </w:tcPr>
          <w:p w:rsidR="00D82999" w:rsidRPr="00C71DE4" w:rsidRDefault="00D82999" w:rsidP="00176C5B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ascii="黑体" w:eastAsia="黑体" w:hAnsi="黑体"/>
                <w:bCs/>
                <w:kern w:val="0"/>
                <w:sz w:val="36"/>
                <w:szCs w:val="32"/>
              </w:rPr>
            </w:pPr>
            <w:r w:rsidRPr="00C71DE4">
              <w:rPr>
                <w:rFonts w:ascii="黑体" w:eastAsia="黑体" w:hAnsi="黑体"/>
                <w:bCs/>
                <w:kern w:val="0"/>
                <w:sz w:val="32"/>
                <w:szCs w:val="32"/>
              </w:rPr>
              <w:t xml:space="preserve">附件6   </w:t>
            </w:r>
            <w:r w:rsidRPr="00C71DE4">
              <w:rPr>
                <w:rFonts w:ascii="黑体" w:eastAsia="黑体" w:hAnsi="黑体"/>
                <w:bCs/>
                <w:kern w:val="0"/>
                <w:sz w:val="36"/>
                <w:szCs w:val="32"/>
              </w:rPr>
              <w:t xml:space="preserve">    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240" w:lineRule="exact"/>
              <w:ind w:firstLineChars="100" w:firstLine="360"/>
              <w:textAlignment w:val="center"/>
              <w:rPr>
                <w:rFonts w:eastAsia="方正黑体_GBK"/>
                <w:bCs/>
                <w:kern w:val="0"/>
                <w:sz w:val="36"/>
                <w:szCs w:val="32"/>
              </w:rPr>
            </w:pPr>
            <w:r w:rsidRPr="00791CC0">
              <w:rPr>
                <w:rFonts w:eastAsia="方正黑体_GBK"/>
                <w:bCs/>
                <w:kern w:val="0"/>
                <w:sz w:val="36"/>
                <w:szCs w:val="32"/>
              </w:rPr>
              <w:t xml:space="preserve">       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560" w:lineRule="exact"/>
              <w:ind w:firstLineChars="100" w:firstLine="360"/>
              <w:jc w:val="center"/>
              <w:textAlignment w:val="center"/>
              <w:rPr>
                <w:rFonts w:eastAsia="方正黑体_GBK"/>
                <w:bCs/>
                <w:kern w:val="0"/>
                <w:sz w:val="36"/>
                <w:szCs w:val="32"/>
              </w:rPr>
            </w:pPr>
            <w:r w:rsidRPr="00791CC0">
              <w:rPr>
                <w:rFonts w:eastAsia="方正小标宋简体"/>
                <w:bCs/>
                <w:kern w:val="0"/>
                <w:sz w:val="36"/>
                <w:szCs w:val="32"/>
              </w:rPr>
              <w:t>_______</w:t>
            </w:r>
            <w:r w:rsidRPr="00791CC0">
              <w:rPr>
                <w:rFonts w:eastAsia="方正小标宋简体"/>
                <w:bCs/>
                <w:kern w:val="0"/>
                <w:sz w:val="36"/>
                <w:szCs w:val="32"/>
              </w:rPr>
              <w:t>县（市）区</w:t>
            </w:r>
            <w:r w:rsidRPr="00791CC0">
              <w:rPr>
                <w:rFonts w:eastAsia="方正小标宋简体"/>
                <w:bCs/>
                <w:kern w:val="0"/>
                <w:sz w:val="36"/>
                <w:szCs w:val="32"/>
              </w:rPr>
              <w:t>“</w:t>
            </w:r>
            <w:r w:rsidRPr="00791CC0">
              <w:rPr>
                <w:rFonts w:eastAsia="方正小标宋简体"/>
                <w:bCs/>
                <w:kern w:val="0"/>
                <w:sz w:val="36"/>
                <w:szCs w:val="32"/>
              </w:rPr>
              <w:t>食安利剑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20"/>
                <w:attr w:name="UnitName" w:val="”"/>
              </w:smartTagPr>
              <w:r w:rsidRPr="00791CC0">
                <w:rPr>
                  <w:rFonts w:eastAsia="方正小标宋简体"/>
                  <w:bCs/>
                  <w:kern w:val="0"/>
                  <w:sz w:val="36"/>
                  <w:szCs w:val="32"/>
                </w:rPr>
                <w:t>2020”</w:t>
              </w:r>
            </w:smartTag>
            <w:r w:rsidRPr="00791CC0">
              <w:rPr>
                <w:rFonts w:eastAsia="方正小标宋简体"/>
                <w:bCs/>
                <w:kern w:val="0"/>
                <w:sz w:val="36"/>
                <w:szCs w:val="32"/>
              </w:rPr>
              <w:t>韭菜和豆芽全过程专项治理行动统计表</w:t>
            </w:r>
          </w:p>
        </w:tc>
      </w:tr>
      <w:tr w:rsidR="00D82999" w:rsidRPr="00791CC0" w:rsidTr="00176C5B">
        <w:trPr>
          <w:trHeight w:val="527"/>
          <w:jc w:val="center"/>
        </w:trPr>
        <w:tc>
          <w:tcPr>
            <w:tcW w:w="9718" w:type="dxa"/>
            <w:gridSpan w:val="10"/>
            <w:tcBorders>
              <w:bottom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eastAsia="方正黑体_GBK"/>
                <w:kern w:val="0"/>
                <w:sz w:val="24"/>
              </w:rPr>
            </w:pP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eastAsia="方正黑体_GBK"/>
                <w:sz w:val="24"/>
              </w:rPr>
            </w:pPr>
            <w:r w:rsidRPr="00791CC0">
              <w:rPr>
                <w:rFonts w:eastAsia="方正黑体_GBK"/>
                <w:kern w:val="0"/>
                <w:sz w:val="24"/>
              </w:rPr>
              <w:t>填报单位：（加盖公章）</w:t>
            </w:r>
          </w:p>
        </w:tc>
        <w:tc>
          <w:tcPr>
            <w:tcW w:w="1718" w:type="dxa"/>
            <w:gridSpan w:val="2"/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400" w:lineRule="exact"/>
              <w:rPr>
                <w:rFonts w:eastAsia="方正黑体_GBK"/>
                <w:kern w:val="0"/>
                <w:sz w:val="24"/>
              </w:rPr>
            </w:pP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400" w:lineRule="exact"/>
              <w:rPr>
                <w:rFonts w:eastAsia="方正黑体_GBK"/>
                <w:sz w:val="24"/>
              </w:rPr>
            </w:pPr>
            <w:r w:rsidRPr="00791CC0">
              <w:rPr>
                <w:rFonts w:eastAsia="方正黑体_GBK"/>
                <w:kern w:val="0"/>
                <w:sz w:val="24"/>
              </w:rPr>
              <w:t>填报时间：</w:t>
            </w:r>
          </w:p>
        </w:tc>
        <w:tc>
          <w:tcPr>
            <w:tcW w:w="859" w:type="dxa"/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600" w:lineRule="exact"/>
              <w:rPr>
                <w:rFonts w:eastAsia="方正黑体_GBK"/>
                <w:sz w:val="24"/>
              </w:rPr>
            </w:pPr>
          </w:p>
        </w:tc>
        <w:tc>
          <w:tcPr>
            <w:tcW w:w="859" w:type="dxa"/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600" w:lineRule="exact"/>
              <w:rPr>
                <w:rFonts w:eastAsia="方正黑体_GBK"/>
                <w:sz w:val="24"/>
              </w:rPr>
            </w:pPr>
          </w:p>
        </w:tc>
        <w:tc>
          <w:tcPr>
            <w:tcW w:w="859" w:type="dxa"/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600" w:lineRule="exact"/>
              <w:rPr>
                <w:rFonts w:eastAsia="方正黑体_GBK"/>
                <w:sz w:val="24"/>
              </w:rPr>
            </w:pPr>
          </w:p>
        </w:tc>
        <w:tc>
          <w:tcPr>
            <w:tcW w:w="1718" w:type="dxa"/>
            <w:gridSpan w:val="2"/>
            <w:tcBorders>
              <w:bottom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600" w:lineRule="exact"/>
              <w:jc w:val="left"/>
              <w:textAlignment w:val="center"/>
              <w:rPr>
                <w:rFonts w:eastAsia="方正黑体_GBK"/>
                <w:sz w:val="24"/>
              </w:rPr>
            </w:pPr>
          </w:p>
        </w:tc>
      </w:tr>
      <w:tr w:rsidR="00D82999" w:rsidRPr="00791CC0" w:rsidTr="00176C5B">
        <w:trPr>
          <w:trHeight w:val="2720"/>
          <w:jc w:val="center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专项行动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检查生产经营主体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（家次）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出动执法人员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（人次）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张贴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或发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放通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告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（份）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查处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案件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（起）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涉案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金额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（万元）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责令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整改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（起）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监督抽检批次数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监督抽检不合格批次数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快速检测批次数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快速检测不合格批次数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销毁不合格农产品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（公斤）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移送司法案件数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szCs w:val="21"/>
              </w:rPr>
              <w:t>（件）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根据举报查处问题（个）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指导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培训</w:t>
            </w:r>
          </w:p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eastAsia="黑体"/>
                <w:kern w:val="0"/>
                <w:szCs w:val="21"/>
              </w:rPr>
            </w:pPr>
            <w:r w:rsidRPr="00791CC0">
              <w:rPr>
                <w:rFonts w:eastAsia="黑体"/>
                <w:kern w:val="0"/>
                <w:szCs w:val="21"/>
              </w:rPr>
              <w:t>（人次）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黑体"/>
                <w:szCs w:val="2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eastAsia="黑体"/>
                <w:kern w:val="0"/>
                <w:szCs w:val="21"/>
              </w:rPr>
            </w:pPr>
          </w:p>
        </w:tc>
      </w:tr>
      <w:tr w:rsidR="00D82999" w:rsidRPr="00791CC0" w:rsidTr="00176C5B">
        <w:trPr>
          <w:trHeight w:val="907"/>
          <w:jc w:val="center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仿宋"/>
                <w:kern w:val="0"/>
              </w:rPr>
            </w:pPr>
            <w:r w:rsidRPr="00791CC0">
              <w:rPr>
                <w:rFonts w:eastAsia="仿宋"/>
                <w:kern w:val="0"/>
              </w:rPr>
              <w:t>韭菜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</w:rPr>
            </w:pPr>
          </w:p>
        </w:tc>
      </w:tr>
      <w:tr w:rsidR="00D82999" w:rsidRPr="00791CC0" w:rsidTr="00176C5B">
        <w:trPr>
          <w:trHeight w:val="907"/>
          <w:jc w:val="center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eastAsia="仿宋"/>
                <w:kern w:val="0"/>
              </w:rPr>
            </w:pPr>
            <w:r w:rsidRPr="00791CC0">
              <w:rPr>
                <w:rFonts w:eastAsia="仿宋"/>
                <w:kern w:val="0"/>
              </w:rPr>
              <w:t>豆芽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99" w:rsidRPr="00791CC0" w:rsidRDefault="00D82999" w:rsidP="00176C5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</w:rPr>
            </w:pPr>
          </w:p>
        </w:tc>
      </w:tr>
    </w:tbl>
    <w:p w:rsidR="00D82999" w:rsidRPr="00791CC0" w:rsidRDefault="00D82999" w:rsidP="00D82999">
      <w:pPr>
        <w:spacing w:line="580" w:lineRule="exact"/>
        <w:rPr>
          <w:rFonts w:eastAsia="方正仿宋_GBK"/>
          <w:sz w:val="32"/>
          <w:szCs w:val="32"/>
        </w:rPr>
      </w:pPr>
      <w:r w:rsidRPr="00791CC0">
        <w:rPr>
          <w:rFonts w:eastAsia="方正仿宋_GBK"/>
          <w:sz w:val="32"/>
          <w:szCs w:val="32"/>
        </w:rPr>
        <w:t>填表人（签字）：</w:t>
      </w:r>
      <w:r w:rsidRPr="00791CC0">
        <w:rPr>
          <w:rFonts w:eastAsia="方正仿宋_GBK"/>
          <w:sz w:val="32"/>
          <w:szCs w:val="32"/>
        </w:rPr>
        <w:t xml:space="preserve">                 </w:t>
      </w:r>
      <w:r w:rsidRPr="00791CC0">
        <w:rPr>
          <w:rFonts w:eastAsia="方正仿宋_GBK"/>
          <w:sz w:val="32"/>
          <w:szCs w:val="32"/>
        </w:rPr>
        <w:t>联系电话：</w:t>
      </w:r>
      <w:r w:rsidRPr="00791CC0">
        <w:rPr>
          <w:rFonts w:eastAsia="方正仿宋_GBK"/>
          <w:sz w:val="32"/>
          <w:szCs w:val="32"/>
        </w:rPr>
        <w:t xml:space="preserve">                  </w:t>
      </w:r>
      <w:r w:rsidRPr="00791CC0">
        <w:rPr>
          <w:rFonts w:eastAsia="方正仿宋_GBK"/>
          <w:sz w:val="32"/>
          <w:szCs w:val="32"/>
        </w:rPr>
        <w:t>负责人（签字）：</w:t>
      </w:r>
      <w:r w:rsidRPr="00791CC0">
        <w:rPr>
          <w:rFonts w:eastAsia="方正仿宋_GBK"/>
          <w:sz w:val="32"/>
          <w:szCs w:val="32"/>
        </w:rPr>
        <w:t xml:space="preserve"> </w:t>
      </w:r>
    </w:p>
    <w:p w:rsidR="00D82999" w:rsidRPr="00791CC0" w:rsidRDefault="00D82999" w:rsidP="00D82999"/>
    <w:p w:rsidR="004E4E8C" w:rsidRPr="00D82999" w:rsidRDefault="004E4E8C"/>
    <w:sectPr w:rsidR="004E4E8C" w:rsidRPr="00D82999" w:rsidSect="008162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88" w:right="2098" w:bottom="1474" w:left="1985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E8C" w:rsidRDefault="004E4E8C" w:rsidP="00D82999">
      <w:r>
        <w:separator/>
      </w:r>
    </w:p>
  </w:endnote>
  <w:endnote w:type="continuationSeparator" w:id="1">
    <w:p w:rsidR="004E4E8C" w:rsidRDefault="004E4E8C" w:rsidP="00D8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2AD" w:rsidRDefault="004E4E8C" w:rsidP="008162AD">
    <w:pPr>
      <w:pStyle w:val="a4"/>
      <w:framePr w:wrap="around" w:vAnchor="text" w:hAnchor="margin" w:xAlign="outside" w:y="1"/>
      <w:ind w:firstLine="36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2413" w:rsidRDefault="004E4E8C" w:rsidP="008162A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2AD" w:rsidRDefault="004E4E8C" w:rsidP="008162AD">
    <w:pPr>
      <w:pStyle w:val="a4"/>
      <w:framePr w:wrap="around" w:vAnchor="text" w:hAnchor="margin" w:xAlign="outside" w:y="1"/>
      <w:ind w:firstLine="560"/>
      <w:jc w:val="right"/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t xml:space="preserve"> </w:t>
    </w:r>
    <w:r>
      <w:rPr>
        <w:rFonts w:ascii="Times New Roman"/>
        <w:sz w:val="28"/>
        <w:szCs w:val="28"/>
      </w:rPr>
      <w:fldChar w:fldCharType="begin"/>
    </w:r>
    <w:r>
      <w:rPr>
        <w:rFonts w:ascii="Times New Roman"/>
        <w:sz w:val="28"/>
        <w:szCs w:val="28"/>
      </w:rPr>
      <w:instrText xml:space="preserve"> PAGE </w:instrText>
    </w:r>
    <w:r>
      <w:rPr>
        <w:rFonts w:ascii="Times New Roman"/>
        <w:sz w:val="28"/>
        <w:szCs w:val="28"/>
      </w:rPr>
      <w:fldChar w:fldCharType="separate"/>
    </w:r>
    <w:r w:rsidR="00D82999">
      <w:rPr>
        <w:rFonts w:ascii="Times New Roman"/>
        <w:noProof/>
        <w:sz w:val="28"/>
        <w:szCs w:val="28"/>
      </w:rPr>
      <w:t>1</w:t>
    </w:r>
    <w:r>
      <w:rPr>
        <w:rFonts w:ascii="Times New Roman"/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</w:p>
  <w:p w:rsidR="00F02413" w:rsidRDefault="004E4E8C" w:rsidP="008162AD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413" w:rsidRDefault="004E4E8C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E8C" w:rsidRDefault="004E4E8C" w:rsidP="00D82999">
      <w:r>
        <w:separator/>
      </w:r>
    </w:p>
  </w:footnote>
  <w:footnote w:type="continuationSeparator" w:id="1">
    <w:p w:rsidR="004E4E8C" w:rsidRDefault="004E4E8C" w:rsidP="00D82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413" w:rsidRDefault="004E4E8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413" w:rsidRDefault="004E4E8C">
    <w:pPr>
      <w:pStyle w:val="a3"/>
      <w:pBdr>
        <w:bottom w:val="none" w:sz="0" w:space="0" w:color="auto"/>
      </w:pBdr>
      <w:ind w:firstLine="360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413" w:rsidRDefault="004E4E8C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2999"/>
    <w:rsid w:val="004E4E8C"/>
    <w:rsid w:val="00D82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82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2999"/>
    <w:rPr>
      <w:sz w:val="18"/>
      <w:szCs w:val="18"/>
    </w:rPr>
  </w:style>
  <w:style w:type="paragraph" w:styleId="a4">
    <w:name w:val="footer"/>
    <w:basedOn w:val="a"/>
    <w:link w:val="Char0"/>
    <w:unhideWhenUsed/>
    <w:rsid w:val="00D829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2999"/>
    <w:rPr>
      <w:sz w:val="18"/>
      <w:szCs w:val="18"/>
    </w:rPr>
  </w:style>
  <w:style w:type="character" w:styleId="a5">
    <w:name w:val="page number"/>
    <w:basedOn w:val="a0"/>
    <w:rsid w:val="00D829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微软中国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包一坤</dc:creator>
  <cp:keywords/>
  <dc:description/>
  <cp:lastModifiedBy>包一坤</cp:lastModifiedBy>
  <cp:revision>2</cp:revision>
  <dcterms:created xsi:type="dcterms:W3CDTF">2020-04-24T00:27:00Z</dcterms:created>
  <dcterms:modified xsi:type="dcterms:W3CDTF">2020-04-24T00:27:00Z</dcterms:modified>
</cp:coreProperties>
</file>