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“9.5”慈善一日捐活动组织委员会成员名单</w:t>
      </w:r>
    </w:p>
    <w:p>
      <w:pPr>
        <w:ind w:firstLine="1280" w:firstLineChars="400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400" w:lineRule="exact"/>
        <w:ind w:firstLine="1200" w:firstLineChars="4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      任：秦  刚          党委书记</w:t>
      </w:r>
    </w:p>
    <w:p>
      <w:pPr>
        <w:snapToGrid w:val="0"/>
        <w:spacing w:line="400" w:lineRule="exact"/>
        <w:ind w:firstLine="3000" w:firstLineChars="10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於  锋          镇  长</w:t>
      </w:r>
    </w:p>
    <w:p>
      <w:pPr>
        <w:snapToGrid w:val="0"/>
        <w:spacing w:line="400" w:lineRule="exact"/>
        <w:ind w:firstLine="1200" w:firstLineChars="4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副  主  任：曹  烨          副镇长</w:t>
      </w:r>
    </w:p>
    <w:p>
      <w:pPr>
        <w:snapToGrid w:val="0"/>
        <w:spacing w:line="400" w:lineRule="exact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丁建伟          宣传委员</w:t>
      </w:r>
    </w:p>
    <w:p>
      <w:pPr>
        <w:snapToGrid w:val="0"/>
        <w:spacing w:line="400" w:lineRule="exact"/>
        <w:ind w:firstLine="1200" w:firstLineChars="400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line="400" w:lineRule="exact"/>
        <w:ind w:firstLine="1200" w:firstLineChars="4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成      员：许  林          财政所所长</w:t>
      </w:r>
    </w:p>
    <w:p>
      <w:pPr>
        <w:snapToGrid w:val="0"/>
        <w:spacing w:line="400" w:lineRule="exact"/>
        <w:ind w:firstLine="3000" w:firstLineChars="10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  俊          民政办主任</w:t>
      </w:r>
    </w:p>
    <w:p>
      <w:pPr>
        <w:snapToGrid w:val="0"/>
        <w:spacing w:line="400" w:lineRule="exact"/>
        <w:ind w:firstLine="3000" w:firstLineChars="10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刘延珠          企业服务中心负责人</w:t>
      </w:r>
    </w:p>
    <w:p>
      <w:pPr>
        <w:snapToGrid w:val="0"/>
        <w:spacing w:line="400" w:lineRule="exact"/>
        <w:ind w:firstLine="3000" w:firstLineChars="10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各村居          党总支书记</w:t>
      </w:r>
    </w:p>
    <w:p>
      <w:pPr>
        <w:snapToGrid w:val="0"/>
        <w:spacing w:line="400" w:lineRule="exact"/>
        <w:ind w:firstLine="1200" w:firstLineChars="400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line="400" w:lineRule="exact"/>
        <w:ind w:firstLine="1200" w:firstLineChars="4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办公室主任：张  俊          民政办主任</w:t>
      </w:r>
    </w:p>
    <w:p>
      <w:pPr>
        <w:snapToGrid w:val="0"/>
        <w:spacing w:line="400" w:lineRule="exact"/>
        <w:ind w:firstLine="1200" w:firstLineChars="4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  络  员：於永东          民政办副主任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10339" w:type="dxa"/>
        <w:tblInd w:w="-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11"/>
        <w:gridCol w:w="1741"/>
        <w:gridCol w:w="2957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3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6"/>
                <w:szCs w:val="36"/>
              </w:rPr>
              <w:t>丰利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bCs/>
                <w:kern w:val="0"/>
                <w:sz w:val="36"/>
                <w:szCs w:val="36"/>
              </w:rPr>
              <w:t>镇慈善分会、村（社区）、企业慈善工作站募集善款分解表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单位、村（社区）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募集指导（元）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募集负责人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古丰社区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98300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包括规模以下企业、个体工商户、服务业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周桥村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82498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花园桥村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114900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家庙桥村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131270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凹桥村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161580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陈葛庄村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83182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华严村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117191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玉窑村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132980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双沟门村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102270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龙口村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117261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月河村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193248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九和村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112540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双灰山村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119055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包场村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117010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南宁村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130580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兴南村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134030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光荣村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65040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环渔村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131050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环农村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140710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环堤村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187370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张家园村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149380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村（社区）慈善工作站负责人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如东鸿杰纺织时装有限公司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8000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如东县大发机械设备厂有限公司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南通宝得满纺织品有限公司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2000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南通德来利纺织有限公司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10000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如东县丰利机械厂有限公司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50000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南通丰悦纺织有限公司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如东利邦劳护用品有限公司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8000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南通双丰健身用品有限公司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南通天联纺织有限公司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10000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江苏华艳茧丝绸纺织有限公司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江苏荣兴亚克力建装材料有限公司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10000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如东县先锋织造有限公司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南通硕双安防科技有限公司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如东中灿机械有限公司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8000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南通润友金属制品有限公司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江苏海上龙源风力发电有限公司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100000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南通市缪徐服饰有限公司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南通信孚食品有限公司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5000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如东县恒强手套厂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8000</w:t>
            </w: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华能如东风力发电有限责任公司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50000</w:t>
            </w: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镇经济发展办公室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2019-09-04T07:58:57Z</dcterms:created>
  <dc:creator>CHPC</dc:creator>
  <cp:lastModifiedBy>CHPC</cp:lastModifiedBy>
  <dcterms:modified xsi:type="dcterms:W3CDTF">2019-09-04T07:59:20Z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