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75" w:beforeAutospacing="0" w:after="75" w:afterAutospacing="0" w:line="480" w:lineRule="exact"/>
        <w:jc w:val="center"/>
        <w:rPr>
          <w:rFonts w:ascii="黑体" w:hAnsi="黑体" w:eastAsia="黑体"/>
          <w:b/>
          <w:color w:val="000000"/>
          <w:sz w:val="32"/>
          <w:szCs w:val="32"/>
        </w:rPr>
      </w:pPr>
      <w:r>
        <w:rPr>
          <w:rFonts w:hint="eastAsia" w:ascii="黑体" w:hAnsi="黑体" w:eastAsia="黑体"/>
          <w:b/>
          <w:color w:val="000000"/>
          <w:sz w:val="32"/>
          <w:szCs w:val="32"/>
        </w:rPr>
        <w:t>如东县</w:t>
      </w:r>
      <w:r>
        <w:rPr>
          <w:rFonts w:hint="eastAsia" w:ascii="黑体" w:hAnsi="黑体" w:eastAsia="黑体"/>
          <w:b/>
          <w:color w:val="000000"/>
          <w:sz w:val="32"/>
          <w:szCs w:val="32"/>
          <w:lang w:val="en-US" w:eastAsia="zh-CN"/>
        </w:rPr>
        <w:t>洋口镇通瑞路西侧、海润路北侧地块新建检测中心、辅助楼项目</w:t>
      </w:r>
      <w:r>
        <w:rPr>
          <w:rFonts w:hint="eastAsia" w:ascii="黑体" w:hAnsi="黑体" w:eastAsia="黑体"/>
          <w:b/>
          <w:color w:val="000000"/>
          <w:sz w:val="32"/>
          <w:szCs w:val="32"/>
        </w:rPr>
        <w:t>规划设计方案批前公示</w:t>
      </w:r>
    </w:p>
    <w:p>
      <w:pPr>
        <w:pStyle w:val="5"/>
        <w:spacing w:before="75" w:beforeAutospacing="0" w:after="75" w:afterAutospacing="0" w:line="480" w:lineRule="exact"/>
        <w:ind w:firstLine="645"/>
        <w:jc w:val="right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  <w:t>洋</w:t>
      </w:r>
      <w:r>
        <w:rPr>
          <w:rFonts w:hint="eastAsia" w:ascii="仿宋_GB2312" w:eastAsia="仿宋_GB2312"/>
          <w:color w:val="000000"/>
          <w:sz w:val="28"/>
          <w:szCs w:val="28"/>
        </w:rPr>
        <w:t xml:space="preserve">规示[2024] </w:t>
      </w:r>
      <w:r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  <w:t>8</w:t>
      </w:r>
      <w:r>
        <w:rPr>
          <w:rFonts w:hint="eastAsia" w:ascii="仿宋_GB2312" w:eastAsia="仿宋_GB2312"/>
          <w:color w:val="000000"/>
          <w:sz w:val="28"/>
          <w:szCs w:val="28"/>
        </w:rPr>
        <w:t>号</w:t>
      </w:r>
    </w:p>
    <w:p>
      <w:pPr>
        <w:pStyle w:val="5"/>
        <w:spacing w:before="0" w:beforeAutospacing="0" w:after="0" w:afterAutospacing="0" w:line="480" w:lineRule="exact"/>
        <w:ind w:firstLine="560" w:firstLineChars="200"/>
        <w:jc w:val="both"/>
        <w:rPr>
          <w:rFonts w:ascii="华文仿宋" w:hAnsi="华文仿宋" w:eastAsia="华文仿宋"/>
          <w:color w:val="000000"/>
          <w:sz w:val="28"/>
          <w:szCs w:val="28"/>
        </w:rPr>
      </w:pPr>
      <w:r>
        <w:rPr>
          <w:rFonts w:hint="eastAsia" w:ascii="华文仿宋" w:hAnsi="华文仿宋" w:eastAsia="华文仿宋"/>
          <w:color w:val="000000"/>
          <w:sz w:val="28"/>
          <w:szCs w:val="28"/>
        </w:rPr>
        <w:t>为体现规划管理的公开、公平、公正，现将现将南通</w:t>
      </w:r>
      <w:r>
        <w:rPr>
          <w:rFonts w:hint="eastAsia" w:ascii="华文仿宋" w:hAnsi="华文仿宋" w:eastAsia="华文仿宋"/>
          <w:color w:val="000000"/>
          <w:sz w:val="28"/>
          <w:szCs w:val="28"/>
          <w:lang w:val="en-US" w:eastAsia="zh-CN"/>
        </w:rPr>
        <w:t>施壮化工</w:t>
      </w:r>
      <w:r>
        <w:rPr>
          <w:rFonts w:hint="eastAsia" w:ascii="华文仿宋" w:hAnsi="华文仿宋" w:eastAsia="华文仿宋"/>
          <w:color w:val="000000"/>
          <w:sz w:val="28"/>
          <w:szCs w:val="28"/>
        </w:rPr>
        <w:t>有限公司申报的</w:t>
      </w:r>
      <w:r>
        <w:rPr>
          <w:rFonts w:hint="eastAsia" w:ascii="华文仿宋" w:hAnsi="华文仿宋" w:eastAsia="华文仿宋"/>
          <w:color w:val="000000"/>
          <w:sz w:val="28"/>
          <w:szCs w:val="28"/>
          <w:lang w:val="en-US" w:eastAsia="zh-CN"/>
        </w:rPr>
        <w:t>洋口镇通瑞路西侧、海润路北侧地块新建检测中心、辅助楼</w:t>
      </w:r>
      <w:r>
        <w:rPr>
          <w:rFonts w:hint="eastAsia" w:ascii="华文仿宋" w:hAnsi="华文仿宋" w:eastAsia="华文仿宋"/>
          <w:color w:val="000000"/>
          <w:sz w:val="28"/>
          <w:szCs w:val="28"/>
        </w:rPr>
        <w:t>项目规划设计方案予以公示（具体详见附件），以听取相关权益人意见。公示时间自2024年</w:t>
      </w:r>
      <w:r>
        <w:rPr>
          <w:rFonts w:hint="eastAsia" w:ascii="华文仿宋" w:hAnsi="华文仿宋" w:eastAsia="华文仿宋"/>
          <w:color w:val="000000"/>
          <w:sz w:val="28"/>
          <w:szCs w:val="28"/>
          <w:lang w:val="en-US" w:eastAsia="zh-CN"/>
        </w:rPr>
        <w:t>3</w:t>
      </w:r>
      <w:r>
        <w:rPr>
          <w:rFonts w:hint="eastAsia" w:ascii="华文仿宋" w:hAnsi="华文仿宋" w:eastAsia="华文仿宋"/>
          <w:color w:val="000000"/>
          <w:sz w:val="28"/>
          <w:szCs w:val="28"/>
        </w:rPr>
        <w:t>月</w:t>
      </w:r>
      <w:r>
        <w:rPr>
          <w:rFonts w:hint="eastAsia" w:ascii="华文仿宋" w:hAnsi="华文仿宋" w:eastAsia="华文仿宋"/>
          <w:color w:val="000000"/>
          <w:sz w:val="28"/>
          <w:szCs w:val="28"/>
          <w:lang w:val="en-US" w:eastAsia="zh-CN"/>
        </w:rPr>
        <w:t>22</w:t>
      </w:r>
      <w:r>
        <w:rPr>
          <w:rFonts w:hint="eastAsia" w:ascii="华文仿宋" w:hAnsi="华文仿宋" w:eastAsia="华文仿宋"/>
          <w:color w:val="000000"/>
          <w:sz w:val="28"/>
          <w:szCs w:val="28"/>
        </w:rPr>
        <w:t>日起至2024年</w:t>
      </w:r>
      <w:r>
        <w:rPr>
          <w:rFonts w:hint="eastAsia" w:ascii="华文仿宋" w:hAnsi="华文仿宋" w:eastAsia="华文仿宋"/>
          <w:color w:val="000000"/>
          <w:sz w:val="28"/>
          <w:szCs w:val="28"/>
          <w:lang w:val="en-US" w:eastAsia="zh-CN"/>
        </w:rPr>
        <w:t>3</w:t>
      </w:r>
      <w:r>
        <w:rPr>
          <w:rFonts w:hint="eastAsia" w:ascii="华文仿宋" w:hAnsi="华文仿宋" w:eastAsia="华文仿宋"/>
          <w:color w:val="000000"/>
          <w:sz w:val="28"/>
          <w:szCs w:val="28"/>
        </w:rPr>
        <w:t>月</w:t>
      </w:r>
      <w:r>
        <w:rPr>
          <w:rFonts w:hint="eastAsia" w:ascii="华文仿宋" w:hAnsi="华文仿宋" w:eastAsia="华文仿宋"/>
          <w:color w:val="000000"/>
          <w:sz w:val="28"/>
          <w:szCs w:val="28"/>
          <w:lang w:val="en-US" w:eastAsia="zh-CN"/>
        </w:rPr>
        <w:t>31</w:t>
      </w:r>
      <w:r>
        <w:rPr>
          <w:rFonts w:hint="eastAsia" w:ascii="华文仿宋" w:hAnsi="华文仿宋" w:eastAsia="华文仿宋"/>
          <w:color w:val="000000"/>
          <w:sz w:val="28"/>
          <w:szCs w:val="28"/>
        </w:rPr>
        <w:t>日止。</w:t>
      </w:r>
    </w:p>
    <w:p>
      <w:pPr>
        <w:pStyle w:val="5"/>
        <w:spacing w:before="0" w:beforeAutospacing="0" w:after="0" w:afterAutospacing="0" w:line="480" w:lineRule="exact"/>
        <w:ind w:firstLine="560" w:firstLineChars="200"/>
        <w:jc w:val="both"/>
        <w:rPr>
          <w:rFonts w:ascii="华文仿宋" w:hAnsi="华文仿宋" w:eastAsia="华文仿宋"/>
          <w:color w:val="000000"/>
          <w:sz w:val="28"/>
          <w:szCs w:val="28"/>
        </w:rPr>
      </w:pPr>
      <w:r>
        <w:rPr>
          <w:rFonts w:hint="eastAsia" w:ascii="华文仿宋" w:hAnsi="华文仿宋" w:eastAsia="华文仿宋"/>
          <w:color w:val="000000"/>
          <w:sz w:val="28"/>
          <w:szCs w:val="28"/>
        </w:rPr>
        <w:t>批前公示旨在征询公众意见，并非最终审批结果。如您对此规划设计方案有意见表达，请在公示期内将书面意见通过当面提交、邮寄或电子邮件等方式反馈至我局（请注明“公示反馈意见”），书面意见请提供通信地址、联系人及联系电话。公众意见将作为审批决策的重要参考依据。</w:t>
      </w:r>
    </w:p>
    <w:p>
      <w:pPr>
        <w:pStyle w:val="5"/>
        <w:spacing w:before="0" w:beforeAutospacing="0" w:after="0" w:afterAutospacing="0" w:line="480" w:lineRule="exact"/>
        <w:ind w:firstLine="560" w:firstLineChars="200"/>
        <w:jc w:val="both"/>
        <w:rPr>
          <w:rFonts w:hint="eastAsia" w:ascii="华文仿宋" w:hAnsi="华文仿宋" w:eastAsia="华文仿宋"/>
          <w:color w:val="000000"/>
          <w:sz w:val="28"/>
          <w:szCs w:val="28"/>
        </w:rPr>
      </w:pPr>
      <w:r>
        <w:rPr>
          <w:rFonts w:hint="eastAsia" w:ascii="华文仿宋" w:hAnsi="华文仿宋" w:eastAsia="华文仿宋"/>
          <w:color w:val="000000"/>
          <w:sz w:val="28"/>
          <w:szCs w:val="28"/>
        </w:rPr>
        <w:t>联 系 人：</w:t>
      </w:r>
      <w:r>
        <w:rPr>
          <w:rFonts w:hint="eastAsia" w:ascii="华文仿宋" w:hAnsi="华文仿宋" w:eastAsia="华文仿宋"/>
          <w:color w:val="000000"/>
          <w:sz w:val="28"/>
          <w:szCs w:val="28"/>
          <w:lang w:val="en-US" w:eastAsia="zh-CN"/>
        </w:rPr>
        <w:t xml:space="preserve">高女士 </w:t>
      </w:r>
      <w:r>
        <w:rPr>
          <w:rFonts w:hint="eastAsia" w:ascii="华文仿宋" w:hAnsi="华文仿宋" w:eastAsia="华文仿宋"/>
          <w:color w:val="000000"/>
          <w:sz w:val="28"/>
          <w:szCs w:val="28"/>
        </w:rPr>
        <w:t xml:space="preserve">  邮编：22640</w:t>
      </w:r>
      <w:r>
        <w:rPr>
          <w:rFonts w:hint="eastAsia" w:ascii="华文仿宋" w:hAnsi="华文仿宋" w:eastAsia="华文仿宋"/>
          <w:color w:val="000000"/>
          <w:sz w:val="28"/>
          <w:szCs w:val="28"/>
          <w:lang w:val="en-US" w:eastAsia="zh-CN"/>
        </w:rPr>
        <w:t>7</w:t>
      </w:r>
      <w:r>
        <w:rPr>
          <w:rFonts w:hint="eastAsia" w:ascii="华文仿宋" w:hAnsi="华文仿宋" w:eastAsia="华文仿宋"/>
          <w:color w:val="000000"/>
          <w:sz w:val="28"/>
          <w:szCs w:val="28"/>
        </w:rPr>
        <w:t xml:space="preserve"> </w:t>
      </w:r>
    </w:p>
    <w:p>
      <w:pPr>
        <w:pStyle w:val="5"/>
        <w:spacing w:before="0" w:beforeAutospacing="0" w:after="0" w:afterAutospacing="0" w:line="480" w:lineRule="exact"/>
        <w:ind w:left="601" w:leftChars="286" w:firstLine="0" w:firstLineChars="0"/>
        <w:jc w:val="both"/>
        <w:rPr>
          <w:rFonts w:ascii="华文仿宋" w:hAnsi="华文仿宋" w:eastAsia="华文仿宋"/>
          <w:color w:val="000000"/>
          <w:sz w:val="28"/>
          <w:szCs w:val="28"/>
        </w:rPr>
      </w:pPr>
      <w:r>
        <w:rPr>
          <w:rFonts w:hint="eastAsia" w:ascii="华文仿宋" w:hAnsi="华文仿宋" w:eastAsia="华文仿宋"/>
          <w:color w:val="000000"/>
          <w:sz w:val="28"/>
          <w:szCs w:val="28"/>
        </w:rPr>
        <w:t>联系电话：0513-</w:t>
      </w:r>
      <w:r>
        <w:rPr>
          <w:rFonts w:hint="eastAsia" w:ascii="华文仿宋" w:hAnsi="华文仿宋" w:eastAsia="华文仿宋"/>
          <w:color w:val="000000"/>
          <w:sz w:val="28"/>
          <w:szCs w:val="28"/>
          <w:lang w:val="en-US" w:eastAsia="zh-CN"/>
        </w:rPr>
        <w:t>8480093</w:t>
      </w:r>
      <w:bookmarkStart w:id="0" w:name="_GoBack"/>
      <w:bookmarkEnd w:id="0"/>
      <w:r>
        <w:rPr>
          <w:rFonts w:hint="eastAsia" w:ascii="华文仿宋" w:hAnsi="华文仿宋" w:eastAsia="华文仿宋"/>
          <w:color w:val="000000"/>
          <w:sz w:val="28"/>
          <w:szCs w:val="28"/>
          <w:lang w:val="en-US" w:eastAsia="zh-CN"/>
        </w:rPr>
        <w:t>0</w:t>
      </w:r>
      <w:r>
        <w:rPr>
          <w:rFonts w:hint="eastAsia" w:ascii="华文仿宋" w:hAnsi="华文仿宋" w:eastAsia="华文仿宋"/>
          <w:color w:val="000000"/>
          <w:sz w:val="28"/>
          <w:szCs w:val="28"/>
        </w:rPr>
        <w:t xml:space="preserve">   </w:t>
      </w:r>
    </w:p>
    <w:p>
      <w:pPr>
        <w:pStyle w:val="5"/>
        <w:spacing w:before="0" w:beforeAutospacing="0" w:after="0" w:afterAutospacing="0" w:line="480" w:lineRule="exact"/>
        <w:ind w:firstLine="560" w:firstLineChars="200"/>
        <w:jc w:val="both"/>
        <w:rPr>
          <w:rFonts w:hint="eastAsia" w:ascii="华文仿宋" w:hAnsi="华文仿宋" w:eastAsia="华文仿宋"/>
          <w:color w:val="000000"/>
          <w:sz w:val="28"/>
          <w:szCs w:val="28"/>
        </w:rPr>
      </w:pPr>
      <w:r>
        <w:rPr>
          <w:rFonts w:hint="eastAsia" w:ascii="华文仿宋" w:hAnsi="华文仿宋" w:eastAsia="华文仿宋"/>
          <w:color w:val="000000"/>
          <w:sz w:val="28"/>
          <w:szCs w:val="28"/>
        </w:rPr>
        <w:t>通讯地址：如东县洋口镇洋口大道东侧便民服务中心</w:t>
      </w:r>
    </w:p>
    <w:p>
      <w:pPr>
        <w:pStyle w:val="5"/>
        <w:spacing w:before="0" w:beforeAutospacing="0" w:after="0" w:afterAutospacing="0" w:line="480" w:lineRule="exact"/>
        <w:ind w:firstLine="560" w:firstLineChars="200"/>
        <w:jc w:val="both"/>
        <w:rPr>
          <w:rFonts w:ascii="华文仿宋" w:hAnsi="华文仿宋" w:eastAsia="华文仿宋"/>
          <w:color w:val="000000"/>
          <w:sz w:val="28"/>
          <w:szCs w:val="28"/>
        </w:rPr>
      </w:pPr>
      <w:r>
        <w:rPr>
          <w:rFonts w:hint="eastAsia" w:ascii="华文仿宋" w:hAnsi="华文仿宋" w:eastAsia="华文仿宋"/>
          <w:color w:val="000000"/>
          <w:sz w:val="28"/>
          <w:szCs w:val="28"/>
        </w:rPr>
        <w:t>现场公示地点：如东县洋口镇</w:t>
      </w:r>
      <w:r>
        <w:rPr>
          <w:rFonts w:hint="eastAsia" w:ascii="华文仿宋" w:hAnsi="华文仿宋" w:eastAsia="华文仿宋"/>
          <w:color w:val="000000"/>
          <w:sz w:val="28"/>
          <w:szCs w:val="28"/>
          <w:lang w:val="en-US" w:eastAsia="zh-CN"/>
        </w:rPr>
        <w:t>通瑞路西侧、海润路北侧</w:t>
      </w:r>
      <w:r>
        <w:rPr>
          <w:rFonts w:hint="eastAsia" w:ascii="华文仿宋" w:hAnsi="华文仿宋" w:eastAsia="华文仿宋"/>
          <w:color w:val="000000"/>
          <w:sz w:val="28"/>
          <w:szCs w:val="28"/>
        </w:rPr>
        <w:t>（项目建设现场）</w:t>
      </w:r>
    </w:p>
    <w:p>
      <w:pPr>
        <w:pStyle w:val="5"/>
        <w:spacing w:before="0" w:beforeAutospacing="0" w:after="0" w:afterAutospacing="0" w:line="480" w:lineRule="exact"/>
        <w:ind w:firstLine="560" w:firstLineChars="200"/>
        <w:jc w:val="both"/>
        <w:rPr>
          <w:rFonts w:ascii="华文仿宋" w:hAnsi="华文仿宋" w:eastAsia="华文仿宋"/>
          <w:color w:val="000000"/>
          <w:sz w:val="28"/>
          <w:szCs w:val="28"/>
        </w:rPr>
      </w:pPr>
      <w:r>
        <w:rPr>
          <w:rFonts w:hint="eastAsia" w:ascii="华文仿宋" w:hAnsi="华文仿宋" w:eastAsia="华文仿宋"/>
          <w:color w:val="000000"/>
          <w:sz w:val="28"/>
          <w:szCs w:val="28"/>
        </w:rPr>
        <w:t>附件：1、总平面图</w:t>
      </w:r>
    </w:p>
    <w:p>
      <w:pPr>
        <w:pStyle w:val="5"/>
        <w:spacing w:before="0" w:beforeAutospacing="0" w:after="0" w:afterAutospacing="0" w:line="480" w:lineRule="exact"/>
        <w:ind w:firstLine="560" w:firstLineChars="200"/>
        <w:jc w:val="both"/>
        <w:rPr>
          <w:rFonts w:ascii="华文仿宋" w:hAnsi="华文仿宋" w:eastAsia="华文仿宋"/>
          <w:color w:val="000000"/>
          <w:sz w:val="28"/>
          <w:szCs w:val="28"/>
        </w:rPr>
      </w:pPr>
      <w:r>
        <w:rPr>
          <w:rFonts w:hint="eastAsia" w:ascii="华文仿宋" w:hAnsi="华文仿宋" w:eastAsia="华文仿宋"/>
          <w:color w:val="000000"/>
          <w:sz w:val="28"/>
          <w:szCs w:val="28"/>
        </w:rPr>
        <w:t xml:space="preserve">      2、效果图</w:t>
      </w:r>
    </w:p>
    <w:p>
      <w:pPr>
        <w:spacing w:line="480" w:lineRule="exact"/>
        <w:jc w:val="right"/>
        <w:rPr>
          <w:rFonts w:hint="default" w:ascii="华文仿宋" w:hAnsi="华文仿宋" w:eastAsia="华文仿宋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/>
          <w:sz w:val="28"/>
          <w:szCs w:val="28"/>
        </w:rPr>
        <w:t xml:space="preserve">                             如东县</w:t>
      </w:r>
      <w:r>
        <w:rPr>
          <w:rFonts w:hint="eastAsia" w:ascii="华文仿宋" w:hAnsi="华文仿宋" w:eastAsia="华文仿宋"/>
          <w:sz w:val="28"/>
          <w:szCs w:val="28"/>
          <w:lang w:val="en-US" w:eastAsia="zh-CN"/>
        </w:rPr>
        <w:t>洋口镇人民政府</w:t>
      </w:r>
    </w:p>
    <w:p>
      <w:pPr>
        <w:spacing w:line="480" w:lineRule="exact"/>
        <w:jc w:val="right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 xml:space="preserve">                                2024年</w:t>
      </w:r>
      <w:r>
        <w:rPr>
          <w:rFonts w:hint="eastAsia" w:ascii="华文仿宋" w:hAnsi="华文仿宋" w:eastAsia="华文仿宋"/>
          <w:sz w:val="28"/>
          <w:szCs w:val="28"/>
          <w:lang w:val="en-US" w:eastAsia="zh-CN"/>
        </w:rPr>
        <w:t>3</w:t>
      </w:r>
      <w:r>
        <w:rPr>
          <w:rFonts w:hint="eastAsia" w:ascii="华文仿宋" w:hAnsi="华文仿宋" w:eastAsia="华文仿宋"/>
          <w:sz w:val="28"/>
          <w:szCs w:val="28"/>
        </w:rPr>
        <w:t>月</w:t>
      </w:r>
      <w:r>
        <w:rPr>
          <w:rFonts w:hint="eastAsia" w:ascii="华文仿宋" w:hAnsi="华文仿宋" w:eastAsia="华文仿宋"/>
          <w:sz w:val="28"/>
          <w:szCs w:val="28"/>
          <w:lang w:val="en-US" w:eastAsia="zh-CN"/>
        </w:rPr>
        <w:t>22</w:t>
      </w:r>
      <w:r>
        <w:rPr>
          <w:rFonts w:hint="eastAsia" w:ascii="华文仿宋" w:hAnsi="华文仿宋" w:eastAsia="华文仿宋"/>
          <w:sz w:val="28"/>
          <w:szCs w:val="28"/>
        </w:rPr>
        <w:t xml:space="preserve">日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RjZDdiMTJhOTcyZmQ4ZDlkNWQwODc4M2Y3YzgyNGYifQ=="/>
  </w:docVars>
  <w:rsids>
    <w:rsidRoot w:val="00381E7F"/>
    <w:rsid w:val="00003880"/>
    <w:rsid w:val="00027266"/>
    <w:rsid w:val="00043DC5"/>
    <w:rsid w:val="00050FC8"/>
    <w:rsid w:val="000562CD"/>
    <w:rsid w:val="000819B7"/>
    <w:rsid w:val="00091C3C"/>
    <w:rsid w:val="000C3558"/>
    <w:rsid w:val="000C3F9C"/>
    <w:rsid w:val="000E0B7E"/>
    <w:rsid w:val="000E4918"/>
    <w:rsid w:val="001068AC"/>
    <w:rsid w:val="00142412"/>
    <w:rsid w:val="00147A76"/>
    <w:rsid w:val="00182098"/>
    <w:rsid w:val="00197445"/>
    <w:rsid w:val="001A166B"/>
    <w:rsid w:val="001B2F06"/>
    <w:rsid w:val="001C32E9"/>
    <w:rsid w:val="001E39FB"/>
    <w:rsid w:val="001E6620"/>
    <w:rsid w:val="00235971"/>
    <w:rsid w:val="002411E8"/>
    <w:rsid w:val="00241676"/>
    <w:rsid w:val="00243953"/>
    <w:rsid w:val="00264F5F"/>
    <w:rsid w:val="002979B7"/>
    <w:rsid w:val="00297EE1"/>
    <w:rsid w:val="002D0D2A"/>
    <w:rsid w:val="002D60F9"/>
    <w:rsid w:val="002F16ED"/>
    <w:rsid w:val="002F634C"/>
    <w:rsid w:val="002F6C3E"/>
    <w:rsid w:val="0030324F"/>
    <w:rsid w:val="00311530"/>
    <w:rsid w:val="00315270"/>
    <w:rsid w:val="00336716"/>
    <w:rsid w:val="003471EB"/>
    <w:rsid w:val="00377F90"/>
    <w:rsid w:val="00381E7F"/>
    <w:rsid w:val="003D01B9"/>
    <w:rsid w:val="003D28D6"/>
    <w:rsid w:val="003E30D0"/>
    <w:rsid w:val="003F0113"/>
    <w:rsid w:val="003F595A"/>
    <w:rsid w:val="003F786F"/>
    <w:rsid w:val="00404D4A"/>
    <w:rsid w:val="00410082"/>
    <w:rsid w:val="004232C9"/>
    <w:rsid w:val="004606CE"/>
    <w:rsid w:val="004800F9"/>
    <w:rsid w:val="0048125F"/>
    <w:rsid w:val="00485744"/>
    <w:rsid w:val="00494FED"/>
    <w:rsid w:val="004D5B3E"/>
    <w:rsid w:val="00527B23"/>
    <w:rsid w:val="00541D5C"/>
    <w:rsid w:val="005775C8"/>
    <w:rsid w:val="00583D46"/>
    <w:rsid w:val="00594AB7"/>
    <w:rsid w:val="005B0221"/>
    <w:rsid w:val="005D2D71"/>
    <w:rsid w:val="00607210"/>
    <w:rsid w:val="00615BC8"/>
    <w:rsid w:val="006554C8"/>
    <w:rsid w:val="00670E29"/>
    <w:rsid w:val="00672E11"/>
    <w:rsid w:val="00685E20"/>
    <w:rsid w:val="006C2009"/>
    <w:rsid w:val="00701040"/>
    <w:rsid w:val="00730F0C"/>
    <w:rsid w:val="00733457"/>
    <w:rsid w:val="00736906"/>
    <w:rsid w:val="007479D7"/>
    <w:rsid w:val="00757169"/>
    <w:rsid w:val="007676C8"/>
    <w:rsid w:val="00784DE9"/>
    <w:rsid w:val="007A3D9C"/>
    <w:rsid w:val="007B34C0"/>
    <w:rsid w:val="007B5179"/>
    <w:rsid w:val="007C7997"/>
    <w:rsid w:val="007D428F"/>
    <w:rsid w:val="007F71AA"/>
    <w:rsid w:val="008061C5"/>
    <w:rsid w:val="00806582"/>
    <w:rsid w:val="008141CD"/>
    <w:rsid w:val="008245A3"/>
    <w:rsid w:val="0083619E"/>
    <w:rsid w:val="00867397"/>
    <w:rsid w:val="00874BBA"/>
    <w:rsid w:val="008805FC"/>
    <w:rsid w:val="008811D9"/>
    <w:rsid w:val="008C2018"/>
    <w:rsid w:val="008F078E"/>
    <w:rsid w:val="00910F3C"/>
    <w:rsid w:val="00912AD7"/>
    <w:rsid w:val="00924B80"/>
    <w:rsid w:val="00973422"/>
    <w:rsid w:val="00992C57"/>
    <w:rsid w:val="009A7AE2"/>
    <w:rsid w:val="009B549C"/>
    <w:rsid w:val="009C469B"/>
    <w:rsid w:val="009E47D8"/>
    <w:rsid w:val="009F6A3F"/>
    <w:rsid w:val="00A06DD8"/>
    <w:rsid w:val="00A15D31"/>
    <w:rsid w:val="00A212E2"/>
    <w:rsid w:val="00A24D06"/>
    <w:rsid w:val="00A42D3B"/>
    <w:rsid w:val="00A47687"/>
    <w:rsid w:val="00A54524"/>
    <w:rsid w:val="00A75006"/>
    <w:rsid w:val="00A815FE"/>
    <w:rsid w:val="00A94CCD"/>
    <w:rsid w:val="00AC16A5"/>
    <w:rsid w:val="00AF2CA0"/>
    <w:rsid w:val="00B329B6"/>
    <w:rsid w:val="00B44DA4"/>
    <w:rsid w:val="00B85351"/>
    <w:rsid w:val="00B903D4"/>
    <w:rsid w:val="00BC6212"/>
    <w:rsid w:val="00BD4FAB"/>
    <w:rsid w:val="00BD7B52"/>
    <w:rsid w:val="00BE3F84"/>
    <w:rsid w:val="00BE73DB"/>
    <w:rsid w:val="00C04911"/>
    <w:rsid w:val="00C23ECC"/>
    <w:rsid w:val="00C25A4C"/>
    <w:rsid w:val="00C3234B"/>
    <w:rsid w:val="00C54CED"/>
    <w:rsid w:val="00CC606C"/>
    <w:rsid w:val="00CD519F"/>
    <w:rsid w:val="00CD7C5C"/>
    <w:rsid w:val="00CE343E"/>
    <w:rsid w:val="00D05EF8"/>
    <w:rsid w:val="00D20560"/>
    <w:rsid w:val="00D43E8F"/>
    <w:rsid w:val="00D46547"/>
    <w:rsid w:val="00D75B99"/>
    <w:rsid w:val="00DA42F1"/>
    <w:rsid w:val="00DB11FE"/>
    <w:rsid w:val="00DC7742"/>
    <w:rsid w:val="00DD3856"/>
    <w:rsid w:val="00E00FD8"/>
    <w:rsid w:val="00E0576C"/>
    <w:rsid w:val="00E263A0"/>
    <w:rsid w:val="00E3027A"/>
    <w:rsid w:val="00E302C3"/>
    <w:rsid w:val="00E44749"/>
    <w:rsid w:val="00E47A32"/>
    <w:rsid w:val="00E5539B"/>
    <w:rsid w:val="00E570AE"/>
    <w:rsid w:val="00E81DDB"/>
    <w:rsid w:val="00E86E45"/>
    <w:rsid w:val="00E9068C"/>
    <w:rsid w:val="00E93327"/>
    <w:rsid w:val="00EA0188"/>
    <w:rsid w:val="00EC50DD"/>
    <w:rsid w:val="00EC7E34"/>
    <w:rsid w:val="00EE49EC"/>
    <w:rsid w:val="00F120E2"/>
    <w:rsid w:val="00F22A8D"/>
    <w:rsid w:val="00F22D73"/>
    <w:rsid w:val="00F541EC"/>
    <w:rsid w:val="00F558E6"/>
    <w:rsid w:val="00FB4F88"/>
    <w:rsid w:val="00FB607D"/>
    <w:rsid w:val="00FC7286"/>
    <w:rsid w:val="00FD77D5"/>
    <w:rsid w:val="00FF1698"/>
    <w:rsid w:val="07E812A9"/>
    <w:rsid w:val="085B25E2"/>
    <w:rsid w:val="0BCB2C22"/>
    <w:rsid w:val="0D3572C3"/>
    <w:rsid w:val="197C2E0D"/>
    <w:rsid w:val="1C8E58DF"/>
    <w:rsid w:val="1D7C5440"/>
    <w:rsid w:val="1D976150"/>
    <w:rsid w:val="1E50222C"/>
    <w:rsid w:val="206E6985"/>
    <w:rsid w:val="2D4B63E2"/>
    <w:rsid w:val="2DAF4491"/>
    <w:rsid w:val="2F905149"/>
    <w:rsid w:val="33667BD0"/>
    <w:rsid w:val="336F442B"/>
    <w:rsid w:val="34CD2C18"/>
    <w:rsid w:val="39822871"/>
    <w:rsid w:val="39E53653"/>
    <w:rsid w:val="43A13F8E"/>
    <w:rsid w:val="4437014D"/>
    <w:rsid w:val="463F65EB"/>
    <w:rsid w:val="48806D62"/>
    <w:rsid w:val="50AE25E6"/>
    <w:rsid w:val="514200E4"/>
    <w:rsid w:val="51DF00A7"/>
    <w:rsid w:val="52DA28C4"/>
    <w:rsid w:val="5B441DD3"/>
    <w:rsid w:val="6A7E719C"/>
    <w:rsid w:val="72347A3D"/>
    <w:rsid w:val="744557DC"/>
    <w:rsid w:val="77523884"/>
    <w:rsid w:val="7A5B64AE"/>
    <w:rsid w:val="7AC62492"/>
    <w:rsid w:val="7B182C47"/>
    <w:rsid w:val="7E58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autoRedefine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autoRedefine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94</Words>
  <Characters>541</Characters>
  <Lines>4</Lines>
  <Paragraphs>1</Paragraphs>
  <TotalTime>10</TotalTime>
  <ScaleCrop>false</ScaleCrop>
  <LinksUpToDate>false</LinksUpToDate>
  <CharactersWithSpaces>634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2019-02-01T01:26:00Z</dcterms:created>
  <dc:creator>Administrator</dc:creator>
  <cp:lastModifiedBy>super.J</cp:lastModifiedBy>
  <cp:lastPrinted>2024-02-06T03:30:00Z</cp:lastPrinted>
  <dcterms:modified xsi:type="dcterms:W3CDTF">2024-03-28T01:13:05Z</dcterms:modified>
  <cp:revision>85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3D5710FAA7184742A963BB66EAA35993_12</vt:lpwstr>
  </property>
</Properties>
</file>