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54" w:rsidRPr="00BE76CA" w:rsidRDefault="00B06654" w:rsidP="00386DAB">
      <w:pPr>
        <w:adjustRightInd w:val="0"/>
        <w:spacing w:line="560" w:lineRule="exact"/>
        <w:jc w:val="center"/>
        <w:rPr>
          <w:rFonts w:ascii="仿宋_GB2312" w:eastAsia="仿宋_GB2312" w:hAnsi="宋体" w:cs="宋体"/>
          <w:color w:val="000000"/>
          <w:szCs w:val="32"/>
        </w:rPr>
      </w:pPr>
      <w:bookmarkStart w:id="0" w:name="_GoBack"/>
    </w:p>
    <w:p w:rsidR="00B06654" w:rsidRPr="00BE76CA" w:rsidRDefault="00B06654" w:rsidP="00386DAB">
      <w:pPr>
        <w:adjustRightInd w:val="0"/>
        <w:spacing w:line="560" w:lineRule="exact"/>
        <w:jc w:val="center"/>
        <w:rPr>
          <w:rFonts w:ascii="仿宋_GB2312" w:eastAsia="仿宋_GB2312" w:hAnsi="宋体" w:cs="宋体"/>
          <w:color w:val="000000"/>
          <w:szCs w:val="32"/>
        </w:rPr>
      </w:pPr>
    </w:p>
    <w:p w:rsidR="00B06654" w:rsidRPr="00BE76CA" w:rsidRDefault="00B06654" w:rsidP="00386DAB">
      <w:pPr>
        <w:adjustRightInd w:val="0"/>
        <w:spacing w:line="560" w:lineRule="exact"/>
        <w:jc w:val="center"/>
        <w:rPr>
          <w:rFonts w:ascii="仿宋_GB2312" w:eastAsia="仿宋_GB2312" w:hAnsi="宋体" w:cs="宋体"/>
          <w:color w:val="000000"/>
          <w:szCs w:val="32"/>
        </w:rPr>
      </w:pPr>
    </w:p>
    <w:p w:rsidR="00B06654" w:rsidRPr="00BE76CA" w:rsidRDefault="00B06654" w:rsidP="00386DAB">
      <w:pPr>
        <w:adjustRightInd w:val="0"/>
        <w:spacing w:line="560" w:lineRule="exact"/>
        <w:jc w:val="center"/>
        <w:rPr>
          <w:rFonts w:ascii="仿宋_GB2312" w:eastAsia="仿宋_GB2312" w:hAnsi="宋体" w:cs="宋体"/>
          <w:color w:val="000000"/>
          <w:szCs w:val="32"/>
        </w:rPr>
      </w:pPr>
    </w:p>
    <w:p w:rsidR="00B06654" w:rsidRPr="00BE76CA" w:rsidRDefault="00B06654" w:rsidP="00386DAB">
      <w:pPr>
        <w:adjustRightInd w:val="0"/>
        <w:spacing w:line="560" w:lineRule="exact"/>
        <w:jc w:val="center"/>
        <w:rPr>
          <w:rFonts w:ascii="仿宋_GB2312" w:eastAsia="仿宋_GB2312" w:hAnsi="宋体" w:cs="宋体"/>
          <w:color w:val="000000"/>
          <w:szCs w:val="32"/>
        </w:rPr>
      </w:pPr>
    </w:p>
    <w:p w:rsidR="00B06654" w:rsidRPr="00BE76CA" w:rsidRDefault="00B06654" w:rsidP="00386DAB">
      <w:pPr>
        <w:adjustRightInd w:val="0"/>
        <w:spacing w:line="560" w:lineRule="exact"/>
        <w:jc w:val="center"/>
        <w:rPr>
          <w:rFonts w:ascii="仿宋_GB2312" w:eastAsia="仿宋_GB2312" w:hAnsi="宋体" w:cs="宋体"/>
          <w:color w:val="000000"/>
          <w:szCs w:val="32"/>
        </w:rPr>
      </w:pPr>
    </w:p>
    <w:p w:rsidR="00B06654" w:rsidRPr="00BE76CA" w:rsidRDefault="00B06654" w:rsidP="00386DAB">
      <w:pPr>
        <w:adjustRightInd w:val="0"/>
        <w:spacing w:line="560" w:lineRule="exact"/>
        <w:jc w:val="center"/>
        <w:rPr>
          <w:rFonts w:ascii="仿宋_GB2312" w:eastAsia="仿宋_GB2312" w:hAnsi="宋体" w:cs="宋体"/>
          <w:color w:val="000000"/>
          <w:szCs w:val="32"/>
        </w:rPr>
      </w:pPr>
    </w:p>
    <w:p w:rsidR="00B06654" w:rsidRPr="00BE76CA" w:rsidRDefault="00B06654" w:rsidP="00386DAB">
      <w:pPr>
        <w:adjustRightInd w:val="0"/>
        <w:spacing w:line="560" w:lineRule="exact"/>
        <w:jc w:val="center"/>
        <w:rPr>
          <w:rFonts w:ascii="仿宋_GB2312" w:eastAsia="仿宋_GB2312" w:hAnsi="宋体" w:cs="宋体"/>
          <w:color w:val="000000"/>
          <w:szCs w:val="32"/>
        </w:rPr>
      </w:pPr>
    </w:p>
    <w:p w:rsidR="00B06654" w:rsidRPr="00BE76CA" w:rsidRDefault="00B06654" w:rsidP="00386DAB">
      <w:pPr>
        <w:adjustRightInd w:val="0"/>
        <w:spacing w:line="560" w:lineRule="exact"/>
        <w:jc w:val="center"/>
        <w:rPr>
          <w:rFonts w:ascii="仿宋_GB2312" w:eastAsia="仿宋_GB2312" w:hAnsi="宋体" w:cs="宋体"/>
          <w:color w:val="000000"/>
          <w:szCs w:val="32"/>
        </w:rPr>
      </w:pPr>
      <w:r w:rsidRPr="00BE76CA">
        <w:rPr>
          <w:rFonts w:ascii="仿宋_GB2312" w:eastAsia="仿宋_GB2312" w:hAnsi="宋体" w:cs="宋体" w:hint="eastAsia"/>
          <w:color w:val="000000"/>
          <w:szCs w:val="32"/>
        </w:rPr>
        <w:t>洋</w:t>
      </w:r>
      <w:r>
        <w:rPr>
          <w:rFonts w:ascii="仿宋_GB2312" w:eastAsia="仿宋_GB2312" w:hAnsi="宋体" w:cs="宋体" w:hint="eastAsia"/>
          <w:color w:val="000000"/>
          <w:szCs w:val="32"/>
        </w:rPr>
        <w:t>政</w:t>
      </w:r>
      <w:r w:rsidRPr="00BE76CA">
        <w:rPr>
          <w:rFonts w:ascii="仿宋_GB2312" w:eastAsia="仿宋_GB2312" w:hAnsi="宋体" w:cs="宋体" w:hint="eastAsia"/>
          <w:color w:val="000000"/>
          <w:szCs w:val="32"/>
        </w:rPr>
        <w:t>〔2</w:t>
      </w:r>
      <w:r w:rsidRPr="00BE76CA">
        <w:rPr>
          <w:rFonts w:ascii="仿宋_GB2312" w:eastAsia="仿宋_GB2312" w:hAnsi="宋体" w:cs="宋体"/>
          <w:color w:val="000000"/>
          <w:szCs w:val="32"/>
        </w:rPr>
        <w:t>023</w:t>
      </w:r>
      <w:r w:rsidRPr="00BE76CA">
        <w:rPr>
          <w:rFonts w:ascii="仿宋_GB2312" w:eastAsia="仿宋_GB2312" w:hAnsi="宋体" w:cs="宋体" w:hint="eastAsia"/>
          <w:color w:val="000000"/>
          <w:szCs w:val="32"/>
        </w:rPr>
        <w:t>〕</w:t>
      </w:r>
      <w:r>
        <w:rPr>
          <w:rFonts w:ascii="仿宋_GB2312" w:eastAsia="仿宋_GB2312" w:hAnsi="宋体" w:cs="宋体"/>
          <w:color w:val="000000"/>
          <w:szCs w:val="32"/>
        </w:rPr>
        <w:t>67</w:t>
      </w:r>
      <w:r w:rsidRPr="00BE76CA">
        <w:rPr>
          <w:rFonts w:ascii="仿宋_GB2312" w:eastAsia="仿宋_GB2312" w:hAnsi="宋体" w:cs="宋体"/>
          <w:color w:val="000000"/>
          <w:szCs w:val="32"/>
        </w:rPr>
        <w:t>号</w:t>
      </w:r>
    </w:p>
    <w:p w:rsidR="00B06654" w:rsidRPr="00BE76CA" w:rsidRDefault="00B06654" w:rsidP="00386DAB">
      <w:pPr>
        <w:adjustRightInd w:val="0"/>
        <w:spacing w:line="560" w:lineRule="exact"/>
        <w:jc w:val="center"/>
        <w:rPr>
          <w:rFonts w:ascii="仿宋_GB2312" w:eastAsia="仿宋_GB2312" w:hAnsi="宋体" w:cs="宋体"/>
          <w:color w:val="000000"/>
          <w:szCs w:val="32"/>
        </w:rPr>
      </w:pPr>
    </w:p>
    <w:p w:rsidR="00B06654" w:rsidRPr="00BE76CA" w:rsidRDefault="00B06654" w:rsidP="00386DAB">
      <w:pPr>
        <w:adjustRightInd w:val="0"/>
        <w:spacing w:line="560" w:lineRule="exact"/>
        <w:jc w:val="center"/>
        <w:rPr>
          <w:rFonts w:ascii="仿宋_GB2312" w:eastAsia="仿宋_GB2312" w:hAnsi="宋体" w:cs="宋体"/>
          <w:color w:val="000000"/>
          <w:szCs w:val="32"/>
        </w:rPr>
      </w:pPr>
    </w:p>
    <w:bookmarkEnd w:id="0"/>
    <w:p w:rsidR="00AF54B4" w:rsidRDefault="00AF54B4" w:rsidP="00AF54B4">
      <w:pPr>
        <w:spacing w:line="600" w:lineRule="exact"/>
        <w:ind w:firstLine="0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 w:hint="eastAsia"/>
          <w:bCs/>
          <w:sz w:val="44"/>
          <w:szCs w:val="44"/>
        </w:rPr>
        <w:t>关于调整如东县洋口镇（如东沿海经济</w:t>
      </w:r>
    </w:p>
    <w:p w:rsidR="00AF54B4" w:rsidRDefault="00AF54B4" w:rsidP="00AF54B4">
      <w:pPr>
        <w:spacing w:line="600" w:lineRule="exact"/>
        <w:ind w:firstLine="0"/>
        <w:jc w:val="center"/>
        <w:rPr>
          <w:rFonts w:eastAsia="方正小标宋_GBK" w:hint="eastAsia"/>
          <w:bCs/>
          <w:sz w:val="44"/>
          <w:szCs w:val="44"/>
        </w:rPr>
      </w:pPr>
      <w:r>
        <w:rPr>
          <w:rFonts w:eastAsia="方正小标宋_GBK" w:hint="eastAsia"/>
          <w:bCs/>
          <w:sz w:val="44"/>
          <w:szCs w:val="44"/>
        </w:rPr>
        <w:t>开发区）安全生产委员会成员的通知</w:t>
      </w:r>
    </w:p>
    <w:p w:rsidR="00AF54B4" w:rsidRDefault="00AF54B4" w:rsidP="00AF54B4">
      <w:pPr>
        <w:spacing w:line="620" w:lineRule="exact"/>
        <w:rPr>
          <w:rFonts w:hint="eastAsia"/>
        </w:rPr>
      </w:pPr>
    </w:p>
    <w:p w:rsidR="00AF54B4" w:rsidRDefault="00AF54B4" w:rsidP="00AF54B4">
      <w:pPr>
        <w:spacing w:line="620" w:lineRule="exact"/>
        <w:rPr>
          <w:rFonts w:eastAsia="仿宋_GB2312" w:hint="eastAsia"/>
        </w:rPr>
      </w:pPr>
      <w:r>
        <w:rPr>
          <w:rFonts w:eastAsia="仿宋_GB2312" w:hint="eastAsia"/>
        </w:rPr>
        <w:t>各办局（中心），各村（场），各相关单位：</w:t>
      </w:r>
    </w:p>
    <w:p w:rsidR="00AF54B4" w:rsidRDefault="00AF54B4" w:rsidP="00AF54B4">
      <w:pPr>
        <w:spacing w:line="620" w:lineRule="exact"/>
        <w:ind w:firstLineChars="200" w:firstLine="640"/>
        <w:rPr>
          <w:rFonts w:eastAsia="仿宋_GB2312" w:hint="eastAsia"/>
        </w:rPr>
      </w:pPr>
      <w:r>
        <w:rPr>
          <w:rFonts w:eastAsia="仿宋_GB2312" w:hint="eastAsia"/>
        </w:rPr>
        <w:t>因人事变化，经镇党委（党工委）、镇政府（管委会）研究，决定对如东县洋口镇（如东沿海开发区）安全生产委员会（以下简称安委会）组成人员进行相应调整。调整后的安委会成员名单如下：</w:t>
      </w:r>
    </w:p>
    <w:p w:rsidR="00AF54B4" w:rsidRDefault="00AF54B4" w:rsidP="00AF54B4">
      <w:pPr>
        <w:spacing w:line="620" w:lineRule="exact"/>
        <w:ind w:firstLine="600"/>
        <w:rPr>
          <w:rFonts w:eastAsia="仿宋_GB2312"/>
        </w:rPr>
      </w:pPr>
      <w:r>
        <w:rPr>
          <w:rFonts w:eastAsia="仿宋_GB2312" w:hint="eastAsia"/>
        </w:rPr>
        <w:t>主　任：李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健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洋口镇党委书记</w:t>
      </w:r>
    </w:p>
    <w:p w:rsidR="00AF54B4" w:rsidRDefault="00AF54B4" w:rsidP="00AF54B4">
      <w:pPr>
        <w:spacing w:line="620" w:lineRule="exact"/>
        <w:ind w:leftChars="187" w:left="2188" w:hangingChars="497" w:hanging="1590"/>
        <w:rPr>
          <w:rFonts w:eastAsia="仿宋_GB2312"/>
        </w:rPr>
      </w:pPr>
      <w:r>
        <w:rPr>
          <w:rFonts w:eastAsia="仿宋_GB2312" w:hint="eastAsia"/>
        </w:rPr>
        <w:t>副主任：吴劲松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洋口镇人大主席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/>
        </w:rPr>
      </w:pPr>
      <w:r>
        <w:rPr>
          <w:rFonts w:eastAsia="仿宋_GB2312" w:hint="eastAsia"/>
        </w:rPr>
        <w:lastRenderedPageBreak/>
        <w:t>蔡晓美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洋口镇党委副书记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/>
        </w:rPr>
      </w:pPr>
      <w:r>
        <w:rPr>
          <w:rFonts w:eastAsia="仿宋_GB2312" w:hint="eastAsia"/>
        </w:rPr>
        <w:t>朱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伟（常务）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洋口镇党委副书记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 w:hint="eastAsia"/>
        </w:rPr>
      </w:pPr>
      <w:r>
        <w:rPr>
          <w:rFonts w:eastAsia="仿宋_GB2312" w:hint="eastAsia"/>
        </w:rPr>
        <w:t>冒旭斌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/>
        </w:rPr>
        <w:t>洋口镇纪委书记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eastAsia="仿宋_GB2312"/>
        </w:rPr>
      </w:pPr>
      <w:proofErr w:type="gramStart"/>
      <w:r>
        <w:rPr>
          <w:rFonts w:eastAsia="仿宋_GB2312" w:hint="eastAsia"/>
        </w:rPr>
        <w:t>缪</w:t>
      </w:r>
      <w:proofErr w:type="gramEnd"/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涛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洋口镇副镇长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eastAsia="仿宋_GB2312"/>
        </w:rPr>
      </w:pPr>
      <w:r>
        <w:rPr>
          <w:rFonts w:eastAsia="仿宋_GB2312" w:hint="eastAsia"/>
        </w:rPr>
        <w:t>张建军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洋口镇副镇长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 w:hint="eastAsia"/>
        </w:rPr>
      </w:pPr>
      <w:r>
        <w:rPr>
          <w:rFonts w:eastAsia="仿宋_GB2312" w:hint="eastAsia"/>
        </w:rPr>
        <w:t>张爱明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洋口镇副镇长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eastAsia="仿宋_GB2312"/>
        </w:rPr>
      </w:pPr>
      <w:r>
        <w:rPr>
          <w:rFonts w:eastAsia="仿宋_GB2312" w:hint="eastAsia"/>
        </w:rPr>
        <w:t>季建华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洋口镇副镇长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/>
        </w:rPr>
      </w:pPr>
      <w:r>
        <w:rPr>
          <w:rFonts w:eastAsia="仿宋_GB2312" w:hint="eastAsia"/>
        </w:rPr>
        <w:t>彭海惠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洋口镇副镇长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/>
        </w:rPr>
      </w:pPr>
      <w:r>
        <w:rPr>
          <w:rFonts w:eastAsia="仿宋_GB2312" w:hint="eastAsia"/>
        </w:rPr>
        <w:t>杨刘磊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洋口镇副镇长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 w:hint="eastAsia"/>
        </w:rPr>
      </w:pPr>
      <w:r>
        <w:rPr>
          <w:rFonts w:eastAsia="仿宋_GB2312" w:hint="eastAsia"/>
        </w:rPr>
        <w:t>曲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政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洋口镇副镇长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 w:hint="eastAsia"/>
        </w:rPr>
      </w:pPr>
      <w:r>
        <w:rPr>
          <w:rFonts w:eastAsia="仿宋_GB2312" w:hint="eastAsia"/>
        </w:rPr>
        <w:t>马小强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洋口镇人大副主席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 w:hint="eastAsia"/>
        </w:rPr>
      </w:pPr>
      <w:r>
        <w:rPr>
          <w:rFonts w:eastAsia="仿宋_GB2312"/>
        </w:rPr>
        <w:t>周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proofErr w:type="gramStart"/>
      <w:r>
        <w:rPr>
          <w:rFonts w:eastAsia="仿宋_GB2312"/>
        </w:rPr>
        <w:t>培</w:t>
      </w:r>
      <w:proofErr w:type="gramEnd"/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洋口镇组织委员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/>
        </w:rPr>
      </w:pPr>
      <w:r>
        <w:rPr>
          <w:rFonts w:eastAsia="仿宋_GB2312" w:hint="eastAsia"/>
        </w:rPr>
        <w:t>陈</w:t>
      </w:r>
      <w:r>
        <w:rPr>
          <w:rFonts w:eastAsia="仿宋_GB2312" w:hint="eastAsia"/>
        </w:rPr>
        <w:t xml:space="preserve">  </w:t>
      </w:r>
      <w:proofErr w:type="gramStart"/>
      <w:r>
        <w:rPr>
          <w:rFonts w:eastAsia="仿宋_GB2312" w:hint="eastAsia"/>
        </w:rPr>
        <w:t>巍</w:t>
      </w:r>
      <w:proofErr w:type="gramEnd"/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洋口镇宣传委员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/>
        </w:rPr>
      </w:pPr>
      <w:r>
        <w:rPr>
          <w:rFonts w:eastAsia="仿宋_GB2312" w:hint="eastAsia"/>
        </w:rPr>
        <w:t>刘清江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洋口镇统战委员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/>
        </w:rPr>
      </w:pPr>
      <w:r>
        <w:rPr>
          <w:rFonts w:eastAsia="仿宋_GB2312"/>
        </w:rPr>
        <w:t>许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proofErr w:type="gramStart"/>
      <w:r>
        <w:rPr>
          <w:rFonts w:eastAsia="仿宋_GB2312"/>
        </w:rPr>
        <w:t>鑫</w:t>
      </w:r>
      <w:proofErr w:type="gramEnd"/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洋口镇政法委员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 w:hint="eastAsia"/>
        </w:rPr>
      </w:pPr>
      <w:r>
        <w:rPr>
          <w:rFonts w:eastAsia="仿宋_GB2312" w:hint="eastAsia"/>
        </w:rPr>
        <w:t>辛伟峰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洋口镇党委委员、人武部长</w:t>
      </w:r>
    </w:p>
    <w:p w:rsidR="00AF54B4" w:rsidRDefault="00AF54B4" w:rsidP="00AF54B4">
      <w:pPr>
        <w:spacing w:line="620" w:lineRule="exact"/>
        <w:rPr>
          <w:rFonts w:eastAsia="仿宋_GB2312"/>
        </w:rPr>
      </w:pP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      </w:t>
      </w:r>
      <w:proofErr w:type="gramStart"/>
      <w:r>
        <w:rPr>
          <w:rFonts w:eastAsia="仿宋_GB2312"/>
        </w:rPr>
        <w:t>林冬云</w:t>
      </w:r>
      <w:proofErr w:type="gramEnd"/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洋口镇</w:t>
      </w:r>
      <w:r>
        <w:rPr>
          <w:rFonts w:eastAsia="仿宋_GB2312"/>
        </w:rPr>
        <w:t>党委委员</w:t>
      </w:r>
      <w:r>
        <w:rPr>
          <w:rFonts w:eastAsia="仿宋_GB2312" w:hint="eastAsia"/>
        </w:rPr>
        <w:t>、</w:t>
      </w:r>
      <w:r>
        <w:rPr>
          <w:rFonts w:eastAsia="仿宋_GB2312"/>
        </w:rPr>
        <w:t>洋口派出所所长</w:t>
      </w:r>
    </w:p>
    <w:p w:rsidR="00AF54B4" w:rsidRDefault="00AF54B4" w:rsidP="00AF54B4">
      <w:pPr>
        <w:spacing w:line="620" w:lineRule="exact"/>
        <w:rPr>
          <w:rFonts w:eastAsia="仿宋_GB2312" w:hint="eastAsia"/>
        </w:rPr>
      </w:pP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      </w:t>
      </w:r>
      <w:r>
        <w:rPr>
          <w:rFonts w:eastAsia="仿宋_GB2312"/>
        </w:rPr>
        <w:t>倪小华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洋口镇综合服务中心主任</w:t>
      </w:r>
    </w:p>
    <w:p w:rsidR="00AF54B4" w:rsidRDefault="00AF54B4" w:rsidP="00AF54B4">
      <w:pPr>
        <w:spacing w:line="620" w:lineRule="exact"/>
        <w:rPr>
          <w:rFonts w:eastAsia="仿宋_GB2312" w:hint="eastAsia"/>
        </w:rPr>
      </w:pP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    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邰志强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洋口镇副镇长（挂职）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/>
        </w:rPr>
      </w:pPr>
      <w:r>
        <w:rPr>
          <w:rFonts w:eastAsia="仿宋_GB2312" w:hint="eastAsia"/>
        </w:rPr>
        <w:t>樊祥兵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如东新天顺投资集团有限公司董事长</w:t>
      </w:r>
    </w:p>
    <w:p w:rsidR="00AF54B4" w:rsidRDefault="00AF54B4" w:rsidP="00AF54B4">
      <w:pPr>
        <w:spacing w:line="620" w:lineRule="exact"/>
        <w:ind w:firstLineChars="200" w:firstLine="640"/>
        <w:rPr>
          <w:rFonts w:ascii="仿宋_GB2312" w:eastAsia="仿宋_GB2312" w:hint="eastAsia"/>
        </w:rPr>
      </w:pPr>
      <w:r>
        <w:rPr>
          <w:rFonts w:eastAsia="仿宋_GB2312" w:hint="eastAsia"/>
        </w:rPr>
        <w:lastRenderedPageBreak/>
        <w:t>成　员：</w:t>
      </w:r>
      <w:r>
        <w:rPr>
          <w:rFonts w:ascii="仿宋_GB2312" w:eastAsia="仿宋_GB2312" w:hint="eastAsia"/>
        </w:rPr>
        <w:t xml:space="preserve">戴佩雯 </w:t>
      </w: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</w:rPr>
        <w:t>洋口镇党政办公室主任</w:t>
      </w:r>
    </w:p>
    <w:p w:rsidR="00AF54B4" w:rsidRDefault="00AF54B4" w:rsidP="00AF54B4">
      <w:pPr>
        <w:spacing w:line="620" w:lineRule="exact"/>
        <w:ind w:firstLineChars="600" w:firstLine="19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周贝</w:t>
      </w:r>
      <w:proofErr w:type="gramStart"/>
      <w:r>
        <w:rPr>
          <w:rFonts w:ascii="仿宋_GB2312" w:eastAsia="仿宋_GB2312" w:hint="eastAsia"/>
        </w:rPr>
        <w:t>贝</w:t>
      </w:r>
      <w:proofErr w:type="gramEnd"/>
      <w:r>
        <w:rPr>
          <w:rFonts w:ascii="仿宋_GB2312" w:eastAsia="仿宋_GB2312" w:hint="eastAsia"/>
        </w:rPr>
        <w:t xml:space="preserve">  洋口镇党群工作局局长</w:t>
      </w:r>
    </w:p>
    <w:p w:rsidR="00AF54B4" w:rsidRDefault="00AF54B4" w:rsidP="00AF54B4">
      <w:pPr>
        <w:spacing w:line="620" w:lineRule="exact"/>
        <w:ind w:leftChars="187" w:left="2188" w:hangingChars="497" w:hanging="1590"/>
        <w:rPr>
          <w:rFonts w:eastAsia="仿宋_GB2312"/>
        </w:rPr>
      </w:pPr>
      <w:r>
        <w:rPr>
          <w:rFonts w:eastAsia="仿宋_GB2312"/>
        </w:rPr>
        <w:t xml:space="preserve">        </w:t>
      </w:r>
      <w:r>
        <w:rPr>
          <w:rFonts w:eastAsia="仿宋_GB2312" w:hint="eastAsia"/>
        </w:rPr>
        <w:t>钱宏彬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</w:t>
      </w:r>
      <w:r>
        <w:rPr>
          <w:rFonts w:eastAsia="仿宋_GB2312"/>
        </w:rPr>
        <w:t>政法和社会管理局局长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/>
        </w:rPr>
      </w:pPr>
      <w:r>
        <w:rPr>
          <w:rFonts w:eastAsia="仿宋_GB2312" w:hint="eastAsia"/>
        </w:rPr>
        <w:t>张德军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</w:t>
      </w:r>
      <w:r>
        <w:rPr>
          <w:rFonts w:eastAsia="仿宋_GB2312"/>
        </w:rPr>
        <w:t>经济发展局局长</w:t>
      </w:r>
    </w:p>
    <w:p w:rsidR="00AF54B4" w:rsidRDefault="00AF54B4" w:rsidP="00AF54B4">
      <w:pPr>
        <w:spacing w:line="620" w:lineRule="exact"/>
        <w:ind w:leftChars="584" w:left="2176" w:hangingChars="96" w:hanging="307"/>
        <w:rPr>
          <w:rFonts w:eastAsia="仿宋_GB2312"/>
        </w:rPr>
      </w:pPr>
      <w:r>
        <w:rPr>
          <w:rFonts w:eastAsia="仿宋_GB2312" w:hint="eastAsia"/>
        </w:rPr>
        <w:t>张大兵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</w:t>
      </w:r>
      <w:r>
        <w:rPr>
          <w:rFonts w:eastAsia="仿宋_GB2312"/>
        </w:rPr>
        <w:t>财政局局长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eastAsia="仿宋_GB2312"/>
        </w:rPr>
      </w:pPr>
      <w:r>
        <w:rPr>
          <w:rFonts w:eastAsia="仿宋_GB2312" w:hint="eastAsia"/>
        </w:rPr>
        <w:t>李军</w:t>
      </w:r>
      <w:proofErr w:type="gramStart"/>
      <w:r>
        <w:rPr>
          <w:rFonts w:eastAsia="仿宋_GB2312" w:hint="eastAsia"/>
        </w:rPr>
        <w:t>军</w:t>
      </w:r>
      <w:proofErr w:type="gramEnd"/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洋口镇建设局局长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eastAsia="仿宋_GB2312"/>
        </w:rPr>
      </w:pPr>
      <w:proofErr w:type="gramStart"/>
      <w:r>
        <w:rPr>
          <w:rFonts w:eastAsia="仿宋_GB2312" w:hint="eastAsia"/>
        </w:rPr>
        <w:t>申武宏</w:t>
      </w:r>
      <w:proofErr w:type="gramEnd"/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</w:t>
      </w:r>
      <w:r>
        <w:rPr>
          <w:rFonts w:eastAsia="仿宋_GB2312"/>
        </w:rPr>
        <w:t>镇域治理现代化指挥中心主任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冯爱群  洋口镇农业农村和社会事业局局长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eastAsia="仿宋_GB2312"/>
        </w:rPr>
      </w:pPr>
      <w:proofErr w:type="gramStart"/>
      <w:r>
        <w:rPr>
          <w:rFonts w:eastAsia="仿宋_GB2312" w:hint="eastAsia"/>
        </w:rPr>
        <w:t>武旭跃</w:t>
      </w:r>
      <w:proofErr w:type="gramEnd"/>
      <w:r>
        <w:rPr>
          <w:rFonts w:eastAsia="仿宋_GB2312" w:cs="仿宋_GB2312" w:hint="eastAsia"/>
        </w:rPr>
        <w:t xml:space="preserve">  </w:t>
      </w:r>
      <w:r>
        <w:rPr>
          <w:rFonts w:eastAsia="仿宋_GB2312" w:hint="eastAsia"/>
        </w:rPr>
        <w:t>洋口镇安全生产监督管理局局长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eastAsia="仿宋_GB2312"/>
        </w:rPr>
      </w:pPr>
      <w:r>
        <w:rPr>
          <w:rFonts w:eastAsia="仿宋_GB2312" w:hint="eastAsia"/>
        </w:rPr>
        <w:t>李华伟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洋口镇便</w:t>
      </w:r>
      <w:r>
        <w:rPr>
          <w:rFonts w:eastAsia="仿宋_GB2312"/>
        </w:rPr>
        <w:t>民服务中心主任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eastAsia="仿宋_GB2312"/>
        </w:rPr>
      </w:pPr>
      <w:r>
        <w:rPr>
          <w:rFonts w:eastAsia="仿宋_GB2312" w:hint="eastAsia"/>
        </w:rPr>
        <w:t>何</w:t>
      </w:r>
      <w:r>
        <w:rPr>
          <w:rFonts w:eastAsia="仿宋_GB2312" w:hint="eastAsia"/>
        </w:rPr>
        <w:t xml:space="preserve">  </w:t>
      </w:r>
      <w:proofErr w:type="gramStart"/>
      <w:r>
        <w:rPr>
          <w:rFonts w:eastAsia="仿宋_GB2312" w:hint="eastAsia"/>
        </w:rPr>
        <w:t>玮</w:t>
      </w:r>
      <w:proofErr w:type="gramEnd"/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如东县自然资源局沿海开发区分局局长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eastAsia="仿宋_GB2312"/>
        </w:rPr>
      </w:pPr>
      <w:r>
        <w:rPr>
          <w:rFonts w:eastAsia="仿宋_GB2312" w:hint="eastAsia"/>
        </w:rPr>
        <w:t>缪德鑫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如东县市场监督管理局洋口分局局长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eastAsia="仿宋_GB2312"/>
        </w:rPr>
      </w:pPr>
      <w:r>
        <w:rPr>
          <w:rFonts w:eastAsia="仿宋_GB2312" w:hint="eastAsia"/>
        </w:rPr>
        <w:t>徐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军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如东县洋口卫生所所长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eastAsia="仿宋_GB2312" w:hint="eastAsia"/>
        </w:rPr>
      </w:pPr>
      <w:r>
        <w:rPr>
          <w:rFonts w:ascii="仿宋_GB2312" w:eastAsia="仿宋_GB2312" w:hint="eastAsia"/>
        </w:rPr>
        <w:t>李松林  如东县洋口镇教育联络组组长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eastAsia="仿宋_GB2312"/>
        </w:rPr>
      </w:pPr>
      <w:r>
        <w:rPr>
          <w:rFonts w:eastAsia="仿宋_GB2312" w:hint="eastAsia"/>
        </w:rPr>
        <w:t>周亚楠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洋</w:t>
      </w:r>
      <w:proofErr w:type="gramStart"/>
      <w:r>
        <w:rPr>
          <w:rFonts w:eastAsia="仿宋_GB2312" w:hint="eastAsia"/>
        </w:rPr>
        <w:t>口供电</w:t>
      </w:r>
      <w:proofErr w:type="gramEnd"/>
      <w:r>
        <w:rPr>
          <w:rFonts w:eastAsia="仿宋_GB2312" w:hint="eastAsia"/>
        </w:rPr>
        <w:t>所所长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申星星 </w:t>
      </w:r>
      <w:r>
        <w:rPr>
          <w:rFonts w:ascii="仿宋_GB2312" w:eastAsia="仿宋_GB2312"/>
        </w:rPr>
        <w:t xml:space="preserve"> 洋口交警中队队长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eastAsia="仿宋_GB2312" w:hint="eastAsia"/>
        </w:rPr>
      </w:pPr>
      <w:r>
        <w:rPr>
          <w:rFonts w:eastAsia="仿宋_GB2312" w:hint="eastAsia"/>
        </w:rPr>
        <w:t>徐利云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如东县渔政监督大队洋口中队队长</w:t>
      </w:r>
    </w:p>
    <w:p w:rsidR="00AF54B4" w:rsidRDefault="00AF54B4" w:rsidP="00AF54B4">
      <w:pPr>
        <w:spacing w:line="620" w:lineRule="exact"/>
        <w:ind w:leftChars="587" w:left="2188" w:hangingChars="97" w:hanging="310"/>
        <w:rPr>
          <w:rFonts w:eastAsia="仿宋_GB2312" w:hint="eastAsia"/>
        </w:rPr>
      </w:pPr>
      <w:r>
        <w:rPr>
          <w:rFonts w:eastAsia="仿宋_GB2312" w:hint="eastAsia"/>
        </w:rPr>
        <w:t>李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卫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南通市如东生态环境局执法五局</w:t>
      </w:r>
      <w:r>
        <w:rPr>
          <w:rFonts w:ascii="仿宋_GB2312" w:eastAsia="仿宋_GB2312" w:hint="eastAsia"/>
        </w:rPr>
        <w:t>副局长</w:t>
      </w:r>
    </w:p>
    <w:p w:rsidR="00AF54B4" w:rsidRDefault="00AF54B4" w:rsidP="00AF54B4">
      <w:pPr>
        <w:spacing w:line="620" w:lineRule="exact"/>
        <w:ind w:firstLine="600"/>
        <w:rPr>
          <w:rFonts w:eastAsia="仿宋_GB2312" w:hint="eastAsia"/>
        </w:rPr>
      </w:pPr>
      <w:r>
        <w:rPr>
          <w:rFonts w:eastAsia="仿宋_GB2312" w:hint="eastAsia"/>
        </w:rPr>
        <w:t>安全生产委员会下设办公室（简称安委会办公室）作为安委会的日常办事机构，具体负责全镇（区）安全生产综合监管协调</w:t>
      </w:r>
      <w:r>
        <w:rPr>
          <w:rFonts w:eastAsia="仿宋_GB2312" w:hint="eastAsia"/>
        </w:rPr>
        <w:lastRenderedPageBreak/>
        <w:t>工作。安委会办公室设在镇安全生产监督管理局，</w:t>
      </w:r>
      <w:proofErr w:type="gramStart"/>
      <w:r>
        <w:rPr>
          <w:rFonts w:eastAsia="仿宋_GB2312" w:hint="eastAsia"/>
        </w:rPr>
        <w:t>武旭跃</w:t>
      </w:r>
      <w:proofErr w:type="gramEnd"/>
      <w:r>
        <w:rPr>
          <w:rFonts w:eastAsia="仿宋_GB2312" w:hint="eastAsia"/>
        </w:rPr>
        <w:t>兼任办公室主任、潘峰任专职副主任。</w:t>
      </w:r>
    </w:p>
    <w:p w:rsidR="00AF54B4" w:rsidRDefault="00AF54B4" w:rsidP="00AF54B4">
      <w:pPr>
        <w:spacing w:line="620" w:lineRule="exact"/>
        <w:ind w:firstLine="600"/>
        <w:rPr>
          <w:rFonts w:eastAsia="仿宋_GB2312" w:hint="eastAsia"/>
        </w:rPr>
      </w:pPr>
      <w:r>
        <w:rPr>
          <w:rFonts w:eastAsia="仿宋_GB2312" w:hint="eastAsia"/>
        </w:rPr>
        <w:t>特此通知</w:t>
      </w:r>
      <w:r>
        <w:rPr>
          <w:rFonts w:eastAsia="仿宋_GB2312" w:hint="eastAsia"/>
        </w:rPr>
        <w:t>。</w:t>
      </w:r>
    </w:p>
    <w:p w:rsidR="00B06654" w:rsidRPr="00D84DBD" w:rsidRDefault="00B06654" w:rsidP="00AF54B4">
      <w:pPr>
        <w:adjustRightInd w:val="0"/>
        <w:spacing w:line="620" w:lineRule="exact"/>
        <w:rPr>
          <w:rFonts w:eastAsia="仿宋_GB2312"/>
        </w:rPr>
      </w:pPr>
    </w:p>
    <w:p w:rsidR="00B06654" w:rsidRDefault="00B06654" w:rsidP="00AF54B4">
      <w:pPr>
        <w:adjustRightInd w:val="0"/>
        <w:spacing w:line="620" w:lineRule="exact"/>
        <w:rPr>
          <w:rFonts w:eastAsia="仿宋_GB2312"/>
        </w:rPr>
      </w:pPr>
    </w:p>
    <w:p w:rsidR="00B06654" w:rsidRDefault="00B06654" w:rsidP="00B06654">
      <w:pPr>
        <w:adjustRightInd w:val="0"/>
        <w:spacing w:line="560" w:lineRule="exact"/>
        <w:rPr>
          <w:rFonts w:eastAsia="仿宋_GB2312"/>
        </w:rPr>
      </w:pPr>
    </w:p>
    <w:p w:rsidR="00AF54B4" w:rsidRPr="00D84DBD" w:rsidRDefault="00AF54B4" w:rsidP="00B06654">
      <w:pPr>
        <w:adjustRightInd w:val="0"/>
        <w:spacing w:line="560" w:lineRule="exact"/>
        <w:rPr>
          <w:rFonts w:eastAsia="仿宋_GB2312" w:hint="eastAsia"/>
        </w:rPr>
      </w:pPr>
    </w:p>
    <w:p w:rsidR="00B06654" w:rsidRPr="00D84DBD" w:rsidRDefault="00B06654" w:rsidP="00B06654">
      <w:pPr>
        <w:wordWrap w:val="0"/>
        <w:adjustRightInd w:val="0"/>
        <w:spacing w:line="560" w:lineRule="exact"/>
        <w:jc w:val="right"/>
        <w:rPr>
          <w:rFonts w:eastAsia="仿宋_GB2312"/>
        </w:rPr>
      </w:pPr>
      <w:r w:rsidRPr="00D84DBD">
        <w:rPr>
          <w:rFonts w:eastAsia="仿宋_GB2312"/>
        </w:rPr>
        <w:t>如东县洋口镇人民政府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  </w:t>
      </w:r>
    </w:p>
    <w:p w:rsidR="00B06654" w:rsidRDefault="00B06654" w:rsidP="00B06654">
      <w:pPr>
        <w:wordWrap w:val="0"/>
        <w:adjustRightInd w:val="0"/>
        <w:spacing w:line="460" w:lineRule="exact"/>
        <w:ind w:right="629"/>
        <w:jc w:val="right"/>
        <w:rPr>
          <w:rFonts w:eastAsia="仿宋_GB2312"/>
        </w:rPr>
      </w:pPr>
      <w:r w:rsidRPr="00D84DBD">
        <w:rPr>
          <w:rFonts w:eastAsia="仿宋_GB2312" w:hint="eastAsia"/>
        </w:rPr>
        <w:t>2</w:t>
      </w:r>
      <w:r w:rsidRPr="00D84DBD">
        <w:rPr>
          <w:rFonts w:eastAsia="仿宋_GB2312"/>
        </w:rPr>
        <w:t>023</w:t>
      </w:r>
      <w:r w:rsidRPr="00D84DBD">
        <w:rPr>
          <w:rFonts w:eastAsia="仿宋_GB2312"/>
        </w:rPr>
        <w:t>年</w:t>
      </w:r>
      <w:r w:rsidRPr="00D84DBD">
        <w:rPr>
          <w:rFonts w:eastAsia="仿宋_GB2312" w:hint="eastAsia"/>
        </w:rPr>
        <w:t>7</w:t>
      </w:r>
      <w:r w:rsidRPr="00D84DBD">
        <w:rPr>
          <w:rFonts w:eastAsia="仿宋_GB2312"/>
        </w:rPr>
        <w:t>月</w:t>
      </w:r>
      <w:r w:rsidRPr="00D84DBD">
        <w:rPr>
          <w:rFonts w:eastAsia="仿宋_GB2312" w:hint="eastAsia"/>
        </w:rPr>
        <w:t>24</w:t>
      </w:r>
      <w:r w:rsidRPr="00D84DBD">
        <w:rPr>
          <w:rFonts w:eastAsia="仿宋_GB2312"/>
        </w:rPr>
        <w:t>日</w:t>
      </w:r>
      <w:r>
        <w:rPr>
          <w:rFonts w:eastAsia="仿宋_GB2312"/>
        </w:rPr>
        <w:t xml:space="preserve">   </w:t>
      </w:r>
    </w:p>
    <w:p w:rsidR="00B06654" w:rsidRDefault="00B06654" w:rsidP="00B06654">
      <w:pPr>
        <w:adjustRightInd w:val="0"/>
        <w:spacing w:line="460" w:lineRule="exact"/>
        <w:ind w:right="629"/>
        <w:jc w:val="right"/>
        <w:rPr>
          <w:rFonts w:eastAsia="仿宋_GB2312"/>
        </w:rPr>
      </w:pPr>
    </w:p>
    <w:p w:rsidR="00AF54B4" w:rsidRDefault="00AF54B4" w:rsidP="00B06654">
      <w:pPr>
        <w:adjustRightInd w:val="0"/>
        <w:spacing w:line="460" w:lineRule="exact"/>
        <w:ind w:right="629"/>
        <w:jc w:val="right"/>
        <w:rPr>
          <w:rFonts w:eastAsia="仿宋_GB2312"/>
        </w:rPr>
      </w:pPr>
    </w:p>
    <w:p w:rsidR="00AF54B4" w:rsidRDefault="00AF54B4" w:rsidP="00B06654">
      <w:pPr>
        <w:adjustRightInd w:val="0"/>
        <w:spacing w:line="460" w:lineRule="exact"/>
        <w:ind w:right="629"/>
        <w:jc w:val="right"/>
        <w:rPr>
          <w:rFonts w:eastAsia="仿宋_GB2312"/>
        </w:rPr>
      </w:pPr>
    </w:p>
    <w:p w:rsidR="00AF54B4" w:rsidRDefault="00AF54B4" w:rsidP="00B06654">
      <w:pPr>
        <w:adjustRightInd w:val="0"/>
        <w:spacing w:line="460" w:lineRule="exact"/>
        <w:ind w:right="629"/>
        <w:jc w:val="right"/>
        <w:rPr>
          <w:rFonts w:eastAsia="仿宋_GB2312"/>
        </w:rPr>
      </w:pPr>
    </w:p>
    <w:p w:rsidR="00AF54B4" w:rsidRDefault="00AF54B4" w:rsidP="00B06654">
      <w:pPr>
        <w:adjustRightInd w:val="0"/>
        <w:spacing w:line="460" w:lineRule="exact"/>
        <w:ind w:right="629"/>
        <w:jc w:val="right"/>
        <w:rPr>
          <w:rFonts w:eastAsia="仿宋_GB2312"/>
        </w:rPr>
      </w:pPr>
    </w:p>
    <w:p w:rsidR="00AF54B4" w:rsidRDefault="00AF54B4" w:rsidP="00B06654">
      <w:pPr>
        <w:adjustRightInd w:val="0"/>
        <w:spacing w:line="460" w:lineRule="exact"/>
        <w:ind w:right="629"/>
        <w:jc w:val="right"/>
        <w:rPr>
          <w:rFonts w:eastAsia="仿宋_GB2312"/>
        </w:rPr>
      </w:pPr>
    </w:p>
    <w:p w:rsidR="00AF54B4" w:rsidRDefault="00AF54B4" w:rsidP="00B06654">
      <w:pPr>
        <w:adjustRightInd w:val="0"/>
        <w:spacing w:line="460" w:lineRule="exact"/>
        <w:ind w:right="629"/>
        <w:jc w:val="right"/>
        <w:rPr>
          <w:rFonts w:eastAsia="仿宋_GB2312"/>
        </w:rPr>
      </w:pPr>
    </w:p>
    <w:p w:rsidR="00AF54B4" w:rsidRDefault="00AF54B4" w:rsidP="00B06654">
      <w:pPr>
        <w:adjustRightInd w:val="0"/>
        <w:spacing w:line="460" w:lineRule="exact"/>
        <w:ind w:right="629"/>
        <w:jc w:val="right"/>
        <w:rPr>
          <w:rFonts w:eastAsia="仿宋_GB2312"/>
        </w:rPr>
      </w:pPr>
    </w:p>
    <w:p w:rsidR="00AF54B4" w:rsidRDefault="00AF54B4" w:rsidP="00B06654">
      <w:pPr>
        <w:adjustRightInd w:val="0"/>
        <w:spacing w:line="460" w:lineRule="exact"/>
        <w:ind w:right="629"/>
        <w:jc w:val="right"/>
        <w:rPr>
          <w:rFonts w:eastAsia="仿宋_GB2312"/>
        </w:rPr>
      </w:pPr>
    </w:p>
    <w:p w:rsidR="00AF54B4" w:rsidRDefault="00AF54B4" w:rsidP="00B06654">
      <w:pPr>
        <w:adjustRightInd w:val="0"/>
        <w:spacing w:line="460" w:lineRule="exact"/>
        <w:ind w:right="629"/>
        <w:jc w:val="right"/>
        <w:rPr>
          <w:rFonts w:eastAsia="仿宋_GB2312"/>
        </w:rPr>
      </w:pPr>
    </w:p>
    <w:p w:rsidR="00AF54B4" w:rsidRDefault="00AF54B4" w:rsidP="00B06654">
      <w:pPr>
        <w:adjustRightInd w:val="0"/>
        <w:spacing w:line="460" w:lineRule="exact"/>
        <w:ind w:right="629"/>
        <w:jc w:val="right"/>
        <w:rPr>
          <w:rFonts w:eastAsia="仿宋_GB2312"/>
        </w:rPr>
      </w:pPr>
    </w:p>
    <w:p w:rsidR="00AF54B4" w:rsidRDefault="00AF54B4" w:rsidP="00B06654">
      <w:pPr>
        <w:adjustRightInd w:val="0"/>
        <w:spacing w:line="460" w:lineRule="exact"/>
        <w:ind w:right="629"/>
        <w:jc w:val="right"/>
        <w:rPr>
          <w:rFonts w:eastAsia="仿宋_GB2312"/>
        </w:rPr>
      </w:pPr>
    </w:p>
    <w:p w:rsidR="00AF54B4" w:rsidRDefault="00AF54B4" w:rsidP="00B06654">
      <w:pPr>
        <w:adjustRightInd w:val="0"/>
        <w:spacing w:line="460" w:lineRule="exact"/>
        <w:ind w:right="629"/>
        <w:jc w:val="right"/>
        <w:rPr>
          <w:rFonts w:eastAsia="仿宋_GB2312" w:hint="eastAsia"/>
        </w:rPr>
      </w:pPr>
    </w:p>
    <w:p w:rsidR="00B06654" w:rsidRPr="00373BA7" w:rsidRDefault="00B06654" w:rsidP="00B06654">
      <w:pPr>
        <w:autoSpaceDE/>
        <w:autoSpaceDN/>
        <w:adjustRightInd w:val="0"/>
        <w:spacing w:line="590" w:lineRule="exact"/>
        <w:ind w:right="9970" w:firstLine="0"/>
        <w:rPr>
          <w:rFonts w:ascii="仿宋_GB2312" w:eastAsia="仿宋_GB2312"/>
          <w:snapToGrid/>
          <w:kern w:val="2"/>
          <w:sz w:val="28"/>
          <w:szCs w:val="28"/>
        </w:rPr>
      </w:pPr>
    </w:p>
    <w:p w:rsidR="00EF193D" w:rsidRPr="00B06654" w:rsidRDefault="00B06654" w:rsidP="00B06654">
      <w:pPr>
        <w:autoSpaceDE/>
        <w:autoSpaceDN/>
        <w:adjustRightInd w:val="0"/>
        <w:spacing w:line="590" w:lineRule="exact"/>
        <w:ind w:firstLineChars="100" w:firstLine="210"/>
      </w:pPr>
      <w:r w:rsidRPr="00373BA7">
        <w:rPr>
          <w:rFonts w:eastAsia="宋体"/>
          <w:noProof/>
          <w:snapToGrid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461010</wp:posOffset>
                </wp:positionV>
                <wp:extent cx="5562600" cy="3810"/>
                <wp:effectExtent l="0" t="0" r="19050" b="3429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62600" cy="381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B9255" id="直接连接符 5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6.3pt" to="436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" strokeweight="1.75pt">
                <o:lock v:ext="edit" shapetype="f"/>
              </v:line>
            </w:pict>
          </mc:Fallback>
        </mc:AlternateContent>
      </w:r>
      <w:r w:rsidRPr="00373BA7">
        <w:rPr>
          <w:rFonts w:eastAsia="宋体"/>
          <w:noProof/>
          <w:snapToGrid/>
          <w:kern w:val="2"/>
          <w:sz w:val="21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8889</wp:posOffset>
                </wp:positionV>
                <wp:extent cx="55626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B5958" id="直接连接符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.7pt" to="436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" strokeweight="1.75pt">
                <o:lock v:ext="edit" shapetype="f"/>
              </v:line>
            </w:pict>
          </mc:Fallback>
        </mc:AlternateContent>
      </w:r>
      <w:r w:rsidRPr="00373BA7">
        <w:rPr>
          <w:rFonts w:eastAsia="宋体"/>
          <w:noProof/>
          <w:snapToGrid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5080</wp:posOffset>
                </wp:positionV>
                <wp:extent cx="5562600" cy="3810"/>
                <wp:effectExtent l="0" t="0" r="19050" b="3429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6260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C91AB" id="直接连接符 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4pt" to="436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">
                <o:lock v:ext="edit" shapetype="f"/>
              </v:line>
            </w:pict>
          </mc:Fallback>
        </mc:AlternateContent>
      </w:r>
      <w:r w:rsidRPr="00373BA7">
        <w:rPr>
          <w:rFonts w:ascii="仿宋_GB2312" w:eastAsia="仿宋_GB2312" w:hAnsi="仿宋" w:cs="仿宋_GB2312" w:hint="eastAsia"/>
          <w:snapToGrid/>
          <w:kern w:val="2"/>
          <w:sz w:val="28"/>
          <w:szCs w:val="28"/>
        </w:rPr>
        <w:t xml:space="preserve">如东县洋口镇党政办公室      </w:t>
      </w:r>
      <w:r w:rsidRPr="00373BA7">
        <w:rPr>
          <w:rFonts w:ascii="仿宋_GB2312" w:eastAsia="仿宋_GB2312" w:hAnsi="仿宋" w:cs="仿宋_GB2312"/>
          <w:snapToGrid/>
          <w:kern w:val="2"/>
          <w:sz w:val="28"/>
          <w:szCs w:val="28"/>
        </w:rPr>
        <w:t xml:space="preserve"> </w:t>
      </w:r>
      <w:r w:rsidRPr="00373BA7">
        <w:rPr>
          <w:rFonts w:ascii="仿宋_GB2312" w:eastAsia="仿宋_GB2312" w:hAnsi="仿宋" w:cs="仿宋_GB2312" w:hint="eastAsia"/>
          <w:snapToGrid/>
          <w:kern w:val="2"/>
          <w:sz w:val="28"/>
          <w:szCs w:val="28"/>
        </w:rPr>
        <w:t xml:space="preserve">  </w:t>
      </w:r>
      <w:r w:rsidRPr="00373BA7">
        <w:rPr>
          <w:rFonts w:ascii="仿宋_GB2312" w:eastAsia="仿宋_GB2312" w:hAnsi="仿宋" w:cs="仿宋_GB2312"/>
          <w:snapToGrid/>
          <w:kern w:val="2"/>
          <w:sz w:val="28"/>
          <w:szCs w:val="28"/>
        </w:rPr>
        <w:t xml:space="preserve"> </w:t>
      </w:r>
      <w:r w:rsidRPr="00373BA7">
        <w:rPr>
          <w:rFonts w:ascii="仿宋_GB2312" w:eastAsia="仿宋_GB2312" w:hAnsi="仿宋" w:cs="仿宋_GB2312" w:hint="eastAsia"/>
          <w:snapToGrid/>
          <w:kern w:val="2"/>
          <w:sz w:val="28"/>
          <w:szCs w:val="28"/>
        </w:rPr>
        <w:t xml:space="preserve">       2023年7月</w:t>
      </w:r>
      <w:r>
        <w:rPr>
          <w:rFonts w:ascii="仿宋_GB2312" w:eastAsia="仿宋_GB2312" w:hAnsi="仿宋" w:cs="仿宋_GB2312"/>
          <w:snapToGrid/>
          <w:kern w:val="2"/>
          <w:sz w:val="28"/>
          <w:szCs w:val="28"/>
        </w:rPr>
        <w:t>24</w:t>
      </w:r>
      <w:r w:rsidRPr="00373BA7">
        <w:rPr>
          <w:rFonts w:ascii="仿宋_GB2312" w:eastAsia="仿宋_GB2312" w:hAnsi="仿宋" w:cs="仿宋_GB2312" w:hint="eastAsia"/>
          <w:snapToGrid/>
          <w:kern w:val="2"/>
          <w:sz w:val="28"/>
          <w:szCs w:val="28"/>
        </w:rPr>
        <w:t>日印发</w:t>
      </w:r>
    </w:p>
    <w:sectPr w:rsidR="00EF193D" w:rsidRPr="00B06654" w:rsidSect="00B06654">
      <w:headerReference w:type="default" r:id="rId8"/>
      <w:footerReference w:type="even" r:id="rId9"/>
      <w:footerReference w:type="default" r:id="rId10"/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54" w:rsidRDefault="00A63954" w:rsidP="001F4A13">
      <w:pPr>
        <w:spacing w:line="240" w:lineRule="auto"/>
      </w:pPr>
      <w:r>
        <w:separator/>
      </w:r>
    </w:p>
  </w:endnote>
  <w:endnote w:type="continuationSeparator" w:id="0">
    <w:p w:rsidR="00A63954" w:rsidRDefault="00A63954" w:rsidP="001F4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62395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EF193D" w:rsidRPr="00EF193D" w:rsidRDefault="00EF193D">
        <w:pPr>
          <w:pStyle w:val="a3"/>
          <w:rPr>
            <w:sz w:val="28"/>
          </w:rPr>
        </w:pPr>
        <w:r w:rsidRPr="00EF193D">
          <w:rPr>
            <w:sz w:val="28"/>
          </w:rPr>
          <w:t xml:space="preserve">- </w:t>
        </w:r>
        <w:r w:rsidRPr="00EF193D">
          <w:rPr>
            <w:sz w:val="28"/>
          </w:rPr>
          <w:fldChar w:fldCharType="begin"/>
        </w:r>
        <w:r w:rsidRPr="00EF193D">
          <w:rPr>
            <w:sz w:val="28"/>
          </w:rPr>
          <w:instrText>PAGE   \* MERGEFORMAT</w:instrText>
        </w:r>
        <w:r w:rsidRPr="00EF193D">
          <w:rPr>
            <w:sz w:val="28"/>
          </w:rPr>
          <w:fldChar w:fldCharType="separate"/>
        </w:r>
        <w:r w:rsidR="00386DAB" w:rsidRPr="00386DAB">
          <w:rPr>
            <w:noProof/>
            <w:sz w:val="28"/>
            <w:lang w:val="zh-CN"/>
          </w:rPr>
          <w:t>4</w:t>
        </w:r>
        <w:r w:rsidRPr="00EF193D">
          <w:rPr>
            <w:sz w:val="28"/>
          </w:rPr>
          <w:fldChar w:fldCharType="end"/>
        </w:r>
        <w:r w:rsidRPr="00EF193D">
          <w:rPr>
            <w:sz w:val="28"/>
          </w:rPr>
          <w:t xml:space="preserve"> -</w:t>
        </w:r>
      </w:p>
    </w:sdtContent>
  </w:sdt>
  <w:p w:rsidR="00EF193D" w:rsidRDefault="00EF19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02538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EF193D" w:rsidRPr="00EF193D" w:rsidRDefault="00EF193D">
        <w:pPr>
          <w:pStyle w:val="a3"/>
          <w:jc w:val="right"/>
          <w:rPr>
            <w:sz w:val="28"/>
          </w:rPr>
        </w:pPr>
        <w:r w:rsidRPr="00EF193D">
          <w:rPr>
            <w:sz w:val="28"/>
          </w:rPr>
          <w:t xml:space="preserve">- </w:t>
        </w:r>
        <w:r w:rsidRPr="00EF193D">
          <w:rPr>
            <w:sz w:val="28"/>
          </w:rPr>
          <w:fldChar w:fldCharType="begin"/>
        </w:r>
        <w:r w:rsidRPr="00EF193D">
          <w:rPr>
            <w:sz w:val="28"/>
          </w:rPr>
          <w:instrText>PAGE   \* MERGEFORMAT</w:instrText>
        </w:r>
        <w:r w:rsidRPr="00EF193D">
          <w:rPr>
            <w:sz w:val="28"/>
          </w:rPr>
          <w:fldChar w:fldCharType="separate"/>
        </w:r>
        <w:r w:rsidR="00386DAB" w:rsidRPr="00386DAB">
          <w:rPr>
            <w:noProof/>
            <w:sz w:val="28"/>
            <w:lang w:val="zh-CN"/>
          </w:rPr>
          <w:t>3</w:t>
        </w:r>
        <w:r w:rsidRPr="00EF193D">
          <w:rPr>
            <w:sz w:val="28"/>
          </w:rPr>
          <w:fldChar w:fldCharType="end"/>
        </w:r>
        <w:r w:rsidRPr="00EF193D">
          <w:rPr>
            <w:sz w:val="28"/>
          </w:rPr>
          <w:t xml:space="preserve"> -</w:t>
        </w:r>
      </w:p>
    </w:sdtContent>
  </w:sdt>
  <w:p w:rsidR="001E10A4" w:rsidRDefault="001E10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54" w:rsidRDefault="00A63954" w:rsidP="001F4A13">
      <w:pPr>
        <w:spacing w:line="240" w:lineRule="auto"/>
      </w:pPr>
      <w:r>
        <w:separator/>
      </w:r>
    </w:p>
  </w:footnote>
  <w:footnote w:type="continuationSeparator" w:id="0">
    <w:p w:rsidR="00A63954" w:rsidRDefault="00A63954" w:rsidP="001F4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A4" w:rsidRDefault="001E10A4" w:rsidP="001E10A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A8"/>
    <w:rsid w:val="00012F1F"/>
    <w:rsid w:val="00044D35"/>
    <w:rsid w:val="00083080"/>
    <w:rsid w:val="000973F5"/>
    <w:rsid w:val="000F4E2B"/>
    <w:rsid w:val="001229A5"/>
    <w:rsid w:val="001342E2"/>
    <w:rsid w:val="00136EF0"/>
    <w:rsid w:val="00163727"/>
    <w:rsid w:val="00164B7E"/>
    <w:rsid w:val="001A5670"/>
    <w:rsid w:val="001C1B6D"/>
    <w:rsid w:val="001E10A4"/>
    <w:rsid w:val="001F4A13"/>
    <w:rsid w:val="001F6040"/>
    <w:rsid w:val="002A2AFF"/>
    <w:rsid w:val="002A3DDA"/>
    <w:rsid w:val="00386DAB"/>
    <w:rsid w:val="003925F2"/>
    <w:rsid w:val="003A4EDD"/>
    <w:rsid w:val="003C6BD5"/>
    <w:rsid w:val="003C7AD5"/>
    <w:rsid w:val="004378F3"/>
    <w:rsid w:val="00441252"/>
    <w:rsid w:val="004734E9"/>
    <w:rsid w:val="00482085"/>
    <w:rsid w:val="004D6C06"/>
    <w:rsid w:val="004E7A47"/>
    <w:rsid w:val="00501B05"/>
    <w:rsid w:val="00507DFC"/>
    <w:rsid w:val="00526D88"/>
    <w:rsid w:val="00534EDF"/>
    <w:rsid w:val="00576EAA"/>
    <w:rsid w:val="005A33BA"/>
    <w:rsid w:val="005A5203"/>
    <w:rsid w:val="005C0353"/>
    <w:rsid w:val="005C7FC6"/>
    <w:rsid w:val="005E32EB"/>
    <w:rsid w:val="0062751F"/>
    <w:rsid w:val="006454C1"/>
    <w:rsid w:val="00645D46"/>
    <w:rsid w:val="006507F1"/>
    <w:rsid w:val="006555AF"/>
    <w:rsid w:val="00662FF3"/>
    <w:rsid w:val="00666DC6"/>
    <w:rsid w:val="006C4ABF"/>
    <w:rsid w:val="006D5C48"/>
    <w:rsid w:val="006F50CD"/>
    <w:rsid w:val="007400D8"/>
    <w:rsid w:val="00750469"/>
    <w:rsid w:val="00765913"/>
    <w:rsid w:val="007701A0"/>
    <w:rsid w:val="00794317"/>
    <w:rsid w:val="007A066D"/>
    <w:rsid w:val="007C008F"/>
    <w:rsid w:val="007C4AA2"/>
    <w:rsid w:val="007F3266"/>
    <w:rsid w:val="008133E2"/>
    <w:rsid w:val="00815FB3"/>
    <w:rsid w:val="00817AA8"/>
    <w:rsid w:val="00845CC5"/>
    <w:rsid w:val="008940BA"/>
    <w:rsid w:val="008C7558"/>
    <w:rsid w:val="008E656C"/>
    <w:rsid w:val="008F6EAF"/>
    <w:rsid w:val="00902B42"/>
    <w:rsid w:val="009620CD"/>
    <w:rsid w:val="009647FB"/>
    <w:rsid w:val="0097288D"/>
    <w:rsid w:val="009E42C2"/>
    <w:rsid w:val="009E77D6"/>
    <w:rsid w:val="00A16327"/>
    <w:rsid w:val="00A26510"/>
    <w:rsid w:val="00A63954"/>
    <w:rsid w:val="00A802DD"/>
    <w:rsid w:val="00AF54B4"/>
    <w:rsid w:val="00AF7629"/>
    <w:rsid w:val="00B06654"/>
    <w:rsid w:val="00B13A19"/>
    <w:rsid w:val="00B142EE"/>
    <w:rsid w:val="00BB6774"/>
    <w:rsid w:val="00BF506D"/>
    <w:rsid w:val="00C219D2"/>
    <w:rsid w:val="00C60DAC"/>
    <w:rsid w:val="00CA277C"/>
    <w:rsid w:val="00CC15C5"/>
    <w:rsid w:val="00D23CEC"/>
    <w:rsid w:val="00D27014"/>
    <w:rsid w:val="00D34ADA"/>
    <w:rsid w:val="00D56AD8"/>
    <w:rsid w:val="00D852BD"/>
    <w:rsid w:val="00DA5BE0"/>
    <w:rsid w:val="00DA5D91"/>
    <w:rsid w:val="00DF4838"/>
    <w:rsid w:val="00E10A53"/>
    <w:rsid w:val="00E35158"/>
    <w:rsid w:val="00E9621C"/>
    <w:rsid w:val="00EA05CB"/>
    <w:rsid w:val="00EB4B9A"/>
    <w:rsid w:val="00EB6BF6"/>
    <w:rsid w:val="00EC2775"/>
    <w:rsid w:val="00EE45FF"/>
    <w:rsid w:val="00EF193D"/>
    <w:rsid w:val="00F00935"/>
    <w:rsid w:val="00F22EA6"/>
    <w:rsid w:val="00F611E9"/>
    <w:rsid w:val="00F90077"/>
    <w:rsid w:val="00F9721A"/>
    <w:rsid w:val="00FB07B3"/>
    <w:rsid w:val="310A0C29"/>
    <w:rsid w:val="780B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B43370-AE8A-4C97-B84C-61056723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E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5BE0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5BE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A5B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A5BE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6591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65913"/>
    <w:rPr>
      <w:rFonts w:ascii="Times New Roman" w:eastAsia="方正仿宋_GBK" w:hAnsi="Times New Roman" w:cs="Times New Roman"/>
      <w:snapToGrid w:val="0"/>
      <w:sz w:val="32"/>
    </w:rPr>
  </w:style>
  <w:style w:type="paragraph" w:styleId="a6">
    <w:name w:val="Body Text"/>
    <w:basedOn w:val="a"/>
    <w:link w:val="Char2"/>
    <w:uiPriority w:val="99"/>
    <w:qFormat/>
    <w:rsid w:val="00765913"/>
    <w:pPr>
      <w:spacing w:before="48"/>
      <w:ind w:left="114" w:firstLine="640"/>
      <w:jc w:val="left"/>
    </w:pPr>
    <w:rPr>
      <w:rFonts w:ascii="仿宋" w:eastAsia="仿宋" w:hAnsi="仿宋"/>
      <w:lang w:eastAsia="en-US"/>
    </w:rPr>
  </w:style>
  <w:style w:type="character" w:customStyle="1" w:styleId="Char2">
    <w:name w:val="正文文本 Char"/>
    <w:basedOn w:val="a0"/>
    <w:link w:val="a6"/>
    <w:uiPriority w:val="99"/>
    <w:rsid w:val="00765913"/>
    <w:rPr>
      <w:rFonts w:ascii="仿宋" w:eastAsia="仿宋" w:hAnsi="仿宋" w:cs="Times New Roman"/>
      <w:snapToGrid w:val="0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FFDA6A-3B07-4BD1-A6B9-A04A01ED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157</Words>
  <Characters>898</Characters>
  <Application>Microsoft Office Word</Application>
  <DocSecurity>0</DocSecurity>
  <Lines>7</Lines>
  <Paragraphs>2</Paragraphs>
  <ScaleCrop>false</ScaleCrop>
  <Company>RDGOV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2023-08-17T07:05:00Z</cp:lastPrinted>
  <dcterms:created xsi:type="dcterms:W3CDTF">2023-08-16T04:13:00Z</dcterms:created>
  <dcterms:modified xsi:type="dcterms:W3CDTF">2023-08-17T07:11:00Z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