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310"/>
        <w:tblW w:w="144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024"/>
        <w:gridCol w:w="960"/>
        <w:gridCol w:w="1133"/>
        <w:gridCol w:w="1080"/>
        <w:gridCol w:w="1080"/>
        <w:gridCol w:w="1080"/>
        <w:gridCol w:w="900"/>
        <w:gridCol w:w="900"/>
        <w:gridCol w:w="900"/>
        <w:gridCol w:w="900"/>
        <w:gridCol w:w="900"/>
        <w:gridCol w:w="900"/>
        <w:gridCol w:w="457"/>
        <w:gridCol w:w="483"/>
        <w:gridCol w:w="680"/>
        <w:gridCol w:w="6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480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pacing w:val="-5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spacing w:val="-5"/>
                <w:kern w:val="0"/>
                <w:sz w:val="32"/>
                <w:szCs w:val="32"/>
                <w:shd w:val="clear" w:color="auto" w:fill="FFFFFF"/>
                <w:lang w:bidi="ar"/>
              </w:rPr>
              <w:t>附件</w:t>
            </w:r>
            <w:r>
              <w:rPr>
                <w:rFonts w:ascii="Times New Roman" w:hAnsi="Times New Roman" w:eastAsia="仿宋_GB2312"/>
                <w:color w:val="000000"/>
                <w:spacing w:val="-5"/>
                <w:kern w:val="0"/>
                <w:sz w:val="32"/>
                <w:szCs w:val="32"/>
                <w:shd w:val="clear" w:color="auto" w:fill="FFFFFF"/>
                <w:lang w:bidi="ar"/>
              </w:rPr>
              <w:t>2</w:t>
            </w:r>
          </w:p>
          <w:p>
            <w:pPr>
              <w:ind w:firstLine="3410" w:firstLineChars="1100"/>
              <w:rPr>
                <w:rFonts w:ascii="Times New Roman" w:hAnsi="Times New Roman" w:eastAsia="仿宋_GB2312"/>
                <w:color w:val="000000"/>
                <w:spacing w:val="-5"/>
                <w:kern w:val="0"/>
                <w:sz w:val="32"/>
                <w:szCs w:val="32"/>
                <w:shd w:val="clear" w:color="auto" w:fill="FFFFFF"/>
                <w:lang w:bidi="ar"/>
              </w:rPr>
            </w:pPr>
            <w:bookmarkStart w:id="0" w:name="_GoBack"/>
            <w:r>
              <w:rPr>
                <w:rFonts w:ascii="Times New Roman" w:hAnsi="Times New Roman" w:eastAsia="仿宋_GB2312"/>
                <w:color w:val="000000"/>
                <w:spacing w:val="-5"/>
                <w:kern w:val="0"/>
                <w:sz w:val="32"/>
                <w:szCs w:val="32"/>
                <w:u w:val="single"/>
                <w:shd w:val="clear" w:color="auto" w:fill="FFFFFF"/>
                <w:lang w:bidi="ar"/>
              </w:rPr>
              <w:t xml:space="preserve">       </w:t>
            </w:r>
            <w:r>
              <w:rPr>
                <w:rFonts w:ascii="Times New Roman" w:hAnsi="Times New Roman" w:eastAsia="仿宋_GB2312"/>
                <w:color w:val="000000"/>
                <w:spacing w:val="-5"/>
                <w:kern w:val="0"/>
                <w:sz w:val="32"/>
                <w:szCs w:val="32"/>
                <w:shd w:val="clear" w:color="auto" w:fill="FFFFFF"/>
                <w:lang w:bidi="ar"/>
              </w:rPr>
              <w:t>分局 “互联网+明厨亮灶”建设计划名单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序号</w:t>
            </w:r>
          </w:p>
        </w:tc>
        <w:tc>
          <w:tcPr>
            <w:tcW w:w="10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营业执照名称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门店名称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地址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食品经营许可证号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统一社会信用代码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联系人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联系</w:t>
            </w:r>
          </w:p>
          <w:p>
            <w:pPr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电话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已有摄像头安装区域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平台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所属分局</w:t>
            </w:r>
          </w:p>
        </w:tc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4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方正仿宋_GBK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方正仿宋_GBK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方正仿宋_GBK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方正仿宋_GBK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方正仿宋_GBK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方正仿宋_GBK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方正仿宋_GBK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方正仿宋_GB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切菜区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烹饪区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储藏区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打包区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洗消区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美团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饿了</w:t>
            </w: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小标宋简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小标宋简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Times New Roman" w:hAnsi="Times New Roman"/>
        </w:rPr>
      </w:pPr>
    </w:p>
    <w:p/>
    <w:sectPr>
      <w:pgSz w:w="16838" w:h="11906" w:orient="landscape"/>
      <w:pgMar w:top="1588" w:right="2098" w:bottom="1474" w:left="198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F03FF"/>
    <w:rsid w:val="72AF03FF"/>
    <w:rsid w:val="7927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200" w:firstLineChars="200"/>
      <w:jc w:val="left"/>
    </w:pPr>
    <w:rPr>
      <w:rFonts w:ascii="宋体"/>
      <w:color w:val="000000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ascii="宋体"/>
      <w:color w:val="000000"/>
      <w:kern w:val="0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2021-12-03T00:50:00Z</dcterms:created>
  <dc:creator>WPS_1629076134</dc:creator>
  <cp:lastModifiedBy>WPS_1629076134</cp:lastModifiedBy>
  <dcterms:modified xsi:type="dcterms:W3CDTF">2021-12-03T00:51:30Z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8E264D154D914CCEABCE8D4C15B659B9</vt:lpwstr>
  </property>
</Properties>
</file>