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附件：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如东县第二批重点货运源头企业名单</w:t>
      </w:r>
    </w:p>
    <w:tbl>
      <w:tblPr>
        <w:tblStyle w:val="3"/>
        <w:tblW w:w="90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6"/>
        <w:gridCol w:w="1676"/>
        <w:gridCol w:w="1228"/>
        <w:gridCol w:w="1842"/>
        <w:gridCol w:w="1054"/>
        <w:gridCol w:w="1445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496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676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  <w:lang w:bidi="ar"/>
              </w:rPr>
              <w:t>源头单位</w:t>
            </w:r>
          </w:p>
        </w:tc>
        <w:tc>
          <w:tcPr>
            <w:tcW w:w="1228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  <w:lang w:bidi="ar"/>
              </w:rPr>
              <w:t>经营项目</w:t>
            </w:r>
          </w:p>
        </w:tc>
        <w:tc>
          <w:tcPr>
            <w:tcW w:w="1842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  <w:lang w:bidi="ar"/>
              </w:rPr>
              <w:t>地址</w:t>
            </w:r>
          </w:p>
        </w:tc>
        <w:tc>
          <w:tcPr>
            <w:tcW w:w="1054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  <w:lang w:bidi="ar"/>
              </w:rPr>
              <w:t>源头单位负责人</w:t>
            </w:r>
          </w:p>
        </w:tc>
        <w:tc>
          <w:tcPr>
            <w:tcW w:w="144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  <w:lang w:bidi="ar"/>
              </w:rPr>
              <w:t>主管部门</w:t>
            </w:r>
          </w:p>
        </w:tc>
        <w:tc>
          <w:tcPr>
            <w:tcW w:w="1291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  <w:lang w:bidi="ar"/>
              </w:rPr>
              <w:t>2019年出货货运量（万吨）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49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</w:p>
        </w:tc>
        <w:tc>
          <w:tcPr>
            <w:tcW w:w="167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</w:p>
        </w:tc>
        <w:tc>
          <w:tcPr>
            <w:tcW w:w="122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</w:p>
        </w:tc>
        <w:tc>
          <w:tcPr>
            <w:tcW w:w="184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</w:p>
        </w:tc>
        <w:tc>
          <w:tcPr>
            <w:tcW w:w="105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</w:p>
        </w:tc>
        <w:tc>
          <w:tcPr>
            <w:tcW w:w="144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</w:p>
        </w:tc>
        <w:tc>
          <w:tcPr>
            <w:tcW w:w="129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49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南通海鑫建材有限公司</w:t>
            </w:r>
          </w:p>
        </w:tc>
        <w:tc>
          <w:tcPr>
            <w:tcW w:w="12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水泥，干粉砂浆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掘港镇友谊西路</w:t>
            </w:r>
          </w:p>
        </w:tc>
        <w:tc>
          <w:tcPr>
            <w:tcW w:w="10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冯克山</w:t>
            </w:r>
          </w:p>
        </w:tc>
        <w:tc>
          <w:tcPr>
            <w:tcW w:w="14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掘港街道办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县发改委</w:t>
            </w:r>
          </w:p>
        </w:tc>
        <w:tc>
          <w:tcPr>
            <w:tcW w:w="129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49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6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南通海天建材有限公司</w:t>
            </w:r>
          </w:p>
        </w:tc>
        <w:tc>
          <w:tcPr>
            <w:tcW w:w="12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水泥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苴镇临海路67号</w:t>
            </w:r>
          </w:p>
        </w:tc>
        <w:tc>
          <w:tcPr>
            <w:tcW w:w="10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殷克如</w:t>
            </w:r>
          </w:p>
        </w:tc>
        <w:tc>
          <w:tcPr>
            <w:tcW w:w="14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经济开发区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县发改委</w:t>
            </w:r>
          </w:p>
        </w:tc>
        <w:tc>
          <w:tcPr>
            <w:tcW w:w="129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49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6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南通万豪建材科技有限公司</w:t>
            </w:r>
          </w:p>
        </w:tc>
        <w:tc>
          <w:tcPr>
            <w:tcW w:w="12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水泥</w:t>
            </w:r>
          </w:p>
        </w:tc>
        <w:tc>
          <w:tcPr>
            <w:tcW w:w="18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大豫镇张謇北路40号</w:t>
            </w:r>
          </w:p>
        </w:tc>
        <w:tc>
          <w:tcPr>
            <w:tcW w:w="10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张志泉</w:t>
            </w:r>
          </w:p>
        </w:tc>
        <w:tc>
          <w:tcPr>
            <w:tcW w:w="14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大豫镇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县发改委</w:t>
            </w:r>
          </w:p>
        </w:tc>
        <w:tc>
          <w:tcPr>
            <w:tcW w:w="129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49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67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津豪(南通)混凝土有限公司</w:t>
            </w:r>
          </w:p>
        </w:tc>
        <w:tc>
          <w:tcPr>
            <w:tcW w:w="122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商品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混凝土</w:t>
            </w:r>
          </w:p>
        </w:tc>
        <w:tc>
          <w:tcPr>
            <w:tcW w:w="184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大豫镇强民村38组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周凌峰</w:t>
            </w:r>
          </w:p>
        </w:tc>
        <w:tc>
          <w:tcPr>
            <w:tcW w:w="14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大豫镇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县住建局</w:t>
            </w:r>
          </w:p>
        </w:tc>
        <w:tc>
          <w:tcPr>
            <w:tcW w:w="12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 xml:space="preserve">22.5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49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67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南通灵宵新型建材有限公司</w:t>
            </w:r>
          </w:p>
        </w:tc>
        <w:tc>
          <w:tcPr>
            <w:tcW w:w="122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商品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混凝土</w:t>
            </w:r>
          </w:p>
        </w:tc>
        <w:tc>
          <w:tcPr>
            <w:tcW w:w="184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如东县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栟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茶镇兴镇村五组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刘兴华</w:t>
            </w:r>
          </w:p>
        </w:tc>
        <w:tc>
          <w:tcPr>
            <w:tcW w:w="14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栟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茶镇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县住建局</w:t>
            </w:r>
          </w:p>
        </w:tc>
        <w:tc>
          <w:tcPr>
            <w:tcW w:w="12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 xml:space="preserve">22.3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49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67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南通润洋商品混凝土有限公司</w:t>
            </w:r>
          </w:p>
        </w:tc>
        <w:tc>
          <w:tcPr>
            <w:tcW w:w="122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商品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混凝土</w:t>
            </w:r>
          </w:p>
        </w:tc>
        <w:tc>
          <w:tcPr>
            <w:tcW w:w="184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如东县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栟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茶镇兴灶村二十组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周再华</w:t>
            </w:r>
          </w:p>
        </w:tc>
        <w:tc>
          <w:tcPr>
            <w:tcW w:w="14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栟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茶镇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县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住建局</w:t>
            </w:r>
          </w:p>
        </w:tc>
        <w:tc>
          <w:tcPr>
            <w:tcW w:w="12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 xml:space="preserve">22.3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49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67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南通天华商品混凝土有限公司</w:t>
            </w:r>
          </w:p>
        </w:tc>
        <w:tc>
          <w:tcPr>
            <w:tcW w:w="122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商品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混凝土</w:t>
            </w:r>
          </w:p>
        </w:tc>
        <w:tc>
          <w:tcPr>
            <w:tcW w:w="184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洋口港经济开发区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黎照明</w:t>
            </w:r>
          </w:p>
        </w:tc>
        <w:tc>
          <w:tcPr>
            <w:tcW w:w="14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栟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茶镇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县住建局</w:t>
            </w:r>
          </w:p>
        </w:tc>
        <w:tc>
          <w:tcPr>
            <w:tcW w:w="12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 xml:space="preserve">27.5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49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67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南通万洋混凝土有限公司</w:t>
            </w:r>
          </w:p>
        </w:tc>
        <w:tc>
          <w:tcPr>
            <w:tcW w:w="122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商品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混凝土</w:t>
            </w:r>
          </w:p>
        </w:tc>
        <w:tc>
          <w:tcPr>
            <w:tcW w:w="184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江苏省如东经济开发区黄河路88号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夏福娥</w:t>
            </w:r>
          </w:p>
        </w:tc>
        <w:tc>
          <w:tcPr>
            <w:tcW w:w="14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经济开发区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县住建局</w:t>
            </w:r>
          </w:p>
        </w:tc>
        <w:tc>
          <w:tcPr>
            <w:tcW w:w="12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 xml:space="preserve">72.0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49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67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南通鼎东新型建材有限公司</w:t>
            </w:r>
          </w:p>
        </w:tc>
        <w:tc>
          <w:tcPr>
            <w:tcW w:w="122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商品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混凝土</w:t>
            </w:r>
          </w:p>
        </w:tc>
        <w:tc>
          <w:tcPr>
            <w:tcW w:w="184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如东县苴镇临海西路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姜海峰</w:t>
            </w:r>
          </w:p>
        </w:tc>
        <w:tc>
          <w:tcPr>
            <w:tcW w:w="14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经济开发区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县住建局</w:t>
            </w:r>
          </w:p>
        </w:tc>
        <w:tc>
          <w:tcPr>
            <w:tcW w:w="12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 xml:space="preserve">20.0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49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67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南通荣坤商品混凝土有限公司</w:t>
            </w:r>
          </w:p>
        </w:tc>
        <w:tc>
          <w:tcPr>
            <w:tcW w:w="122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商品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混凝土</w:t>
            </w:r>
          </w:p>
        </w:tc>
        <w:tc>
          <w:tcPr>
            <w:tcW w:w="184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如东洋口化工园区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李宗群</w:t>
            </w:r>
          </w:p>
        </w:tc>
        <w:tc>
          <w:tcPr>
            <w:tcW w:w="14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沿海开发区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县住建局</w:t>
            </w:r>
          </w:p>
        </w:tc>
        <w:tc>
          <w:tcPr>
            <w:tcW w:w="12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 xml:space="preserve">4.0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49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67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南通际铨建筑科技有限公司</w:t>
            </w:r>
          </w:p>
        </w:tc>
        <w:tc>
          <w:tcPr>
            <w:tcW w:w="122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商品混凝土、预制构件</w:t>
            </w:r>
          </w:p>
        </w:tc>
        <w:tc>
          <w:tcPr>
            <w:tcW w:w="184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如东县双甸镇宗奎村17组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顾志成</w:t>
            </w:r>
          </w:p>
        </w:tc>
        <w:tc>
          <w:tcPr>
            <w:tcW w:w="14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双甸镇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县住建局</w:t>
            </w:r>
          </w:p>
        </w:tc>
        <w:tc>
          <w:tcPr>
            <w:tcW w:w="12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 xml:space="preserve">7.0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49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67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如东骏富新型建材有限公司</w:t>
            </w:r>
          </w:p>
        </w:tc>
        <w:tc>
          <w:tcPr>
            <w:tcW w:w="122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商品混凝土</w:t>
            </w:r>
          </w:p>
        </w:tc>
        <w:tc>
          <w:tcPr>
            <w:tcW w:w="184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如东经济开发区苴镇蔡桥村十八组</w:t>
            </w:r>
          </w:p>
        </w:tc>
        <w:tc>
          <w:tcPr>
            <w:tcW w:w="10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许松俊</w:t>
            </w:r>
          </w:p>
        </w:tc>
        <w:tc>
          <w:tcPr>
            <w:tcW w:w="14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经济开发区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县住建局</w:t>
            </w:r>
          </w:p>
        </w:tc>
        <w:tc>
          <w:tcPr>
            <w:tcW w:w="12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 xml:space="preserve">3.4 </w:t>
            </w:r>
          </w:p>
        </w:tc>
      </w:tr>
    </w:tbl>
    <w:p>
      <w:pPr>
        <w:spacing w:line="240" w:lineRule="exact"/>
      </w:pPr>
      <w:r>
        <w:rPr>
          <w:rFonts w:ascii="Times New Roman" w:hAnsi="Times New Roman" w:eastAsia="仿宋"/>
          <w:sz w:val="36"/>
          <w:szCs w:val="36"/>
        </w:rPr>
        <w:t xml:space="preserve">       </w:t>
      </w:r>
      <w:r>
        <w:rPr>
          <w:rFonts w:ascii="Times New Roman" w:hAnsi="Times New Roman"/>
          <w:sz w:val="36"/>
          <w:szCs w:val="36"/>
        </w:rPr>
        <w:t xml:space="preserve">    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531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  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04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2020-01-22T08:18:09Z</dcterms:created>
  <dc:creator>zhangyan</dc:creator>
  <cp:lastModifiedBy>Z__yan</cp:lastModifiedBy>
  <dcterms:modified xsi:type="dcterms:W3CDTF">2020-01-22T08:18:25Z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