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sz w:val="32"/>
          <w:szCs w:val="32"/>
        </w:rPr>
      </w:pPr>
      <w:r>
        <w:rPr>
          <w:rFonts w:hint="eastAsia"/>
          <w:sz w:val="32"/>
          <w:szCs w:val="32"/>
        </w:rPr>
        <w:t>附件</w:t>
      </w:r>
      <w:r>
        <w:rPr>
          <w:rFonts w:hint="eastAsia"/>
          <w:sz w:val="32"/>
          <w:szCs w:val="32"/>
          <w:lang w:val="en-US"/>
        </w:rPr>
        <w:t>1</w:t>
      </w:r>
      <w:bookmarkStart w:id="0" w:name="_GoBack"/>
      <w:bookmarkEnd w:id="0"/>
    </w:p>
    <w:p>
      <w:pPr>
        <w:spacing w:line="580" w:lineRule="exact"/>
        <w:jc w:val="center"/>
      </w:pPr>
      <w:r>
        <w:rPr>
          <w:rFonts w:hint="eastAsia" w:ascii="黑体" w:eastAsia="黑体"/>
          <w:sz w:val="36"/>
          <w:szCs w:val="36"/>
        </w:rPr>
        <w:t>赋予如东经济开发区相关权力（县级）事项目录（40项）</w:t>
      </w:r>
    </w:p>
    <w:tbl>
      <w:tblPr>
        <w:tblStyle w:val="8"/>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540"/>
        <w:gridCol w:w="1800"/>
        <w:gridCol w:w="3960"/>
        <w:gridCol w:w="720"/>
        <w:gridCol w:w="720"/>
        <w:gridCol w:w="720"/>
        <w:gridCol w:w="72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1455" w:type="dxa"/>
            <w:vMerge w:val="restart"/>
            <w:noWrap/>
            <w:vAlign w:val="center"/>
          </w:tcPr>
          <w:p>
            <w:pPr>
              <w:widowControl/>
              <w:jc w:val="center"/>
              <w:rPr>
                <w:rFonts w:ascii="宋体" w:hAnsi="宋体" w:cs="宋体"/>
                <w:b/>
                <w:bCs/>
                <w:sz w:val="24"/>
              </w:rPr>
            </w:pPr>
            <w:r>
              <w:rPr>
                <w:rFonts w:hint="eastAsia" w:ascii="宋体" w:hAnsi="宋体" w:cs="宋体"/>
                <w:b/>
                <w:bCs/>
                <w:sz w:val="24"/>
              </w:rPr>
              <w:t>放权</w:t>
            </w:r>
          </w:p>
          <w:p>
            <w:pPr>
              <w:widowControl/>
              <w:jc w:val="center"/>
              <w:rPr>
                <w:rFonts w:ascii="宋体" w:hAnsi="宋体" w:cs="宋体"/>
                <w:b/>
                <w:bCs/>
                <w:sz w:val="24"/>
              </w:rPr>
            </w:pPr>
            <w:r>
              <w:rPr>
                <w:rFonts w:hint="eastAsia" w:ascii="宋体" w:hAnsi="宋体" w:cs="宋体"/>
                <w:b/>
                <w:bCs/>
                <w:sz w:val="24"/>
              </w:rPr>
              <w:t>机构</w:t>
            </w:r>
          </w:p>
        </w:tc>
        <w:tc>
          <w:tcPr>
            <w:tcW w:w="540" w:type="dxa"/>
            <w:vMerge w:val="restart"/>
            <w:vAlign w:val="center"/>
          </w:tcPr>
          <w:p>
            <w:pPr>
              <w:widowControl/>
              <w:jc w:val="center"/>
              <w:rPr>
                <w:rFonts w:ascii="宋体" w:hAnsi="宋体" w:cs="宋体"/>
                <w:b/>
                <w:bCs/>
                <w:sz w:val="24"/>
              </w:rPr>
            </w:pPr>
            <w:r>
              <w:rPr>
                <w:rFonts w:hint="eastAsia" w:ascii="宋体" w:hAnsi="宋体" w:cs="宋体"/>
                <w:b/>
                <w:bCs/>
                <w:sz w:val="24"/>
              </w:rPr>
              <w:t>序号</w:t>
            </w:r>
          </w:p>
        </w:tc>
        <w:tc>
          <w:tcPr>
            <w:tcW w:w="1800" w:type="dxa"/>
            <w:vMerge w:val="restart"/>
            <w:vAlign w:val="center"/>
          </w:tcPr>
          <w:p>
            <w:pPr>
              <w:widowControl/>
              <w:jc w:val="center"/>
              <w:rPr>
                <w:rFonts w:ascii="宋体" w:hAnsi="宋体" w:cs="宋体"/>
                <w:b/>
                <w:bCs/>
                <w:sz w:val="24"/>
              </w:rPr>
            </w:pPr>
            <w:r>
              <w:rPr>
                <w:rFonts w:hint="eastAsia" w:ascii="宋体" w:hAnsi="宋体" w:cs="宋体"/>
                <w:b/>
                <w:bCs/>
                <w:sz w:val="24"/>
              </w:rPr>
              <w:t>标准编码</w:t>
            </w:r>
          </w:p>
        </w:tc>
        <w:tc>
          <w:tcPr>
            <w:tcW w:w="3960" w:type="dxa"/>
            <w:vMerge w:val="restart"/>
            <w:noWrap/>
            <w:vAlign w:val="center"/>
          </w:tcPr>
          <w:p>
            <w:pPr>
              <w:widowControl/>
              <w:jc w:val="center"/>
              <w:rPr>
                <w:rFonts w:ascii="宋体" w:hAnsi="宋体" w:cs="宋体"/>
                <w:b/>
                <w:bCs/>
                <w:sz w:val="24"/>
              </w:rPr>
            </w:pPr>
            <w:r>
              <w:rPr>
                <w:rFonts w:hint="eastAsia" w:ascii="宋体" w:hAnsi="宋体" w:cs="宋体"/>
                <w:b/>
                <w:bCs/>
                <w:sz w:val="24"/>
              </w:rPr>
              <w:t>标准化事项名称</w:t>
            </w:r>
          </w:p>
        </w:tc>
        <w:tc>
          <w:tcPr>
            <w:tcW w:w="2880" w:type="dxa"/>
            <w:gridSpan w:val="4"/>
            <w:noWrap/>
            <w:vAlign w:val="center"/>
          </w:tcPr>
          <w:p>
            <w:pPr>
              <w:widowControl/>
              <w:jc w:val="center"/>
              <w:rPr>
                <w:rFonts w:ascii="宋体" w:hAnsi="宋体" w:cs="宋体"/>
                <w:b/>
                <w:bCs/>
                <w:sz w:val="24"/>
              </w:rPr>
            </w:pPr>
            <w:r>
              <w:rPr>
                <w:rFonts w:hint="eastAsia" w:ascii="宋体" w:hAnsi="宋体" w:cs="宋体"/>
                <w:b/>
                <w:bCs/>
                <w:sz w:val="24"/>
              </w:rPr>
              <w:t>权力</w:t>
            </w:r>
          </w:p>
        </w:tc>
        <w:tc>
          <w:tcPr>
            <w:tcW w:w="2340" w:type="dxa"/>
            <w:gridSpan w:val="3"/>
            <w:vAlign w:val="center"/>
          </w:tcPr>
          <w:p>
            <w:pPr>
              <w:widowControl/>
              <w:jc w:val="center"/>
              <w:rPr>
                <w:rFonts w:ascii="宋体" w:hAnsi="宋体" w:cs="宋体"/>
                <w:b/>
                <w:bCs/>
                <w:sz w:val="24"/>
              </w:rPr>
            </w:pPr>
            <w:r>
              <w:rPr>
                <w:rFonts w:hint="eastAsia" w:ascii="宋体" w:hAnsi="宋体" w:cs="宋体"/>
                <w:b/>
                <w:bCs/>
                <w:sz w:val="24"/>
              </w:rPr>
              <w:t>下放方式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blHeader/>
        </w:trPr>
        <w:tc>
          <w:tcPr>
            <w:tcW w:w="1455" w:type="dxa"/>
            <w:vMerge w:val="continue"/>
            <w:vAlign w:val="center"/>
          </w:tcPr>
          <w:p>
            <w:pPr>
              <w:widowControl/>
              <w:rPr>
                <w:rFonts w:ascii="宋体" w:hAnsi="宋体" w:cs="宋体"/>
                <w:b/>
                <w:bCs/>
                <w:sz w:val="24"/>
              </w:rPr>
            </w:pPr>
          </w:p>
        </w:tc>
        <w:tc>
          <w:tcPr>
            <w:tcW w:w="540" w:type="dxa"/>
            <w:vMerge w:val="continue"/>
            <w:vAlign w:val="center"/>
          </w:tcPr>
          <w:p>
            <w:pPr>
              <w:widowControl/>
              <w:rPr>
                <w:rFonts w:ascii="宋体" w:hAnsi="宋体" w:cs="宋体"/>
                <w:b/>
                <w:bCs/>
                <w:sz w:val="24"/>
              </w:rPr>
            </w:pPr>
          </w:p>
        </w:tc>
        <w:tc>
          <w:tcPr>
            <w:tcW w:w="1800" w:type="dxa"/>
            <w:vMerge w:val="continue"/>
            <w:vAlign w:val="center"/>
          </w:tcPr>
          <w:p>
            <w:pPr>
              <w:widowControl/>
              <w:rPr>
                <w:rFonts w:ascii="宋体" w:hAnsi="宋体" w:cs="宋体"/>
                <w:b/>
                <w:bCs/>
                <w:sz w:val="24"/>
              </w:rPr>
            </w:pPr>
          </w:p>
        </w:tc>
        <w:tc>
          <w:tcPr>
            <w:tcW w:w="3960" w:type="dxa"/>
            <w:vMerge w:val="continue"/>
            <w:vAlign w:val="center"/>
          </w:tcPr>
          <w:p>
            <w:pPr>
              <w:widowControl/>
              <w:rPr>
                <w:rFonts w:ascii="宋体" w:hAnsi="宋体" w:cs="宋体"/>
                <w:b/>
                <w:bCs/>
                <w:sz w:val="24"/>
              </w:rPr>
            </w:pP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行政许可</w:t>
            </w: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行政确认</w:t>
            </w: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行政处罚</w:t>
            </w: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其他</w:t>
            </w: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授权</w:t>
            </w:r>
          </w:p>
        </w:tc>
        <w:tc>
          <w:tcPr>
            <w:tcW w:w="720" w:type="dxa"/>
            <w:vAlign w:val="center"/>
          </w:tcPr>
          <w:p>
            <w:pPr>
              <w:widowControl/>
              <w:jc w:val="center"/>
              <w:rPr>
                <w:rFonts w:ascii="宋体" w:hAnsi="宋体" w:cs="宋体"/>
                <w:sz w:val="20"/>
                <w:szCs w:val="20"/>
              </w:rPr>
            </w:pPr>
            <w:r>
              <w:rPr>
                <w:rFonts w:hint="eastAsia" w:ascii="宋体" w:hAnsi="宋体" w:cs="宋体"/>
                <w:sz w:val="20"/>
                <w:szCs w:val="20"/>
              </w:rPr>
              <w:t>委托</w:t>
            </w:r>
          </w:p>
        </w:tc>
        <w:tc>
          <w:tcPr>
            <w:tcW w:w="900" w:type="dxa"/>
            <w:vAlign w:val="center"/>
          </w:tcPr>
          <w:p>
            <w:pPr>
              <w:widowControl/>
              <w:jc w:val="center"/>
              <w:rPr>
                <w:rFonts w:ascii="宋体" w:hAnsi="宋体" w:cs="宋体"/>
                <w:sz w:val="20"/>
                <w:szCs w:val="20"/>
              </w:rPr>
            </w:pPr>
            <w:r>
              <w:rPr>
                <w:rFonts w:hint="eastAsia" w:ascii="宋体" w:hAnsi="宋体" w:cs="宋体"/>
                <w:sz w:val="20"/>
                <w:szCs w:val="20"/>
              </w:rPr>
              <w:t>延伸</w:t>
            </w:r>
          </w:p>
          <w:p>
            <w:pPr>
              <w:widowControl/>
              <w:jc w:val="center"/>
              <w:rPr>
                <w:rFonts w:ascii="宋体" w:hAnsi="宋体" w:cs="宋体"/>
                <w:sz w:val="20"/>
                <w:szCs w:val="20"/>
              </w:rPr>
            </w:pPr>
            <w:r>
              <w:rPr>
                <w:rFonts w:hint="eastAsia" w:ascii="宋体" w:hAnsi="宋体" w:cs="宋体"/>
                <w:sz w:val="20"/>
                <w:szCs w:val="20"/>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noWrap/>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w:t>
            </w:r>
          </w:p>
        </w:tc>
        <w:tc>
          <w:tcPr>
            <w:tcW w:w="1800" w:type="dxa"/>
            <w:vAlign w:val="center"/>
          </w:tcPr>
          <w:p>
            <w:pPr>
              <w:widowControl/>
              <w:jc w:val="center"/>
              <w:rPr>
                <w:rFonts w:ascii="宋体" w:hAnsi="宋体" w:cs="宋体"/>
                <w:sz w:val="24"/>
              </w:rPr>
            </w:pPr>
            <w:r>
              <w:rPr>
                <w:rFonts w:hint="eastAsia" w:ascii="宋体" w:hAnsi="宋体" w:cs="宋体"/>
                <w:sz w:val="24"/>
              </w:rPr>
              <w:t>0100010000</w:t>
            </w:r>
          </w:p>
        </w:tc>
        <w:tc>
          <w:tcPr>
            <w:tcW w:w="3960" w:type="dxa"/>
            <w:vAlign w:val="center"/>
          </w:tcPr>
          <w:p>
            <w:pPr>
              <w:widowControl/>
              <w:rPr>
                <w:rFonts w:ascii="宋体" w:hAnsi="宋体" w:cs="宋体"/>
                <w:sz w:val="24"/>
              </w:rPr>
            </w:pPr>
            <w:r>
              <w:rPr>
                <w:rFonts w:hint="eastAsia" w:ascii="宋体" w:hAnsi="宋体" w:cs="宋体"/>
                <w:sz w:val="24"/>
              </w:rPr>
              <w:t>企业、事业单位、社会团体等投资建设固定资产投资项目核准</w:t>
            </w:r>
          </w:p>
        </w:tc>
        <w:tc>
          <w:tcPr>
            <w:tcW w:w="720" w:type="dxa"/>
            <w:vAlign w:val="center"/>
          </w:tcPr>
          <w:p>
            <w:pPr>
              <w:widowControl/>
              <w:jc w:val="center"/>
              <w:rPr>
                <w:rFonts w:ascii="宋体" w:hAnsi="宋体" w:cs="宋体"/>
                <w:sz w:val="24"/>
              </w:rPr>
            </w:pPr>
          </w:p>
          <w:p>
            <w:pPr>
              <w:widowControl/>
              <w:jc w:val="center"/>
              <w:rPr>
                <w:rFonts w:ascii="宋体" w:hAnsi="宋体" w:cs="宋体"/>
                <w:sz w:val="24"/>
              </w:rPr>
            </w:pPr>
            <w:r>
              <w:rPr>
                <w:rFonts w:hint="eastAsia" w:ascii="宋体" w:hAnsi="宋体" w:cs="宋体"/>
                <w:sz w:val="24"/>
              </w:rPr>
              <w:t>√</w:t>
            </w:r>
          </w:p>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2</w:t>
            </w:r>
          </w:p>
        </w:tc>
        <w:tc>
          <w:tcPr>
            <w:tcW w:w="1800" w:type="dxa"/>
            <w:vAlign w:val="center"/>
          </w:tcPr>
          <w:p>
            <w:pPr>
              <w:widowControl/>
              <w:jc w:val="center"/>
              <w:rPr>
                <w:rFonts w:ascii="宋体" w:hAnsi="宋体" w:cs="宋体"/>
                <w:sz w:val="24"/>
              </w:rPr>
            </w:pPr>
            <w:r>
              <w:rPr>
                <w:rFonts w:hint="eastAsia" w:ascii="宋体" w:hAnsi="宋体" w:cs="宋体"/>
                <w:sz w:val="24"/>
              </w:rPr>
              <w:t>0100013002</w:t>
            </w:r>
          </w:p>
        </w:tc>
        <w:tc>
          <w:tcPr>
            <w:tcW w:w="3960" w:type="dxa"/>
            <w:vAlign w:val="center"/>
          </w:tcPr>
          <w:p>
            <w:pPr>
              <w:widowControl/>
              <w:rPr>
                <w:rFonts w:ascii="宋体" w:hAnsi="宋体" w:cs="宋体"/>
                <w:sz w:val="24"/>
              </w:rPr>
            </w:pPr>
            <w:r>
              <w:rPr>
                <w:rFonts w:hint="eastAsia" w:ascii="宋体" w:hAnsi="宋体" w:cs="宋体"/>
                <w:sz w:val="24"/>
              </w:rPr>
              <w:t>企业投资技术改造项目核准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3</w:t>
            </w:r>
          </w:p>
        </w:tc>
        <w:tc>
          <w:tcPr>
            <w:tcW w:w="1800" w:type="dxa"/>
            <w:vAlign w:val="center"/>
          </w:tcPr>
          <w:p>
            <w:pPr>
              <w:widowControl/>
              <w:jc w:val="center"/>
              <w:rPr>
                <w:rFonts w:ascii="宋体" w:hAnsi="宋体" w:cs="宋体"/>
                <w:sz w:val="24"/>
              </w:rPr>
            </w:pPr>
            <w:r>
              <w:rPr>
                <w:rFonts w:hint="eastAsia" w:ascii="宋体" w:hAnsi="宋体" w:cs="宋体"/>
                <w:sz w:val="24"/>
              </w:rPr>
              <w:t>1000015000</w:t>
            </w:r>
          </w:p>
        </w:tc>
        <w:tc>
          <w:tcPr>
            <w:tcW w:w="3960" w:type="dxa"/>
            <w:vAlign w:val="center"/>
          </w:tcPr>
          <w:p>
            <w:pPr>
              <w:widowControl/>
              <w:rPr>
                <w:rFonts w:ascii="宋体" w:hAnsi="宋体" w:cs="宋体"/>
                <w:sz w:val="24"/>
              </w:rPr>
            </w:pPr>
            <w:r>
              <w:rPr>
                <w:rFonts w:hint="eastAsia" w:ascii="宋体" w:hAnsi="宋体" w:cs="宋体"/>
                <w:sz w:val="24"/>
              </w:rPr>
              <w:t>企业技术改造项目备案　</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4</w:t>
            </w:r>
          </w:p>
        </w:tc>
        <w:tc>
          <w:tcPr>
            <w:tcW w:w="1800" w:type="dxa"/>
            <w:vAlign w:val="center"/>
          </w:tcPr>
          <w:p>
            <w:pPr>
              <w:widowControl/>
              <w:jc w:val="center"/>
              <w:rPr>
                <w:rFonts w:ascii="宋体" w:hAnsi="宋体" w:cs="宋体"/>
                <w:sz w:val="24"/>
              </w:rPr>
            </w:pPr>
            <w:r>
              <w:rPr>
                <w:rFonts w:hint="eastAsia" w:ascii="宋体" w:hAnsi="宋体" w:cs="宋体"/>
                <w:sz w:val="24"/>
              </w:rPr>
              <w:t>1000001000</w:t>
            </w:r>
          </w:p>
        </w:tc>
        <w:tc>
          <w:tcPr>
            <w:tcW w:w="3960" w:type="dxa"/>
            <w:vAlign w:val="center"/>
          </w:tcPr>
          <w:p>
            <w:pPr>
              <w:widowControl/>
              <w:rPr>
                <w:rFonts w:ascii="宋体" w:hAnsi="宋体" w:cs="宋体"/>
                <w:sz w:val="24"/>
              </w:rPr>
            </w:pPr>
            <w:r>
              <w:rPr>
                <w:rFonts w:hint="eastAsia" w:ascii="宋体" w:hAnsi="宋体" w:cs="宋体"/>
                <w:sz w:val="24"/>
              </w:rPr>
              <w:t>企业投资建设固定资产投资项目备案</w:t>
            </w:r>
          </w:p>
        </w:tc>
        <w:tc>
          <w:tcPr>
            <w:tcW w:w="720" w:type="dxa"/>
            <w:noWrap/>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5</w:t>
            </w:r>
          </w:p>
        </w:tc>
        <w:tc>
          <w:tcPr>
            <w:tcW w:w="1800" w:type="dxa"/>
            <w:vAlign w:val="center"/>
          </w:tcPr>
          <w:p>
            <w:pPr>
              <w:widowControl/>
              <w:jc w:val="center"/>
              <w:rPr>
                <w:rFonts w:ascii="宋体" w:hAnsi="宋体" w:cs="宋体"/>
                <w:sz w:val="24"/>
              </w:rPr>
            </w:pPr>
            <w:r>
              <w:rPr>
                <w:rFonts w:hint="eastAsia" w:ascii="宋体" w:hAnsi="宋体" w:cs="宋体"/>
                <w:sz w:val="24"/>
              </w:rPr>
              <w:t>0100002000</w:t>
            </w:r>
          </w:p>
          <w:p>
            <w:pPr>
              <w:widowControl/>
              <w:jc w:val="center"/>
              <w:rPr>
                <w:rFonts w:ascii="宋体" w:hAnsi="宋体" w:cs="宋体"/>
                <w:sz w:val="24"/>
              </w:rPr>
            </w:pPr>
            <w:r>
              <w:rPr>
                <w:rFonts w:hint="eastAsia" w:ascii="宋体" w:hAnsi="宋体" w:cs="宋体"/>
                <w:sz w:val="24"/>
              </w:rPr>
              <w:t>0100012000</w:t>
            </w:r>
          </w:p>
        </w:tc>
        <w:tc>
          <w:tcPr>
            <w:tcW w:w="3960" w:type="dxa"/>
            <w:vAlign w:val="center"/>
          </w:tcPr>
          <w:p>
            <w:pPr>
              <w:widowControl/>
              <w:rPr>
                <w:rFonts w:ascii="宋体" w:hAnsi="宋体" w:cs="宋体"/>
                <w:sz w:val="24"/>
              </w:rPr>
            </w:pPr>
            <w:r>
              <w:rPr>
                <w:rFonts w:hint="eastAsia" w:ascii="宋体" w:hAnsi="宋体" w:cs="宋体"/>
                <w:sz w:val="24"/>
              </w:rPr>
              <w:t>固定资产投资项目节能评估和审查</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55" w:type="dxa"/>
            <w:noWrap/>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6</w:t>
            </w:r>
          </w:p>
        </w:tc>
        <w:tc>
          <w:tcPr>
            <w:tcW w:w="1800" w:type="dxa"/>
            <w:vAlign w:val="center"/>
          </w:tcPr>
          <w:p>
            <w:pPr>
              <w:widowControl/>
              <w:jc w:val="center"/>
              <w:rPr>
                <w:rFonts w:ascii="宋体" w:hAnsi="宋体" w:cs="宋体"/>
                <w:sz w:val="24"/>
              </w:rPr>
            </w:pPr>
            <w:r>
              <w:rPr>
                <w:rFonts w:hint="eastAsia" w:ascii="宋体" w:hAnsi="宋体" w:cs="宋体"/>
                <w:sz w:val="24"/>
              </w:rPr>
              <w:t>0100144001</w:t>
            </w:r>
          </w:p>
        </w:tc>
        <w:tc>
          <w:tcPr>
            <w:tcW w:w="3960" w:type="dxa"/>
            <w:vAlign w:val="center"/>
          </w:tcPr>
          <w:p>
            <w:pPr>
              <w:widowControl/>
              <w:rPr>
                <w:rFonts w:ascii="宋体" w:hAnsi="宋体" w:cs="宋体"/>
                <w:sz w:val="24"/>
              </w:rPr>
            </w:pPr>
            <w:r>
              <w:rPr>
                <w:rFonts w:hint="eastAsia" w:ascii="宋体" w:hAnsi="宋体" w:cs="宋体"/>
                <w:sz w:val="24"/>
              </w:rPr>
              <w:t>建设项目环境影响评价文件审批（不含入海排污口设置审批，不含辐射建设项目）</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7</w:t>
            </w:r>
          </w:p>
        </w:tc>
        <w:tc>
          <w:tcPr>
            <w:tcW w:w="1800" w:type="dxa"/>
            <w:vAlign w:val="center"/>
          </w:tcPr>
          <w:p>
            <w:pPr>
              <w:widowControl/>
              <w:jc w:val="center"/>
              <w:rPr>
                <w:rFonts w:ascii="宋体" w:hAnsi="宋体" w:cs="宋体"/>
                <w:sz w:val="24"/>
              </w:rPr>
            </w:pPr>
            <w:r>
              <w:rPr>
                <w:rFonts w:hint="eastAsia" w:ascii="宋体" w:hAnsi="宋体" w:cs="宋体"/>
                <w:sz w:val="24"/>
              </w:rPr>
              <w:t>0100144003</w:t>
            </w:r>
          </w:p>
        </w:tc>
        <w:tc>
          <w:tcPr>
            <w:tcW w:w="3960" w:type="dxa"/>
            <w:vAlign w:val="center"/>
          </w:tcPr>
          <w:p>
            <w:pPr>
              <w:widowControl/>
              <w:rPr>
                <w:rFonts w:ascii="宋体" w:hAnsi="宋体" w:cs="宋体"/>
                <w:sz w:val="24"/>
              </w:rPr>
            </w:pPr>
            <w:r>
              <w:rPr>
                <w:rFonts w:hint="eastAsia" w:ascii="宋体" w:hAnsi="宋体" w:cs="宋体"/>
                <w:sz w:val="24"/>
              </w:rPr>
              <w:t>建设项目环境保护竣工验收审批</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noWrap/>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8</w:t>
            </w:r>
          </w:p>
        </w:tc>
        <w:tc>
          <w:tcPr>
            <w:tcW w:w="1800" w:type="dxa"/>
            <w:vAlign w:val="center"/>
          </w:tcPr>
          <w:p>
            <w:pPr>
              <w:widowControl/>
              <w:jc w:val="center"/>
              <w:rPr>
                <w:rFonts w:ascii="宋体" w:hAnsi="宋体" w:cs="宋体"/>
                <w:sz w:val="24"/>
              </w:rPr>
            </w:pPr>
            <w:r>
              <w:rPr>
                <w:rFonts w:hint="eastAsia" w:ascii="宋体" w:hAnsi="宋体" w:cs="宋体"/>
                <w:sz w:val="24"/>
              </w:rPr>
              <w:t>0100149000</w:t>
            </w:r>
          </w:p>
        </w:tc>
        <w:tc>
          <w:tcPr>
            <w:tcW w:w="3960" w:type="dxa"/>
            <w:vAlign w:val="center"/>
          </w:tcPr>
          <w:p>
            <w:pPr>
              <w:widowControl/>
              <w:rPr>
                <w:rFonts w:ascii="宋体" w:hAnsi="宋体" w:cs="宋体"/>
                <w:sz w:val="24"/>
              </w:rPr>
            </w:pPr>
            <w:r>
              <w:rPr>
                <w:rFonts w:hint="eastAsia" w:ascii="宋体" w:hAnsi="宋体" w:cs="宋体"/>
                <w:sz w:val="24"/>
              </w:rPr>
              <w:t>建设用地规划许可证的核发（仅限工业项目）</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9</w:t>
            </w:r>
          </w:p>
        </w:tc>
        <w:tc>
          <w:tcPr>
            <w:tcW w:w="1800" w:type="dxa"/>
            <w:vAlign w:val="center"/>
          </w:tcPr>
          <w:p>
            <w:pPr>
              <w:widowControl/>
              <w:jc w:val="center"/>
              <w:rPr>
                <w:rFonts w:ascii="宋体" w:hAnsi="宋体" w:cs="宋体"/>
                <w:sz w:val="24"/>
              </w:rPr>
            </w:pPr>
            <w:r>
              <w:rPr>
                <w:rFonts w:hint="eastAsia" w:ascii="宋体" w:hAnsi="宋体" w:cs="宋体"/>
                <w:sz w:val="24"/>
              </w:rPr>
              <w:t>0100150001</w:t>
            </w:r>
          </w:p>
        </w:tc>
        <w:tc>
          <w:tcPr>
            <w:tcW w:w="3960" w:type="dxa"/>
            <w:vAlign w:val="center"/>
          </w:tcPr>
          <w:p>
            <w:pPr>
              <w:widowControl/>
              <w:rPr>
                <w:rFonts w:ascii="宋体" w:hAnsi="宋体" w:cs="宋体"/>
                <w:sz w:val="24"/>
              </w:rPr>
            </w:pPr>
            <w:r>
              <w:rPr>
                <w:rFonts w:hint="eastAsia" w:ascii="宋体" w:hAnsi="宋体" w:cs="宋体"/>
                <w:sz w:val="24"/>
              </w:rPr>
              <w:t>建设工程（含临时建设）规划许可证核发（仅限工业项目）</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10</w:t>
            </w:r>
          </w:p>
        </w:tc>
        <w:tc>
          <w:tcPr>
            <w:tcW w:w="1800" w:type="dxa"/>
            <w:vAlign w:val="center"/>
          </w:tcPr>
          <w:p>
            <w:pPr>
              <w:widowControl/>
              <w:jc w:val="center"/>
              <w:rPr>
                <w:rFonts w:ascii="宋体" w:hAnsi="宋体" w:cs="宋体"/>
                <w:sz w:val="24"/>
              </w:rPr>
            </w:pPr>
            <w:r>
              <w:rPr>
                <w:rFonts w:hint="eastAsia" w:ascii="宋体" w:hAnsi="宋体" w:cs="宋体"/>
                <w:sz w:val="24"/>
              </w:rPr>
              <w:t>0100148000</w:t>
            </w:r>
          </w:p>
        </w:tc>
        <w:tc>
          <w:tcPr>
            <w:tcW w:w="3960" w:type="dxa"/>
            <w:vAlign w:val="center"/>
          </w:tcPr>
          <w:p>
            <w:pPr>
              <w:widowControl/>
              <w:rPr>
                <w:rFonts w:ascii="宋体" w:hAnsi="宋体" w:cs="宋体"/>
                <w:sz w:val="24"/>
              </w:rPr>
            </w:pPr>
            <w:r>
              <w:rPr>
                <w:rFonts w:hint="eastAsia" w:ascii="宋体" w:hAnsi="宋体" w:cs="宋体"/>
                <w:sz w:val="24"/>
              </w:rPr>
              <w:t>建设项目选址意见书的核发（仅限工业项目）</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11</w:t>
            </w:r>
          </w:p>
        </w:tc>
        <w:tc>
          <w:tcPr>
            <w:tcW w:w="1800" w:type="dxa"/>
            <w:vAlign w:val="center"/>
          </w:tcPr>
          <w:p>
            <w:pPr>
              <w:widowControl/>
              <w:jc w:val="center"/>
              <w:rPr>
                <w:rFonts w:ascii="宋体" w:hAnsi="宋体" w:cs="宋体"/>
                <w:sz w:val="24"/>
              </w:rPr>
            </w:pPr>
            <w:r>
              <w:rPr>
                <w:rFonts w:hint="eastAsia" w:ascii="宋体" w:hAnsi="宋体" w:cs="宋体"/>
                <w:sz w:val="24"/>
              </w:rPr>
              <w:t>1000196000</w:t>
            </w:r>
          </w:p>
        </w:tc>
        <w:tc>
          <w:tcPr>
            <w:tcW w:w="3960" w:type="dxa"/>
            <w:vAlign w:val="center"/>
          </w:tcPr>
          <w:p>
            <w:pPr>
              <w:widowControl/>
              <w:rPr>
                <w:rFonts w:ascii="宋体" w:hAnsi="宋体" w:cs="宋体"/>
                <w:sz w:val="24"/>
              </w:rPr>
            </w:pPr>
            <w:r>
              <w:rPr>
                <w:rFonts w:hint="eastAsia" w:ascii="宋体" w:hAnsi="宋体" w:cs="宋体"/>
                <w:sz w:val="24"/>
              </w:rPr>
              <w:t>建设工程验线（仅限工业项目）</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12</w:t>
            </w:r>
          </w:p>
        </w:tc>
        <w:tc>
          <w:tcPr>
            <w:tcW w:w="1800" w:type="dxa"/>
            <w:vAlign w:val="center"/>
          </w:tcPr>
          <w:p>
            <w:pPr>
              <w:widowControl/>
              <w:jc w:val="center"/>
              <w:rPr>
                <w:rFonts w:ascii="宋体" w:hAnsi="宋体" w:cs="宋体"/>
                <w:sz w:val="24"/>
              </w:rPr>
            </w:pPr>
            <w:r>
              <w:rPr>
                <w:rFonts w:hint="eastAsia" w:ascii="宋体" w:hAnsi="宋体" w:cs="宋体"/>
                <w:sz w:val="24"/>
              </w:rPr>
              <w:t>1000193000</w:t>
            </w:r>
          </w:p>
        </w:tc>
        <w:tc>
          <w:tcPr>
            <w:tcW w:w="3960" w:type="dxa"/>
            <w:vAlign w:val="center"/>
          </w:tcPr>
          <w:p>
            <w:pPr>
              <w:widowControl/>
              <w:rPr>
                <w:rFonts w:ascii="宋体" w:hAnsi="宋体" w:cs="宋体"/>
                <w:sz w:val="24"/>
              </w:rPr>
            </w:pPr>
            <w:r>
              <w:rPr>
                <w:rFonts w:hint="eastAsia" w:ascii="宋体" w:hAnsi="宋体" w:cs="宋体"/>
                <w:sz w:val="24"/>
              </w:rPr>
              <w:t>规划条件和规划许可内容的核实（仅限工业项目）</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55" w:type="dxa"/>
            <w:noWrap/>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13</w:t>
            </w:r>
          </w:p>
        </w:tc>
        <w:tc>
          <w:tcPr>
            <w:tcW w:w="1800" w:type="dxa"/>
            <w:vAlign w:val="center"/>
          </w:tcPr>
          <w:p>
            <w:pPr>
              <w:widowControl/>
              <w:jc w:val="center"/>
              <w:rPr>
                <w:rFonts w:ascii="宋体" w:hAnsi="宋体" w:cs="宋体"/>
                <w:sz w:val="24"/>
              </w:rPr>
            </w:pPr>
            <w:r>
              <w:rPr>
                <w:rFonts w:hint="eastAsia" w:ascii="宋体" w:hAnsi="宋体" w:cs="宋体"/>
                <w:sz w:val="24"/>
              </w:rPr>
              <w:t>0100306001</w:t>
            </w:r>
          </w:p>
        </w:tc>
        <w:tc>
          <w:tcPr>
            <w:tcW w:w="3960" w:type="dxa"/>
            <w:vAlign w:val="center"/>
          </w:tcPr>
          <w:p>
            <w:pPr>
              <w:widowControl/>
              <w:rPr>
                <w:rFonts w:ascii="宋体" w:hAnsi="宋体" w:cs="宋体"/>
                <w:sz w:val="24"/>
              </w:rPr>
            </w:pPr>
            <w:r>
              <w:rPr>
                <w:rFonts w:hint="eastAsia" w:ascii="宋体" w:hAnsi="宋体" w:cs="宋体"/>
                <w:sz w:val="24"/>
              </w:rPr>
              <w:t>内资企业登记</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noWrap/>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14</w:t>
            </w:r>
          </w:p>
        </w:tc>
        <w:tc>
          <w:tcPr>
            <w:tcW w:w="1800" w:type="dxa"/>
            <w:vAlign w:val="center"/>
          </w:tcPr>
          <w:p>
            <w:pPr>
              <w:widowControl/>
              <w:jc w:val="center"/>
              <w:rPr>
                <w:rFonts w:ascii="宋体" w:hAnsi="宋体" w:cs="宋体"/>
                <w:sz w:val="24"/>
              </w:rPr>
            </w:pPr>
            <w:r>
              <w:rPr>
                <w:rFonts w:hint="eastAsia" w:ascii="宋体" w:hAnsi="宋体" w:cs="宋体"/>
                <w:sz w:val="24"/>
              </w:rPr>
              <w:t>0100309001</w:t>
            </w:r>
          </w:p>
        </w:tc>
        <w:tc>
          <w:tcPr>
            <w:tcW w:w="3960" w:type="dxa"/>
            <w:vAlign w:val="center"/>
          </w:tcPr>
          <w:p>
            <w:pPr>
              <w:widowControl/>
              <w:rPr>
                <w:rFonts w:ascii="宋体" w:hAnsi="宋体" w:cs="宋体"/>
                <w:sz w:val="24"/>
              </w:rPr>
            </w:pPr>
            <w:r>
              <w:rPr>
                <w:rFonts w:hint="eastAsia" w:ascii="宋体" w:hAnsi="宋体" w:cs="宋体"/>
                <w:sz w:val="24"/>
              </w:rPr>
              <w:t>个体工商户设立、变更、注销、备案登记</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15</w:t>
            </w:r>
          </w:p>
        </w:tc>
        <w:tc>
          <w:tcPr>
            <w:tcW w:w="1800" w:type="dxa"/>
            <w:vAlign w:val="center"/>
          </w:tcPr>
          <w:p>
            <w:pPr>
              <w:widowControl/>
              <w:jc w:val="center"/>
              <w:rPr>
                <w:rFonts w:ascii="宋体" w:hAnsi="宋体" w:cs="宋体"/>
                <w:sz w:val="24"/>
              </w:rPr>
            </w:pPr>
            <w:r>
              <w:rPr>
                <w:rFonts w:hint="eastAsia" w:ascii="宋体" w:hAnsi="宋体" w:cs="宋体"/>
                <w:sz w:val="24"/>
              </w:rPr>
              <w:t>0100308000</w:t>
            </w:r>
          </w:p>
        </w:tc>
        <w:tc>
          <w:tcPr>
            <w:tcW w:w="3960" w:type="dxa"/>
            <w:vAlign w:val="center"/>
          </w:tcPr>
          <w:p>
            <w:pPr>
              <w:widowControl/>
              <w:rPr>
                <w:rFonts w:ascii="宋体" w:hAnsi="宋体" w:cs="宋体"/>
                <w:sz w:val="24"/>
              </w:rPr>
            </w:pPr>
            <w:r>
              <w:rPr>
                <w:rFonts w:hint="eastAsia" w:ascii="宋体" w:hAnsi="宋体" w:cs="宋体"/>
                <w:sz w:val="24"/>
              </w:rPr>
              <w:t>农民专业合作社设立登记</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16</w:t>
            </w:r>
          </w:p>
        </w:tc>
        <w:tc>
          <w:tcPr>
            <w:tcW w:w="1800" w:type="dxa"/>
            <w:vAlign w:val="center"/>
          </w:tcPr>
          <w:p>
            <w:pPr>
              <w:widowControl/>
              <w:jc w:val="center"/>
              <w:rPr>
                <w:rFonts w:ascii="宋体" w:hAnsi="宋体" w:cs="宋体"/>
                <w:sz w:val="24"/>
              </w:rPr>
            </w:pPr>
            <w:r>
              <w:rPr>
                <w:rFonts w:hint="eastAsia" w:ascii="宋体" w:hAnsi="宋体" w:cs="宋体"/>
                <w:sz w:val="24"/>
              </w:rPr>
              <w:t>0100336001</w:t>
            </w:r>
          </w:p>
        </w:tc>
        <w:tc>
          <w:tcPr>
            <w:tcW w:w="3960" w:type="dxa"/>
            <w:vAlign w:val="center"/>
          </w:tcPr>
          <w:p>
            <w:pPr>
              <w:widowControl/>
              <w:rPr>
                <w:rFonts w:ascii="宋体" w:hAnsi="宋体" w:cs="宋体"/>
                <w:sz w:val="24"/>
              </w:rPr>
            </w:pPr>
            <w:r>
              <w:rPr>
                <w:rFonts w:hint="eastAsia" w:ascii="宋体" w:hAnsi="宋体" w:cs="宋体"/>
                <w:sz w:val="24"/>
              </w:rPr>
              <w:t>食品经营许可（食品销售类）</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17</w:t>
            </w:r>
          </w:p>
        </w:tc>
        <w:tc>
          <w:tcPr>
            <w:tcW w:w="1800" w:type="dxa"/>
            <w:vAlign w:val="center"/>
          </w:tcPr>
          <w:p>
            <w:pPr>
              <w:widowControl/>
              <w:jc w:val="center"/>
              <w:rPr>
                <w:rFonts w:ascii="宋体" w:hAnsi="宋体" w:cs="宋体"/>
                <w:sz w:val="24"/>
              </w:rPr>
            </w:pPr>
            <w:r>
              <w:rPr>
                <w:rFonts w:hint="eastAsia" w:ascii="宋体" w:hAnsi="宋体" w:cs="宋体"/>
                <w:sz w:val="24"/>
              </w:rPr>
              <w:t>1000355000</w:t>
            </w:r>
          </w:p>
        </w:tc>
        <w:tc>
          <w:tcPr>
            <w:tcW w:w="3960" w:type="dxa"/>
            <w:vAlign w:val="center"/>
          </w:tcPr>
          <w:p>
            <w:pPr>
              <w:widowControl/>
              <w:rPr>
                <w:rFonts w:ascii="宋体" w:hAnsi="宋体" w:cs="宋体"/>
                <w:sz w:val="24"/>
              </w:rPr>
            </w:pPr>
            <w:r>
              <w:rPr>
                <w:rFonts w:hint="eastAsia" w:ascii="宋体" w:hAnsi="宋体" w:cs="宋体"/>
                <w:sz w:val="24"/>
              </w:rPr>
              <w:t>个体演员、个体演出经纪人备案</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行政审批局</w:t>
            </w:r>
          </w:p>
        </w:tc>
        <w:tc>
          <w:tcPr>
            <w:tcW w:w="540" w:type="dxa"/>
            <w:vAlign w:val="center"/>
          </w:tcPr>
          <w:p>
            <w:pPr>
              <w:widowControl/>
              <w:jc w:val="center"/>
              <w:rPr>
                <w:rFonts w:ascii="宋体" w:hAnsi="宋体" w:cs="宋体"/>
                <w:sz w:val="24"/>
              </w:rPr>
            </w:pPr>
            <w:r>
              <w:rPr>
                <w:rFonts w:hint="eastAsia" w:ascii="宋体" w:hAnsi="宋体" w:cs="宋体"/>
                <w:sz w:val="24"/>
              </w:rPr>
              <w:t>18</w:t>
            </w:r>
          </w:p>
        </w:tc>
        <w:tc>
          <w:tcPr>
            <w:tcW w:w="1800" w:type="dxa"/>
            <w:vAlign w:val="center"/>
          </w:tcPr>
          <w:p>
            <w:pPr>
              <w:widowControl/>
              <w:jc w:val="center"/>
              <w:rPr>
                <w:rFonts w:ascii="宋体" w:hAnsi="宋体" w:cs="宋体"/>
                <w:sz w:val="24"/>
              </w:rPr>
            </w:pPr>
            <w:r>
              <w:rPr>
                <w:rFonts w:hint="eastAsia" w:ascii="宋体" w:hAnsi="宋体" w:cs="宋体"/>
                <w:sz w:val="24"/>
              </w:rPr>
              <w:t>1000354000</w:t>
            </w:r>
          </w:p>
        </w:tc>
        <w:tc>
          <w:tcPr>
            <w:tcW w:w="3960" w:type="dxa"/>
            <w:vAlign w:val="center"/>
          </w:tcPr>
          <w:p>
            <w:pPr>
              <w:widowControl/>
              <w:rPr>
                <w:rFonts w:ascii="宋体" w:hAnsi="宋体" w:cs="宋体"/>
                <w:sz w:val="24"/>
              </w:rPr>
            </w:pPr>
            <w:r>
              <w:rPr>
                <w:rFonts w:hint="eastAsia" w:ascii="宋体" w:hAnsi="宋体" w:cs="宋体"/>
                <w:sz w:val="24"/>
              </w:rPr>
              <w:t>演出场所经营单位备案</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人社局</w:t>
            </w:r>
          </w:p>
        </w:tc>
        <w:tc>
          <w:tcPr>
            <w:tcW w:w="540" w:type="dxa"/>
            <w:vAlign w:val="center"/>
          </w:tcPr>
          <w:p>
            <w:pPr>
              <w:widowControl/>
              <w:jc w:val="center"/>
              <w:rPr>
                <w:rFonts w:ascii="宋体" w:hAnsi="宋体" w:cs="宋体"/>
                <w:sz w:val="24"/>
              </w:rPr>
            </w:pPr>
            <w:r>
              <w:rPr>
                <w:rFonts w:hint="eastAsia" w:ascii="宋体" w:hAnsi="宋体" w:cs="宋体"/>
                <w:sz w:val="24"/>
              </w:rPr>
              <w:t>19</w:t>
            </w:r>
          </w:p>
        </w:tc>
        <w:tc>
          <w:tcPr>
            <w:tcW w:w="1800" w:type="dxa"/>
            <w:vAlign w:val="center"/>
          </w:tcPr>
          <w:p>
            <w:pPr>
              <w:widowControl/>
              <w:jc w:val="center"/>
              <w:rPr>
                <w:rFonts w:ascii="宋体" w:hAnsi="宋体" w:cs="宋体"/>
                <w:sz w:val="24"/>
              </w:rPr>
            </w:pPr>
            <w:r>
              <w:rPr>
                <w:rFonts w:hint="eastAsia" w:ascii="宋体" w:hAnsi="宋体" w:cs="宋体"/>
                <w:sz w:val="24"/>
              </w:rPr>
              <w:t>0700097000</w:t>
            </w:r>
          </w:p>
        </w:tc>
        <w:tc>
          <w:tcPr>
            <w:tcW w:w="3960" w:type="dxa"/>
            <w:vAlign w:val="center"/>
          </w:tcPr>
          <w:p>
            <w:pPr>
              <w:widowControl/>
              <w:rPr>
                <w:rFonts w:ascii="宋体" w:hAnsi="宋体" w:cs="宋体"/>
                <w:sz w:val="24"/>
              </w:rPr>
            </w:pPr>
            <w:r>
              <w:rPr>
                <w:rFonts w:hint="eastAsia" w:ascii="宋体" w:hAnsi="宋体" w:cs="宋体"/>
                <w:sz w:val="24"/>
              </w:rPr>
              <w:t>集体合同审查</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noWrap/>
            <w:vAlign w:val="center"/>
          </w:tcPr>
          <w:p>
            <w:pPr>
              <w:widowControl/>
              <w:jc w:val="center"/>
              <w:rPr>
                <w:rFonts w:ascii="宋体" w:hAnsi="宋体" w:cs="宋体"/>
                <w:sz w:val="24"/>
              </w:rPr>
            </w:pPr>
          </w:p>
          <w:p>
            <w:pPr>
              <w:widowControl/>
              <w:jc w:val="center"/>
              <w:rPr>
                <w:rFonts w:ascii="宋体" w:hAnsi="宋体" w:cs="宋体"/>
                <w:sz w:val="24"/>
              </w:rPr>
            </w:pPr>
            <w:r>
              <w:rPr>
                <w:rFonts w:hint="eastAsia" w:ascii="宋体" w:hAnsi="宋体" w:cs="宋体"/>
                <w:sz w:val="24"/>
              </w:rPr>
              <w:t>人社局</w:t>
            </w:r>
          </w:p>
        </w:tc>
        <w:tc>
          <w:tcPr>
            <w:tcW w:w="540" w:type="dxa"/>
            <w:vAlign w:val="center"/>
          </w:tcPr>
          <w:p>
            <w:pPr>
              <w:widowControl/>
              <w:jc w:val="center"/>
              <w:rPr>
                <w:rFonts w:ascii="宋体" w:hAnsi="宋体" w:cs="宋体"/>
                <w:sz w:val="24"/>
              </w:rPr>
            </w:pPr>
            <w:r>
              <w:rPr>
                <w:rFonts w:hint="eastAsia" w:ascii="宋体" w:hAnsi="宋体" w:cs="宋体"/>
                <w:sz w:val="24"/>
              </w:rPr>
              <w:t>20</w:t>
            </w:r>
          </w:p>
        </w:tc>
        <w:tc>
          <w:tcPr>
            <w:tcW w:w="1800" w:type="dxa"/>
            <w:vAlign w:val="center"/>
          </w:tcPr>
          <w:p>
            <w:pPr>
              <w:widowControl/>
              <w:jc w:val="center"/>
              <w:rPr>
                <w:rFonts w:ascii="宋体" w:hAnsi="宋体" w:cs="宋体"/>
                <w:sz w:val="24"/>
              </w:rPr>
            </w:pPr>
            <w:r>
              <w:rPr>
                <w:rFonts w:hint="eastAsia" w:ascii="宋体" w:hAnsi="宋体" w:cs="宋体"/>
                <w:sz w:val="24"/>
              </w:rPr>
              <w:t>1000149000</w:t>
            </w:r>
          </w:p>
        </w:tc>
        <w:tc>
          <w:tcPr>
            <w:tcW w:w="3960" w:type="dxa"/>
            <w:vAlign w:val="center"/>
          </w:tcPr>
          <w:p>
            <w:pPr>
              <w:widowControl/>
              <w:rPr>
                <w:rFonts w:ascii="宋体" w:hAnsi="宋体" w:cs="宋体"/>
                <w:sz w:val="24"/>
              </w:rPr>
            </w:pPr>
            <w:r>
              <w:rPr>
                <w:rFonts w:hint="eastAsia" w:ascii="宋体" w:hAnsi="宋体" w:cs="宋体"/>
                <w:sz w:val="24"/>
              </w:rPr>
              <w:t>企业经济性裁减人员备案</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900"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住建局</w:t>
            </w:r>
          </w:p>
        </w:tc>
        <w:tc>
          <w:tcPr>
            <w:tcW w:w="540" w:type="dxa"/>
            <w:vAlign w:val="center"/>
          </w:tcPr>
          <w:p>
            <w:pPr>
              <w:widowControl/>
              <w:jc w:val="center"/>
              <w:rPr>
                <w:rFonts w:ascii="宋体" w:hAnsi="宋体" w:cs="宋体"/>
                <w:sz w:val="24"/>
              </w:rPr>
            </w:pPr>
            <w:r>
              <w:rPr>
                <w:rFonts w:hint="eastAsia" w:ascii="宋体" w:hAnsi="宋体" w:cs="宋体"/>
                <w:sz w:val="24"/>
              </w:rPr>
              <w:t>21</w:t>
            </w:r>
          </w:p>
        </w:tc>
        <w:tc>
          <w:tcPr>
            <w:tcW w:w="1800" w:type="dxa"/>
            <w:vAlign w:val="center"/>
          </w:tcPr>
          <w:p>
            <w:pPr>
              <w:widowControl/>
              <w:jc w:val="center"/>
              <w:rPr>
                <w:rFonts w:ascii="宋体" w:hAnsi="宋体" w:cs="宋体"/>
                <w:sz w:val="24"/>
              </w:rPr>
            </w:pPr>
            <w:r>
              <w:rPr>
                <w:rFonts w:hint="eastAsia" w:ascii="宋体" w:hAnsi="宋体" w:cs="宋体"/>
                <w:sz w:val="24"/>
              </w:rPr>
              <w:t>1000204000</w:t>
            </w:r>
          </w:p>
        </w:tc>
        <w:tc>
          <w:tcPr>
            <w:tcW w:w="3960" w:type="dxa"/>
            <w:vAlign w:val="center"/>
          </w:tcPr>
          <w:p>
            <w:pPr>
              <w:widowControl/>
              <w:rPr>
                <w:rFonts w:ascii="宋体" w:hAnsi="宋体" w:cs="宋体"/>
                <w:sz w:val="24"/>
              </w:rPr>
            </w:pPr>
            <w:r>
              <w:rPr>
                <w:rFonts w:hint="eastAsia" w:ascii="宋体" w:hAnsi="宋体" w:cs="宋体"/>
                <w:sz w:val="24"/>
              </w:rPr>
              <w:t>对房屋建筑和市政基础设施工程质量的监督管理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住建局</w:t>
            </w:r>
          </w:p>
        </w:tc>
        <w:tc>
          <w:tcPr>
            <w:tcW w:w="540" w:type="dxa"/>
            <w:vAlign w:val="center"/>
          </w:tcPr>
          <w:p>
            <w:pPr>
              <w:widowControl/>
              <w:jc w:val="center"/>
              <w:rPr>
                <w:rFonts w:ascii="宋体" w:hAnsi="宋体" w:cs="宋体"/>
                <w:sz w:val="24"/>
              </w:rPr>
            </w:pPr>
            <w:r>
              <w:rPr>
                <w:rFonts w:hint="eastAsia" w:ascii="宋体" w:hAnsi="宋体" w:cs="宋体"/>
                <w:sz w:val="24"/>
              </w:rPr>
              <w:t>22</w:t>
            </w:r>
          </w:p>
        </w:tc>
        <w:tc>
          <w:tcPr>
            <w:tcW w:w="1800" w:type="dxa"/>
            <w:vAlign w:val="center"/>
          </w:tcPr>
          <w:p>
            <w:pPr>
              <w:widowControl/>
              <w:jc w:val="center"/>
              <w:rPr>
                <w:rFonts w:ascii="宋体" w:hAnsi="宋体" w:cs="宋体"/>
                <w:sz w:val="24"/>
              </w:rPr>
            </w:pPr>
            <w:r>
              <w:rPr>
                <w:rFonts w:hint="eastAsia" w:ascii="宋体" w:hAnsi="宋体" w:cs="宋体"/>
                <w:sz w:val="24"/>
              </w:rPr>
              <w:t>1000249000</w:t>
            </w:r>
          </w:p>
        </w:tc>
        <w:tc>
          <w:tcPr>
            <w:tcW w:w="3960" w:type="dxa"/>
            <w:vAlign w:val="center"/>
          </w:tcPr>
          <w:p>
            <w:pPr>
              <w:widowControl/>
              <w:rPr>
                <w:rFonts w:ascii="宋体" w:hAnsi="宋体" w:cs="宋体"/>
                <w:sz w:val="24"/>
              </w:rPr>
            </w:pPr>
            <w:r>
              <w:rPr>
                <w:rFonts w:hint="eastAsia" w:ascii="宋体" w:hAnsi="宋体" w:cs="宋体"/>
                <w:sz w:val="24"/>
              </w:rPr>
              <w:t>绿化工程竣工验收备案</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住建局</w:t>
            </w:r>
          </w:p>
        </w:tc>
        <w:tc>
          <w:tcPr>
            <w:tcW w:w="540" w:type="dxa"/>
            <w:vAlign w:val="center"/>
          </w:tcPr>
          <w:p>
            <w:pPr>
              <w:widowControl/>
              <w:jc w:val="center"/>
              <w:rPr>
                <w:rFonts w:ascii="宋体" w:hAnsi="宋体" w:cs="宋体"/>
                <w:sz w:val="24"/>
              </w:rPr>
            </w:pPr>
            <w:r>
              <w:rPr>
                <w:rFonts w:hint="eastAsia" w:ascii="宋体" w:hAnsi="宋体" w:cs="宋体"/>
                <w:sz w:val="24"/>
              </w:rPr>
              <w:t>23</w:t>
            </w:r>
          </w:p>
        </w:tc>
        <w:tc>
          <w:tcPr>
            <w:tcW w:w="1800" w:type="dxa"/>
            <w:vAlign w:val="center"/>
          </w:tcPr>
          <w:p>
            <w:pPr>
              <w:widowControl/>
              <w:jc w:val="center"/>
              <w:rPr>
                <w:rFonts w:ascii="宋体" w:hAnsi="宋体" w:cs="宋体"/>
                <w:sz w:val="24"/>
              </w:rPr>
            </w:pPr>
            <w:r>
              <w:rPr>
                <w:rFonts w:hint="eastAsia" w:ascii="宋体" w:hAnsi="宋体" w:cs="宋体"/>
                <w:sz w:val="24"/>
              </w:rPr>
              <w:t>1000238000</w:t>
            </w:r>
          </w:p>
        </w:tc>
        <w:tc>
          <w:tcPr>
            <w:tcW w:w="3960" w:type="dxa"/>
            <w:vAlign w:val="center"/>
          </w:tcPr>
          <w:p>
            <w:pPr>
              <w:widowControl/>
              <w:rPr>
                <w:rFonts w:ascii="宋体" w:hAnsi="宋体" w:cs="宋体"/>
                <w:sz w:val="24"/>
              </w:rPr>
            </w:pPr>
            <w:r>
              <w:rPr>
                <w:rFonts w:hint="eastAsia" w:ascii="宋体" w:hAnsi="宋体" w:cs="宋体"/>
                <w:sz w:val="24"/>
              </w:rPr>
              <w:t>公共租赁住房核准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安监局</w:t>
            </w:r>
          </w:p>
        </w:tc>
        <w:tc>
          <w:tcPr>
            <w:tcW w:w="540" w:type="dxa"/>
            <w:vAlign w:val="center"/>
          </w:tcPr>
          <w:p>
            <w:pPr>
              <w:widowControl/>
              <w:jc w:val="center"/>
              <w:rPr>
                <w:rFonts w:ascii="宋体" w:hAnsi="宋体" w:cs="宋体"/>
                <w:sz w:val="24"/>
              </w:rPr>
            </w:pPr>
            <w:r>
              <w:rPr>
                <w:rFonts w:hint="eastAsia" w:ascii="宋体" w:hAnsi="宋体" w:cs="宋体"/>
                <w:sz w:val="24"/>
              </w:rPr>
              <w:t>24</w:t>
            </w:r>
          </w:p>
        </w:tc>
        <w:tc>
          <w:tcPr>
            <w:tcW w:w="1800" w:type="dxa"/>
            <w:vAlign w:val="center"/>
          </w:tcPr>
          <w:p>
            <w:pPr>
              <w:widowControl/>
              <w:jc w:val="center"/>
              <w:rPr>
                <w:rFonts w:ascii="宋体" w:hAnsi="宋体" w:cs="宋体"/>
                <w:sz w:val="24"/>
              </w:rPr>
            </w:pPr>
            <w:r>
              <w:rPr>
                <w:rFonts w:hint="eastAsia" w:ascii="宋体" w:hAnsi="宋体" w:cs="宋体"/>
                <w:sz w:val="24"/>
              </w:rPr>
              <w:t>1000459000</w:t>
            </w:r>
          </w:p>
        </w:tc>
        <w:tc>
          <w:tcPr>
            <w:tcW w:w="3960" w:type="dxa"/>
            <w:vAlign w:val="center"/>
          </w:tcPr>
          <w:p>
            <w:pPr>
              <w:widowControl/>
              <w:rPr>
                <w:rFonts w:ascii="宋体" w:hAnsi="宋体" w:cs="宋体"/>
                <w:sz w:val="24"/>
              </w:rPr>
            </w:pPr>
            <w:r>
              <w:rPr>
                <w:rFonts w:hint="eastAsia" w:ascii="宋体" w:hAnsi="宋体" w:cs="宋体"/>
                <w:sz w:val="24"/>
              </w:rPr>
              <w:t>职业病危害项目申报</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Merge w:val="restart"/>
            <w:vAlign w:val="center"/>
          </w:tcPr>
          <w:p>
            <w:pPr>
              <w:widowControl/>
              <w:jc w:val="center"/>
              <w:rPr>
                <w:rFonts w:ascii="宋体" w:hAnsi="宋体" w:cs="宋体"/>
                <w:sz w:val="24"/>
              </w:rPr>
            </w:pPr>
            <w:r>
              <w:rPr>
                <w:rFonts w:hint="eastAsia" w:ascii="宋体" w:hAnsi="宋体" w:cs="宋体"/>
                <w:sz w:val="24"/>
              </w:rPr>
              <w:t>市管局</w:t>
            </w:r>
          </w:p>
        </w:tc>
        <w:tc>
          <w:tcPr>
            <w:tcW w:w="540" w:type="dxa"/>
            <w:vAlign w:val="center"/>
          </w:tcPr>
          <w:p>
            <w:pPr>
              <w:widowControl/>
              <w:jc w:val="center"/>
              <w:rPr>
                <w:rFonts w:ascii="宋体" w:hAnsi="宋体" w:cs="宋体"/>
                <w:sz w:val="24"/>
              </w:rPr>
            </w:pPr>
            <w:r>
              <w:rPr>
                <w:rFonts w:hint="eastAsia" w:ascii="宋体" w:hAnsi="宋体" w:cs="宋体"/>
                <w:sz w:val="24"/>
              </w:rPr>
              <w:t>25</w:t>
            </w:r>
          </w:p>
        </w:tc>
        <w:tc>
          <w:tcPr>
            <w:tcW w:w="1800" w:type="dxa"/>
            <w:vAlign w:val="center"/>
          </w:tcPr>
          <w:p>
            <w:pPr>
              <w:widowControl/>
              <w:jc w:val="center"/>
              <w:rPr>
                <w:rFonts w:ascii="宋体" w:hAnsi="宋体" w:cs="宋体"/>
                <w:sz w:val="24"/>
              </w:rPr>
            </w:pPr>
            <w:r>
              <w:rPr>
                <w:rFonts w:hint="eastAsia" w:ascii="宋体" w:hAnsi="宋体" w:cs="宋体"/>
                <w:sz w:val="24"/>
              </w:rPr>
              <w:t>0700184000</w:t>
            </w:r>
          </w:p>
        </w:tc>
        <w:tc>
          <w:tcPr>
            <w:tcW w:w="3960" w:type="dxa"/>
            <w:vAlign w:val="center"/>
          </w:tcPr>
          <w:p>
            <w:pPr>
              <w:widowControl/>
              <w:rPr>
                <w:rFonts w:ascii="宋体" w:hAnsi="宋体" w:cs="宋体"/>
                <w:sz w:val="24"/>
              </w:rPr>
            </w:pPr>
            <w:r>
              <w:rPr>
                <w:rFonts w:hint="eastAsia" w:ascii="宋体" w:hAnsi="宋体" w:cs="宋体"/>
                <w:sz w:val="24"/>
              </w:rPr>
              <w:t>动产抵押登记</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Merge w:val="continue"/>
            <w:vAlign w:val="center"/>
          </w:tcPr>
          <w:p>
            <w:pPr>
              <w:widowControl/>
              <w:jc w:val="center"/>
              <w:rPr>
                <w:rFonts w:ascii="宋体" w:hAnsi="宋体" w:cs="宋体"/>
                <w:sz w:val="24"/>
              </w:rPr>
            </w:pPr>
          </w:p>
        </w:tc>
        <w:tc>
          <w:tcPr>
            <w:tcW w:w="540" w:type="dxa"/>
            <w:vAlign w:val="center"/>
          </w:tcPr>
          <w:p>
            <w:pPr>
              <w:widowControl/>
              <w:jc w:val="center"/>
              <w:rPr>
                <w:rFonts w:ascii="宋体" w:hAnsi="宋体" w:cs="宋体"/>
                <w:sz w:val="24"/>
              </w:rPr>
            </w:pPr>
            <w:r>
              <w:rPr>
                <w:rFonts w:hint="eastAsia" w:ascii="宋体" w:hAnsi="宋体" w:cs="宋体"/>
                <w:sz w:val="24"/>
              </w:rPr>
              <w:t>26</w:t>
            </w:r>
          </w:p>
        </w:tc>
        <w:tc>
          <w:tcPr>
            <w:tcW w:w="1800" w:type="dxa"/>
            <w:vAlign w:val="center"/>
          </w:tcPr>
          <w:p>
            <w:pPr>
              <w:widowControl/>
              <w:jc w:val="center"/>
              <w:rPr>
                <w:rFonts w:ascii="宋体" w:hAnsi="宋体" w:cs="宋体"/>
                <w:sz w:val="24"/>
              </w:rPr>
            </w:pPr>
            <w:r>
              <w:rPr>
                <w:rFonts w:hint="eastAsia" w:ascii="宋体" w:hAnsi="宋体" w:cs="宋体"/>
                <w:sz w:val="24"/>
              </w:rPr>
              <w:t>1000389000</w:t>
            </w:r>
          </w:p>
        </w:tc>
        <w:tc>
          <w:tcPr>
            <w:tcW w:w="3960" w:type="dxa"/>
            <w:vAlign w:val="center"/>
          </w:tcPr>
          <w:p>
            <w:pPr>
              <w:widowControl/>
              <w:rPr>
                <w:rFonts w:ascii="宋体" w:hAnsi="宋体" w:cs="宋体"/>
                <w:sz w:val="24"/>
              </w:rPr>
            </w:pPr>
            <w:r>
              <w:rPr>
                <w:rFonts w:hint="eastAsia" w:ascii="宋体" w:hAnsi="宋体" w:cs="宋体"/>
                <w:sz w:val="24"/>
              </w:rPr>
              <w:t>拍卖活动的备案</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民政局</w:t>
            </w:r>
          </w:p>
        </w:tc>
        <w:tc>
          <w:tcPr>
            <w:tcW w:w="540" w:type="dxa"/>
            <w:vAlign w:val="center"/>
          </w:tcPr>
          <w:p>
            <w:pPr>
              <w:widowControl/>
              <w:jc w:val="center"/>
              <w:rPr>
                <w:rFonts w:ascii="宋体" w:hAnsi="宋体" w:cs="宋体"/>
                <w:sz w:val="24"/>
              </w:rPr>
            </w:pPr>
            <w:r>
              <w:rPr>
                <w:rFonts w:hint="eastAsia" w:ascii="宋体" w:hAnsi="宋体" w:cs="宋体"/>
                <w:sz w:val="24"/>
              </w:rPr>
              <w:t>27</w:t>
            </w:r>
          </w:p>
        </w:tc>
        <w:tc>
          <w:tcPr>
            <w:tcW w:w="1800" w:type="dxa"/>
            <w:vAlign w:val="center"/>
          </w:tcPr>
          <w:p>
            <w:pPr>
              <w:widowControl/>
              <w:jc w:val="center"/>
              <w:rPr>
                <w:rFonts w:ascii="宋体" w:hAnsi="宋体" w:cs="宋体"/>
                <w:sz w:val="24"/>
              </w:rPr>
            </w:pPr>
            <w:r>
              <w:rPr>
                <w:rFonts w:hint="eastAsia" w:ascii="宋体" w:hAnsi="宋体" w:cs="宋体"/>
                <w:sz w:val="24"/>
              </w:rPr>
              <w:t>0100098000</w:t>
            </w:r>
          </w:p>
        </w:tc>
        <w:tc>
          <w:tcPr>
            <w:tcW w:w="3960" w:type="dxa"/>
            <w:vAlign w:val="center"/>
          </w:tcPr>
          <w:p>
            <w:pPr>
              <w:widowControl/>
              <w:rPr>
                <w:rFonts w:ascii="宋体" w:hAnsi="宋体" w:cs="宋体"/>
                <w:sz w:val="24"/>
              </w:rPr>
            </w:pPr>
            <w:r>
              <w:rPr>
                <w:rFonts w:hint="eastAsia" w:ascii="宋体" w:hAnsi="宋体" w:cs="宋体"/>
                <w:sz w:val="24"/>
              </w:rPr>
              <w:t>建立乡镇公益性殡仪服务站、公益性公墓、公益性骨灰堂（塔）的审批</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民政局</w:t>
            </w:r>
          </w:p>
        </w:tc>
        <w:tc>
          <w:tcPr>
            <w:tcW w:w="540" w:type="dxa"/>
            <w:vAlign w:val="center"/>
          </w:tcPr>
          <w:p>
            <w:pPr>
              <w:widowControl/>
              <w:jc w:val="center"/>
              <w:rPr>
                <w:rFonts w:ascii="宋体" w:hAnsi="宋体" w:cs="宋体"/>
                <w:sz w:val="24"/>
              </w:rPr>
            </w:pPr>
            <w:r>
              <w:rPr>
                <w:rFonts w:hint="eastAsia" w:ascii="宋体" w:hAnsi="宋体" w:cs="宋体"/>
                <w:sz w:val="24"/>
              </w:rPr>
              <w:t>28</w:t>
            </w:r>
          </w:p>
        </w:tc>
        <w:tc>
          <w:tcPr>
            <w:tcW w:w="1800" w:type="dxa"/>
            <w:vAlign w:val="center"/>
          </w:tcPr>
          <w:p>
            <w:pPr>
              <w:widowControl/>
              <w:jc w:val="center"/>
              <w:rPr>
                <w:rFonts w:ascii="宋体" w:hAnsi="宋体" w:cs="宋体"/>
                <w:sz w:val="24"/>
              </w:rPr>
            </w:pPr>
            <w:r>
              <w:rPr>
                <w:rFonts w:hint="eastAsia" w:ascii="宋体" w:hAnsi="宋体" w:cs="宋体"/>
                <w:sz w:val="24"/>
              </w:rPr>
              <w:t>0100090000</w:t>
            </w:r>
          </w:p>
        </w:tc>
        <w:tc>
          <w:tcPr>
            <w:tcW w:w="3960" w:type="dxa"/>
            <w:vAlign w:val="center"/>
          </w:tcPr>
          <w:p>
            <w:pPr>
              <w:widowControl/>
              <w:rPr>
                <w:rFonts w:ascii="宋体" w:hAnsi="宋体" w:cs="宋体"/>
                <w:sz w:val="24"/>
              </w:rPr>
            </w:pPr>
            <w:r>
              <w:rPr>
                <w:rFonts w:hint="eastAsia" w:ascii="宋体" w:hAnsi="宋体" w:cs="宋体"/>
                <w:sz w:val="24"/>
              </w:rPr>
              <w:t>社会团体成立登记</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民政局</w:t>
            </w:r>
          </w:p>
        </w:tc>
        <w:tc>
          <w:tcPr>
            <w:tcW w:w="540" w:type="dxa"/>
            <w:vAlign w:val="center"/>
          </w:tcPr>
          <w:p>
            <w:pPr>
              <w:widowControl/>
              <w:jc w:val="center"/>
              <w:rPr>
                <w:rFonts w:ascii="宋体" w:hAnsi="宋体" w:cs="宋体"/>
                <w:sz w:val="24"/>
              </w:rPr>
            </w:pPr>
            <w:r>
              <w:rPr>
                <w:rFonts w:hint="eastAsia" w:ascii="宋体" w:hAnsi="宋体" w:cs="宋体"/>
                <w:sz w:val="24"/>
              </w:rPr>
              <w:t>29</w:t>
            </w:r>
          </w:p>
        </w:tc>
        <w:tc>
          <w:tcPr>
            <w:tcW w:w="1800" w:type="dxa"/>
            <w:vAlign w:val="center"/>
          </w:tcPr>
          <w:p>
            <w:pPr>
              <w:widowControl/>
              <w:jc w:val="center"/>
              <w:rPr>
                <w:rFonts w:ascii="宋体" w:hAnsi="宋体" w:cs="宋体"/>
                <w:sz w:val="24"/>
              </w:rPr>
            </w:pPr>
            <w:r>
              <w:rPr>
                <w:rFonts w:hint="eastAsia" w:ascii="宋体" w:hAnsi="宋体" w:cs="宋体"/>
                <w:sz w:val="24"/>
              </w:rPr>
              <w:t>0100097000</w:t>
            </w:r>
          </w:p>
        </w:tc>
        <w:tc>
          <w:tcPr>
            <w:tcW w:w="3960" w:type="dxa"/>
            <w:vAlign w:val="center"/>
          </w:tcPr>
          <w:p>
            <w:pPr>
              <w:widowControl/>
              <w:rPr>
                <w:rFonts w:ascii="宋体" w:hAnsi="宋体" w:cs="宋体"/>
                <w:sz w:val="24"/>
              </w:rPr>
            </w:pPr>
            <w:r>
              <w:rPr>
                <w:rFonts w:hint="eastAsia" w:ascii="宋体" w:hAnsi="宋体" w:cs="宋体"/>
                <w:sz w:val="24"/>
              </w:rPr>
              <w:t>地名命名、更名、登记审批</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文广新局</w:t>
            </w:r>
          </w:p>
        </w:tc>
        <w:tc>
          <w:tcPr>
            <w:tcW w:w="540" w:type="dxa"/>
            <w:vAlign w:val="center"/>
          </w:tcPr>
          <w:p>
            <w:pPr>
              <w:widowControl/>
              <w:jc w:val="center"/>
              <w:rPr>
                <w:rFonts w:ascii="宋体" w:hAnsi="宋体" w:cs="宋体"/>
                <w:sz w:val="24"/>
              </w:rPr>
            </w:pPr>
            <w:r>
              <w:rPr>
                <w:rFonts w:hint="eastAsia" w:ascii="宋体" w:hAnsi="宋体" w:cs="宋体"/>
                <w:sz w:val="24"/>
              </w:rPr>
              <w:t>30</w:t>
            </w:r>
          </w:p>
        </w:tc>
        <w:tc>
          <w:tcPr>
            <w:tcW w:w="1800" w:type="dxa"/>
            <w:vAlign w:val="center"/>
          </w:tcPr>
          <w:p>
            <w:pPr>
              <w:widowControl/>
              <w:jc w:val="center"/>
              <w:rPr>
                <w:rFonts w:ascii="宋体" w:hAnsi="宋体" w:cs="宋体"/>
                <w:sz w:val="24"/>
              </w:rPr>
            </w:pPr>
            <w:r>
              <w:rPr>
                <w:rFonts w:hint="eastAsia" w:ascii="宋体" w:hAnsi="宋体" w:cs="宋体"/>
                <w:sz w:val="24"/>
              </w:rPr>
              <w:t>0100272000</w:t>
            </w:r>
          </w:p>
        </w:tc>
        <w:tc>
          <w:tcPr>
            <w:tcW w:w="3960" w:type="dxa"/>
            <w:vAlign w:val="center"/>
          </w:tcPr>
          <w:p>
            <w:pPr>
              <w:widowControl/>
              <w:rPr>
                <w:rFonts w:ascii="宋体" w:hAnsi="宋体" w:cs="宋体"/>
                <w:sz w:val="24"/>
              </w:rPr>
            </w:pPr>
            <w:r>
              <w:rPr>
                <w:rFonts w:hint="eastAsia" w:ascii="宋体" w:hAnsi="宋体" w:cs="宋体"/>
                <w:sz w:val="24"/>
              </w:rPr>
              <w:t>文艺表演团体申请从事营业性演出活动许可</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教育局</w:t>
            </w:r>
          </w:p>
        </w:tc>
        <w:tc>
          <w:tcPr>
            <w:tcW w:w="540" w:type="dxa"/>
            <w:vAlign w:val="center"/>
          </w:tcPr>
          <w:p>
            <w:pPr>
              <w:widowControl/>
              <w:jc w:val="center"/>
              <w:rPr>
                <w:rFonts w:ascii="宋体" w:hAnsi="宋体" w:cs="宋体"/>
                <w:sz w:val="24"/>
              </w:rPr>
            </w:pPr>
            <w:r>
              <w:rPr>
                <w:rFonts w:hint="eastAsia" w:ascii="宋体" w:hAnsi="宋体" w:cs="宋体"/>
                <w:sz w:val="24"/>
              </w:rPr>
              <w:t>31</w:t>
            </w:r>
          </w:p>
        </w:tc>
        <w:tc>
          <w:tcPr>
            <w:tcW w:w="1800" w:type="dxa"/>
            <w:vAlign w:val="center"/>
          </w:tcPr>
          <w:p>
            <w:pPr>
              <w:widowControl/>
              <w:jc w:val="center"/>
              <w:rPr>
                <w:rFonts w:ascii="宋体" w:hAnsi="宋体" w:cs="宋体"/>
                <w:sz w:val="24"/>
              </w:rPr>
            </w:pPr>
            <w:r>
              <w:rPr>
                <w:rFonts w:hint="eastAsia" w:ascii="宋体" w:hAnsi="宋体" w:cs="宋体"/>
                <w:sz w:val="24"/>
              </w:rPr>
              <w:t>0100379000</w:t>
            </w:r>
          </w:p>
        </w:tc>
        <w:tc>
          <w:tcPr>
            <w:tcW w:w="3960" w:type="dxa"/>
            <w:vAlign w:val="center"/>
          </w:tcPr>
          <w:p>
            <w:pPr>
              <w:widowControl/>
              <w:rPr>
                <w:rFonts w:ascii="宋体" w:hAnsi="宋体" w:cs="宋体"/>
                <w:sz w:val="24"/>
              </w:rPr>
            </w:pPr>
            <w:r>
              <w:rPr>
                <w:rFonts w:hint="eastAsia" w:ascii="宋体" w:hAnsi="宋体" w:cs="宋体"/>
                <w:sz w:val="24"/>
              </w:rPr>
              <w:t>临时占用体育设施批准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32</w:t>
            </w:r>
          </w:p>
        </w:tc>
        <w:tc>
          <w:tcPr>
            <w:tcW w:w="1800" w:type="dxa"/>
            <w:vAlign w:val="center"/>
          </w:tcPr>
          <w:p>
            <w:pPr>
              <w:widowControl/>
              <w:jc w:val="center"/>
              <w:rPr>
                <w:rFonts w:ascii="宋体" w:hAnsi="宋体" w:cs="宋体"/>
                <w:sz w:val="24"/>
              </w:rPr>
            </w:pPr>
            <w:r>
              <w:rPr>
                <w:rFonts w:hint="eastAsia" w:ascii="宋体" w:hAnsi="宋体" w:cs="宋体"/>
                <w:sz w:val="24"/>
              </w:rPr>
              <w:t>0100175000</w:t>
            </w:r>
          </w:p>
        </w:tc>
        <w:tc>
          <w:tcPr>
            <w:tcW w:w="3960" w:type="dxa"/>
            <w:vAlign w:val="center"/>
          </w:tcPr>
          <w:p>
            <w:pPr>
              <w:widowControl/>
              <w:rPr>
                <w:rFonts w:ascii="宋体" w:hAnsi="宋体" w:cs="宋体"/>
                <w:sz w:val="24"/>
              </w:rPr>
            </w:pPr>
            <w:r>
              <w:rPr>
                <w:rFonts w:hint="eastAsia" w:ascii="宋体" w:hAnsi="宋体" w:cs="宋体"/>
                <w:sz w:val="24"/>
              </w:rPr>
              <w:t>户外广告设置的审批</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33</w:t>
            </w:r>
          </w:p>
        </w:tc>
        <w:tc>
          <w:tcPr>
            <w:tcW w:w="1800" w:type="dxa"/>
            <w:vAlign w:val="center"/>
          </w:tcPr>
          <w:p>
            <w:pPr>
              <w:widowControl/>
              <w:jc w:val="center"/>
              <w:rPr>
                <w:rFonts w:ascii="宋体" w:hAnsi="宋体" w:cs="宋体"/>
                <w:sz w:val="24"/>
              </w:rPr>
            </w:pPr>
            <w:r>
              <w:rPr>
                <w:rFonts w:hint="eastAsia" w:ascii="宋体" w:hAnsi="宋体" w:cs="宋体"/>
                <w:sz w:val="24"/>
              </w:rPr>
              <w:t>0100176000</w:t>
            </w:r>
          </w:p>
        </w:tc>
        <w:tc>
          <w:tcPr>
            <w:tcW w:w="3960" w:type="dxa"/>
            <w:vAlign w:val="center"/>
          </w:tcPr>
          <w:p>
            <w:pPr>
              <w:widowControl/>
              <w:rPr>
                <w:rFonts w:ascii="宋体" w:hAnsi="宋体" w:cs="宋体"/>
                <w:sz w:val="24"/>
              </w:rPr>
            </w:pPr>
            <w:r>
              <w:rPr>
                <w:rFonts w:hint="eastAsia" w:ascii="宋体" w:hAnsi="宋体" w:cs="宋体"/>
                <w:sz w:val="24"/>
              </w:rPr>
              <w:t>在街道两侧和公共场地临时堆放物料，搭建非永久性建筑物、构筑物或者其他设施的审批</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34</w:t>
            </w:r>
          </w:p>
        </w:tc>
        <w:tc>
          <w:tcPr>
            <w:tcW w:w="1800" w:type="dxa"/>
            <w:vAlign w:val="center"/>
          </w:tcPr>
          <w:p>
            <w:pPr>
              <w:widowControl/>
              <w:jc w:val="center"/>
              <w:rPr>
                <w:rFonts w:ascii="宋体" w:hAnsi="宋体" w:cs="宋体"/>
                <w:sz w:val="24"/>
              </w:rPr>
            </w:pPr>
            <w:r>
              <w:rPr>
                <w:rFonts w:hint="eastAsia" w:ascii="宋体" w:hAnsi="宋体" w:cs="宋体"/>
                <w:sz w:val="24"/>
              </w:rPr>
              <w:t>0100179000</w:t>
            </w:r>
          </w:p>
        </w:tc>
        <w:tc>
          <w:tcPr>
            <w:tcW w:w="3960" w:type="dxa"/>
            <w:vAlign w:val="center"/>
          </w:tcPr>
          <w:p>
            <w:pPr>
              <w:widowControl/>
              <w:rPr>
                <w:rFonts w:ascii="宋体" w:hAnsi="宋体" w:cs="宋体"/>
                <w:sz w:val="24"/>
              </w:rPr>
            </w:pPr>
            <w:r>
              <w:rPr>
                <w:rFonts w:hint="eastAsia" w:ascii="宋体" w:hAnsi="宋体" w:cs="宋体"/>
                <w:sz w:val="24"/>
              </w:rPr>
              <w:t>环境卫生设施拆迁方案的批准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35</w:t>
            </w:r>
          </w:p>
        </w:tc>
        <w:tc>
          <w:tcPr>
            <w:tcW w:w="1800" w:type="dxa"/>
            <w:vAlign w:val="center"/>
          </w:tcPr>
          <w:p>
            <w:pPr>
              <w:widowControl/>
              <w:jc w:val="center"/>
              <w:rPr>
                <w:rFonts w:ascii="宋体" w:hAnsi="宋体" w:cs="宋体"/>
                <w:sz w:val="24"/>
              </w:rPr>
            </w:pPr>
            <w:r>
              <w:rPr>
                <w:rFonts w:hint="eastAsia" w:ascii="宋体" w:hAnsi="宋体" w:cs="宋体"/>
                <w:sz w:val="24"/>
              </w:rPr>
              <w:t>0100174000</w:t>
            </w:r>
          </w:p>
        </w:tc>
        <w:tc>
          <w:tcPr>
            <w:tcW w:w="3960" w:type="dxa"/>
            <w:vAlign w:val="center"/>
          </w:tcPr>
          <w:p>
            <w:pPr>
              <w:widowControl/>
              <w:rPr>
                <w:rFonts w:ascii="宋体" w:hAnsi="宋体" w:cs="宋体"/>
                <w:sz w:val="24"/>
              </w:rPr>
            </w:pPr>
            <w:r>
              <w:rPr>
                <w:rFonts w:hint="eastAsia" w:ascii="宋体" w:hAnsi="宋体" w:cs="宋体"/>
                <w:sz w:val="24"/>
              </w:rPr>
              <w:t>城市建筑垃圾处置核准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36</w:t>
            </w:r>
          </w:p>
        </w:tc>
        <w:tc>
          <w:tcPr>
            <w:tcW w:w="1800" w:type="dxa"/>
            <w:vAlign w:val="center"/>
          </w:tcPr>
          <w:p>
            <w:pPr>
              <w:widowControl/>
              <w:jc w:val="center"/>
              <w:rPr>
                <w:rFonts w:ascii="宋体" w:hAnsi="宋体" w:cs="宋体"/>
                <w:sz w:val="24"/>
              </w:rPr>
            </w:pPr>
            <w:r>
              <w:rPr>
                <w:rFonts w:hint="eastAsia" w:ascii="宋体" w:hAnsi="宋体" w:cs="宋体"/>
                <w:sz w:val="24"/>
              </w:rPr>
              <w:t>0100181000</w:t>
            </w:r>
          </w:p>
        </w:tc>
        <w:tc>
          <w:tcPr>
            <w:tcW w:w="3960" w:type="dxa"/>
            <w:vAlign w:val="center"/>
          </w:tcPr>
          <w:p>
            <w:pPr>
              <w:widowControl/>
              <w:rPr>
                <w:rFonts w:ascii="宋体" w:hAnsi="宋体" w:cs="宋体"/>
                <w:sz w:val="24"/>
              </w:rPr>
            </w:pPr>
            <w:r>
              <w:rPr>
                <w:rFonts w:hint="eastAsia" w:ascii="宋体" w:hAnsi="宋体" w:cs="宋体"/>
                <w:sz w:val="24"/>
              </w:rPr>
              <w:t>从事城市生活垃圾经营性清扫、收集、运输、处理服务审批</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37</w:t>
            </w:r>
          </w:p>
        </w:tc>
        <w:tc>
          <w:tcPr>
            <w:tcW w:w="1800" w:type="dxa"/>
            <w:vAlign w:val="center"/>
          </w:tcPr>
          <w:p>
            <w:pPr>
              <w:widowControl/>
              <w:jc w:val="center"/>
              <w:rPr>
                <w:rFonts w:ascii="宋体" w:hAnsi="宋体" w:cs="宋体"/>
                <w:sz w:val="24"/>
              </w:rPr>
            </w:pPr>
            <w:r>
              <w:rPr>
                <w:rFonts w:hint="eastAsia" w:ascii="宋体" w:hAnsi="宋体" w:cs="宋体"/>
                <w:sz w:val="24"/>
              </w:rPr>
              <w:t>0700114000</w:t>
            </w:r>
          </w:p>
        </w:tc>
        <w:tc>
          <w:tcPr>
            <w:tcW w:w="3960" w:type="dxa"/>
            <w:vAlign w:val="center"/>
          </w:tcPr>
          <w:p>
            <w:pPr>
              <w:widowControl/>
              <w:rPr>
                <w:rFonts w:ascii="宋体" w:hAnsi="宋体" w:cs="宋体"/>
                <w:sz w:val="24"/>
              </w:rPr>
            </w:pPr>
            <w:r>
              <w:rPr>
                <w:rFonts w:hint="eastAsia" w:ascii="宋体" w:hAnsi="宋体" w:cs="宋体"/>
                <w:sz w:val="24"/>
              </w:rPr>
              <w:t>市容环卫责任人的确定</w:t>
            </w: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38</w:t>
            </w:r>
          </w:p>
        </w:tc>
        <w:tc>
          <w:tcPr>
            <w:tcW w:w="1800" w:type="dxa"/>
            <w:vAlign w:val="center"/>
          </w:tcPr>
          <w:p>
            <w:pPr>
              <w:widowControl/>
              <w:jc w:val="center"/>
              <w:rPr>
                <w:rFonts w:ascii="宋体" w:hAnsi="宋体" w:cs="宋体"/>
                <w:sz w:val="24"/>
              </w:rPr>
            </w:pPr>
            <w:r>
              <w:rPr>
                <w:rFonts w:hint="eastAsia" w:ascii="宋体" w:hAnsi="宋体" w:cs="宋体"/>
                <w:sz w:val="24"/>
              </w:rPr>
              <w:t>0100182000</w:t>
            </w:r>
          </w:p>
        </w:tc>
        <w:tc>
          <w:tcPr>
            <w:tcW w:w="3960" w:type="dxa"/>
            <w:vAlign w:val="center"/>
          </w:tcPr>
          <w:p>
            <w:pPr>
              <w:widowControl/>
              <w:rPr>
                <w:rFonts w:ascii="宋体" w:hAnsi="宋体" w:cs="宋体"/>
                <w:sz w:val="24"/>
              </w:rPr>
            </w:pPr>
            <w:r>
              <w:rPr>
                <w:rFonts w:hint="eastAsia" w:ascii="宋体" w:hAnsi="宋体" w:cs="宋体"/>
                <w:sz w:val="24"/>
              </w:rPr>
              <w:t>关闭、闲置或者拆除生活垃圾处置的设施、场所核准</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noWrap/>
            <w:vAlign w:val="center"/>
          </w:tcPr>
          <w:p>
            <w:pPr>
              <w:widowControl/>
              <w:jc w:val="center"/>
              <w:rPr>
                <w:rFonts w:ascii="宋体" w:hAnsi="宋体" w:cs="宋体"/>
                <w:sz w:val="24"/>
              </w:rPr>
            </w:pP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39</w:t>
            </w:r>
          </w:p>
        </w:tc>
        <w:tc>
          <w:tcPr>
            <w:tcW w:w="1800" w:type="dxa"/>
            <w:vAlign w:val="center"/>
          </w:tcPr>
          <w:p>
            <w:pPr>
              <w:widowControl/>
              <w:jc w:val="center"/>
              <w:rPr>
                <w:rFonts w:ascii="宋体" w:hAnsi="宋体" w:cs="宋体"/>
                <w:sz w:val="24"/>
              </w:rPr>
            </w:pPr>
          </w:p>
        </w:tc>
        <w:tc>
          <w:tcPr>
            <w:tcW w:w="3960" w:type="dxa"/>
            <w:vAlign w:val="center"/>
          </w:tcPr>
          <w:p>
            <w:pPr>
              <w:widowControl/>
              <w:rPr>
                <w:rFonts w:ascii="宋体" w:hAnsi="宋体" w:cs="宋体"/>
                <w:sz w:val="24"/>
              </w:rPr>
            </w:pPr>
            <w:r>
              <w:rPr>
                <w:rFonts w:hint="eastAsia" w:ascii="宋体" w:hAnsi="宋体" w:cs="宋体"/>
                <w:sz w:val="24"/>
              </w:rPr>
              <w:t>规划执法（对未取得建设工程规划许可证或未按照建设工程规划许可证或利用失效的建设工程规划许可证进行建设的行为实施行政处罚；对未经批准或未按照批准内容进行临时建设、临时建筑物、构筑物超过批准期限不拆除的行为实施行政处罚；对建设单位未在建设工程竣工验收后六个月内向城乡规划主管部门报送竣工验收资料的行为实施行政处罚；对违规建设、使用地下空间的行为实施行政处罚；对未经验线，擅自开工建设的行为实施行政处罚；对未经批准，擅自将住宅改变为经营性用房的行为实施行政处罚。）</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900" w:type="dxa"/>
            <w:noWrap/>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55" w:type="dxa"/>
            <w:vAlign w:val="center"/>
          </w:tcPr>
          <w:p>
            <w:pPr>
              <w:widowControl/>
              <w:jc w:val="center"/>
              <w:rPr>
                <w:rFonts w:ascii="宋体" w:hAnsi="宋体" w:cs="宋体"/>
                <w:sz w:val="24"/>
              </w:rPr>
            </w:pPr>
            <w:r>
              <w:rPr>
                <w:rFonts w:hint="eastAsia" w:ascii="宋体" w:hAnsi="宋体" w:cs="宋体"/>
                <w:sz w:val="24"/>
              </w:rPr>
              <w:t>城管局</w:t>
            </w:r>
          </w:p>
        </w:tc>
        <w:tc>
          <w:tcPr>
            <w:tcW w:w="540" w:type="dxa"/>
            <w:vAlign w:val="center"/>
          </w:tcPr>
          <w:p>
            <w:pPr>
              <w:widowControl/>
              <w:jc w:val="center"/>
              <w:rPr>
                <w:rFonts w:ascii="宋体" w:hAnsi="宋体" w:cs="宋体"/>
                <w:sz w:val="24"/>
              </w:rPr>
            </w:pPr>
            <w:r>
              <w:rPr>
                <w:rFonts w:hint="eastAsia" w:ascii="宋体" w:hAnsi="宋体" w:cs="宋体"/>
                <w:sz w:val="24"/>
              </w:rPr>
              <w:t>40</w:t>
            </w:r>
          </w:p>
        </w:tc>
        <w:tc>
          <w:tcPr>
            <w:tcW w:w="1800" w:type="dxa"/>
            <w:vAlign w:val="center"/>
          </w:tcPr>
          <w:p>
            <w:pPr>
              <w:widowControl/>
              <w:jc w:val="center"/>
              <w:rPr>
                <w:rFonts w:ascii="宋体" w:hAnsi="宋体" w:cs="宋体"/>
                <w:sz w:val="24"/>
              </w:rPr>
            </w:pPr>
          </w:p>
        </w:tc>
        <w:tc>
          <w:tcPr>
            <w:tcW w:w="3960" w:type="dxa"/>
            <w:vAlign w:val="center"/>
          </w:tcPr>
          <w:p>
            <w:pPr>
              <w:keepNext w:val="0"/>
              <w:keepLines w:val="0"/>
              <w:pageBreakBefore w:val="0"/>
              <w:widowControl/>
              <w:kinsoku/>
              <w:wordWrap/>
              <w:overflowPunct/>
              <w:topLinePunct w:val="0"/>
              <w:autoSpaceDE w:val="0"/>
              <w:autoSpaceDN w:val="0"/>
              <w:bidi w:val="0"/>
              <w:adjustRightInd/>
              <w:snapToGrid/>
              <w:spacing w:line="380" w:lineRule="exact"/>
              <w:textAlignment w:val="auto"/>
              <w:rPr>
                <w:rFonts w:ascii="宋体" w:hAnsi="宋体" w:cs="宋体"/>
                <w:sz w:val="24"/>
              </w:rPr>
            </w:pPr>
            <w:r>
              <w:rPr>
                <w:rFonts w:hint="eastAsia" w:ascii="宋体" w:hAnsi="宋体" w:cs="宋体"/>
                <w:sz w:val="24"/>
              </w:rPr>
              <w:t>城市市容和环境卫生执法（对不履行市容环卫责任的行为实施行政处罚；对随地吐痰、便溺、乱扔废弃物，乱张贴、张挂、刻画、涂写，堆放、吊挂有碍市容的物品，乱倒垃圾、粪便，不履行卫生责任区清扫保洁义务或不按规定清运、处理垃圾、粪便，抛撒滴漏、车轮带泥行驶，工地不设置围挡、停工和竣工场地不清理、平整的行为实施行政处罚；对擅自设置大型户外广告，乱堆放物料、乱搭建建筑物、构筑物或其他设施，擅自占用、迁移、拆除、封闭环卫设施或未按批准的拆迁方案进行拆迁或改变环卫设施用途，损坏环卫设施及其附属设施的行为实施行政处罚；对擅自摆对擅自摆摊设点，超出门窗店外经营的行为实施行政处罚；对收旧、车辆清洗、维修、饮食等单位或个人污染环境，将有毒有害垃圾倒入生活垃圾容器或任意排放、遗弃，在露天场所和公共垃圾容器内焚烧树叶、垃圾或其他废弃物的行为实施行政处罚；对未经验收投入使用或者投入使用不合格的环卫设施，未按照规定配套建设环卫设施，市场、车站、码头、船舶及摊主未按规定设置垃圾收集容器的行为实施行政处罚。</w:t>
            </w:r>
          </w:p>
        </w:tc>
        <w:tc>
          <w:tcPr>
            <w:tcW w:w="720" w:type="dxa"/>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p>
        </w:tc>
        <w:tc>
          <w:tcPr>
            <w:tcW w:w="720" w:type="dxa"/>
            <w:vAlign w:val="center"/>
          </w:tcPr>
          <w:p>
            <w:pPr>
              <w:widowControl/>
              <w:jc w:val="center"/>
              <w:rPr>
                <w:rFonts w:ascii="宋体" w:hAnsi="宋体" w:cs="宋体"/>
                <w:sz w:val="24"/>
              </w:rPr>
            </w:pPr>
            <w:r>
              <w:rPr>
                <w:rFonts w:hint="eastAsia" w:ascii="宋体" w:hAnsi="宋体" w:cs="宋体"/>
                <w:sz w:val="24"/>
              </w:rPr>
              <w:t>√</w:t>
            </w:r>
          </w:p>
        </w:tc>
        <w:tc>
          <w:tcPr>
            <w:tcW w:w="720" w:type="dxa"/>
            <w:vAlign w:val="center"/>
          </w:tcPr>
          <w:p>
            <w:pPr>
              <w:widowControl/>
              <w:jc w:val="center"/>
              <w:rPr>
                <w:rFonts w:ascii="宋体" w:hAnsi="宋体" w:cs="宋体"/>
                <w:sz w:val="24"/>
              </w:rPr>
            </w:pPr>
            <w:r>
              <w:rPr>
                <w:rFonts w:hint="eastAsia" w:ascii="宋体" w:hAnsi="宋体" w:cs="宋体"/>
                <w:sz w:val="24"/>
              </w:rPr>
              <w:t>　</w:t>
            </w:r>
          </w:p>
        </w:tc>
        <w:tc>
          <w:tcPr>
            <w:tcW w:w="720" w:type="dxa"/>
            <w:vAlign w:val="center"/>
          </w:tcPr>
          <w:p>
            <w:pPr>
              <w:widowControl/>
              <w:rPr>
                <w:rFonts w:ascii="宋体" w:hAnsi="宋体" w:cs="宋体"/>
                <w:sz w:val="24"/>
              </w:rPr>
            </w:pPr>
            <w:r>
              <w:rPr>
                <w:rFonts w:hint="eastAsia" w:ascii="宋体" w:hAnsi="宋体" w:cs="宋体"/>
                <w:sz w:val="24"/>
              </w:rPr>
              <w:t>　</w:t>
            </w:r>
          </w:p>
        </w:tc>
        <w:tc>
          <w:tcPr>
            <w:tcW w:w="720" w:type="dxa"/>
            <w:noWrap/>
            <w:vAlign w:val="center"/>
          </w:tcPr>
          <w:p>
            <w:pPr>
              <w:widowControl/>
              <w:jc w:val="center"/>
              <w:rPr>
                <w:rFonts w:ascii="宋体" w:hAnsi="宋体" w:cs="宋体"/>
                <w:sz w:val="24"/>
              </w:rPr>
            </w:pPr>
            <w:r>
              <w:rPr>
                <w:rFonts w:hint="eastAsia" w:ascii="宋体" w:hAnsi="宋体" w:cs="宋体"/>
                <w:sz w:val="24"/>
              </w:rPr>
              <w:t>√</w:t>
            </w:r>
          </w:p>
        </w:tc>
        <w:tc>
          <w:tcPr>
            <w:tcW w:w="900" w:type="dxa"/>
            <w:noWrap/>
            <w:vAlign w:val="center"/>
          </w:tcPr>
          <w:p>
            <w:pPr>
              <w:widowControl/>
              <w:rPr>
                <w:rFonts w:ascii="宋体" w:hAnsi="宋体" w:cs="宋体"/>
                <w:sz w:val="24"/>
              </w:rPr>
            </w:pPr>
            <w:r>
              <w:rPr>
                <w:rFonts w:hint="eastAsia" w:ascii="宋体" w:hAnsi="宋体" w:cs="宋体"/>
                <w:sz w:val="24"/>
              </w:rPr>
              <w:t>　</w:t>
            </w:r>
          </w:p>
        </w:tc>
      </w:tr>
    </w:tbl>
    <w:p>
      <w:pPr>
        <w:spacing w:line="580" w:lineRule="exact"/>
        <w:rPr>
          <w:sz w:val="32"/>
          <w:szCs w:val="32"/>
        </w:rPr>
      </w:pPr>
    </w:p>
    <w:p>
      <w:pPr>
        <w:ind w:right="110" w:rightChars="50"/>
        <w:rPr>
          <w:rFonts w:ascii="Times New Roman" w:hAnsi="Times New Roman"/>
        </w:rPr>
      </w:pPr>
    </w:p>
    <w:p>
      <w:pPr>
        <w:spacing w:line="580" w:lineRule="exact"/>
        <w:rPr>
          <w:sz w:val="32"/>
          <w:szCs w:val="32"/>
        </w:rPr>
        <w:sectPr>
          <w:footerReference r:id="rId3" w:type="default"/>
          <w:pgSz w:w="16838" w:h="11906" w:orient="landscape"/>
          <w:pgMar w:top="1797" w:right="1440" w:bottom="1797" w:left="1440" w:header="851" w:footer="992" w:gutter="0"/>
          <w:pgNumType w:fmt="numberInDash"/>
          <w:cols w:space="720" w:num="1"/>
          <w:docGrid w:type="linesAndChars" w:linePitch="435" w:charSpace="0"/>
        </w:sectPr>
      </w:pPr>
    </w:p>
    <w:p>
      <w:pPr>
        <w:spacing w:line="580" w:lineRule="exact"/>
        <w:rPr>
          <w:sz w:val="32"/>
          <w:szCs w:val="32"/>
          <w:lang w:val="en-US"/>
        </w:rPr>
      </w:pPr>
      <w:r>
        <w:rPr>
          <w:rFonts w:hint="eastAsia"/>
          <w:sz w:val="32"/>
          <w:szCs w:val="32"/>
        </w:rPr>
        <w:t>附件</w:t>
      </w:r>
      <w:r>
        <w:rPr>
          <w:rFonts w:hint="eastAsia"/>
          <w:sz w:val="32"/>
          <w:szCs w:val="32"/>
          <w:lang w:val="en-US"/>
        </w:rPr>
        <w:t>2</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eastAsia="方正小标宋_GBK"/>
          <w:color w:val="000000"/>
          <w:sz w:val="36"/>
          <w:szCs w:val="36"/>
        </w:rPr>
      </w:pPr>
      <w:r>
        <w:rPr>
          <w:rFonts w:eastAsia="方正小标宋_GBK"/>
          <w:color w:val="000000"/>
          <w:sz w:val="36"/>
          <w:szCs w:val="36"/>
        </w:rPr>
        <w:t>如东经济开发区全链审批赋权清单</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ascii="方正楷体_GBK" w:hAnsi="方正楷体_GBK" w:eastAsia="方正楷体_GBK" w:cs="方正楷体_GBK"/>
          <w:sz w:val="44"/>
          <w:szCs w:val="44"/>
        </w:rPr>
      </w:pPr>
      <w:r>
        <w:rPr>
          <w:rFonts w:hint="eastAsia" w:ascii="方正楷体_GBK" w:hAnsi="方正楷体_GBK" w:eastAsia="方正楷体_GBK" w:cs="方正楷体_GBK"/>
          <w:szCs w:val="32"/>
        </w:rPr>
        <w:t>（市级，共12项）</w:t>
      </w:r>
    </w:p>
    <w:tbl>
      <w:tblPr>
        <w:tblStyle w:val="8"/>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984"/>
        <w:gridCol w:w="2109"/>
        <w:gridCol w:w="18"/>
        <w:gridCol w:w="1134"/>
        <w:gridCol w:w="9"/>
        <w:gridCol w:w="1692"/>
        <w:gridCol w:w="16"/>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81" w:type="dxa"/>
            <w:vMerge w:val="restart"/>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序号</w:t>
            </w:r>
          </w:p>
        </w:tc>
        <w:tc>
          <w:tcPr>
            <w:tcW w:w="4111" w:type="dxa"/>
            <w:gridSpan w:val="3"/>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权力名称</w:t>
            </w:r>
          </w:p>
        </w:tc>
        <w:tc>
          <w:tcPr>
            <w:tcW w:w="1134" w:type="dxa"/>
            <w:vMerge w:val="restart"/>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权力</w:t>
            </w:r>
          </w:p>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类型</w:t>
            </w:r>
          </w:p>
        </w:tc>
        <w:tc>
          <w:tcPr>
            <w:tcW w:w="1701" w:type="dxa"/>
            <w:gridSpan w:val="2"/>
            <w:vMerge w:val="restart"/>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涉及部门</w:t>
            </w:r>
          </w:p>
        </w:tc>
        <w:tc>
          <w:tcPr>
            <w:tcW w:w="1076" w:type="dxa"/>
            <w:gridSpan w:val="2"/>
            <w:vMerge w:val="restart"/>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1" w:type="dxa"/>
            <w:vMerge w:val="continue"/>
            <w:shd w:val="clear" w:color="auto" w:fill="auto"/>
            <w:vAlign w:val="center"/>
          </w:tcPr>
          <w:p>
            <w:pPr>
              <w:rPr>
                <w:rFonts w:ascii="方正黑体_GBK" w:hAnsi="方正黑体_GBK" w:eastAsia="方正黑体_GBK" w:cs="方正黑体_GBK"/>
                <w:bCs/>
                <w:color w:val="000000"/>
                <w:sz w:val="21"/>
                <w:szCs w:val="21"/>
              </w:rPr>
            </w:pPr>
          </w:p>
        </w:tc>
        <w:tc>
          <w:tcPr>
            <w:tcW w:w="1984" w:type="dxa"/>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项目名称</w:t>
            </w:r>
          </w:p>
        </w:tc>
        <w:tc>
          <w:tcPr>
            <w:tcW w:w="2127" w:type="dxa"/>
            <w:gridSpan w:val="2"/>
            <w:shd w:val="clear" w:color="000000" w:fill="FFFFFF"/>
            <w:vAlign w:val="center"/>
          </w:tcPr>
          <w:p>
            <w:pPr>
              <w:jc w:val="center"/>
              <w:rPr>
                <w:rFonts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子项名称</w:t>
            </w:r>
          </w:p>
        </w:tc>
        <w:tc>
          <w:tcPr>
            <w:tcW w:w="1134" w:type="dxa"/>
            <w:vMerge w:val="continue"/>
            <w:vAlign w:val="center"/>
          </w:tcPr>
          <w:p>
            <w:pPr>
              <w:jc w:val="center"/>
              <w:rPr>
                <w:rFonts w:ascii="方正黑体_GBK" w:hAnsi="方正黑体_GBK" w:eastAsia="方正黑体_GBK" w:cs="方正黑体_GBK"/>
                <w:bCs/>
                <w:color w:val="000000"/>
                <w:sz w:val="21"/>
                <w:szCs w:val="21"/>
              </w:rPr>
            </w:pPr>
          </w:p>
        </w:tc>
        <w:tc>
          <w:tcPr>
            <w:tcW w:w="1701" w:type="dxa"/>
            <w:gridSpan w:val="2"/>
            <w:vMerge w:val="continue"/>
            <w:vAlign w:val="center"/>
          </w:tcPr>
          <w:p>
            <w:pPr>
              <w:jc w:val="center"/>
              <w:rPr>
                <w:rFonts w:ascii="方正黑体_GBK" w:hAnsi="方正黑体_GBK" w:eastAsia="方正黑体_GBK" w:cs="方正黑体_GBK"/>
                <w:bCs/>
                <w:color w:val="000000"/>
                <w:sz w:val="21"/>
                <w:szCs w:val="21"/>
              </w:rPr>
            </w:pPr>
          </w:p>
        </w:tc>
        <w:tc>
          <w:tcPr>
            <w:tcW w:w="1076" w:type="dxa"/>
            <w:gridSpan w:val="2"/>
            <w:vMerge w:val="continue"/>
          </w:tcPr>
          <w:p>
            <w:pPr>
              <w:jc w:val="center"/>
              <w:rPr>
                <w:rFonts w:ascii="方正黑体_GBK" w:hAnsi="方正黑体_GBK" w:eastAsia="方正黑体_GBK" w:cs="方正黑体_GBK"/>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03" w:type="dxa"/>
            <w:gridSpan w:val="9"/>
            <w:vAlign w:val="center"/>
          </w:tcPr>
          <w:p>
            <w:pPr>
              <w:widowControl/>
              <w:adjustRightInd w:val="0"/>
              <w:rPr>
                <w:rFonts w:ascii="方正黑体_GBK" w:hAnsi="方正黑体_GBK" w:eastAsia="方正黑体_GBK" w:cs="方正黑体_GBK"/>
                <w:bCs/>
                <w:color w:val="000000"/>
                <w:szCs w:val="32"/>
              </w:rPr>
            </w:pPr>
            <w:r>
              <w:rPr>
                <w:rFonts w:hint="eastAsia" w:ascii="方正黑体_GBK" w:hAnsi="方正黑体_GBK" w:eastAsia="方正黑体_GBK" w:cs="方正黑体_GBK"/>
                <w:bCs/>
                <w:color w:val="000000"/>
                <w:sz w:val="21"/>
                <w:szCs w:val="21"/>
              </w:rPr>
              <w:t>一、赋权开发区直接审批事项（10项）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1" w:type="dxa"/>
            <w:shd w:val="clear" w:color="000000" w:fill="FFFFFF"/>
            <w:vAlign w:val="center"/>
          </w:tcPr>
          <w:p>
            <w:pPr>
              <w:jc w:val="center"/>
              <w:rPr>
                <w:color w:val="000000"/>
                <w:sz w:val="21"/>
                <w:szCs w:val="21"/>
              </w:rPr>
            </w:pPr>
            <w:r>
              <w:rPr>
                <w:color w:val="000000"/>
                <w:sz w:val="21"/>
                <w:szCs w:val="21"/>
              </w:rPr>
              <w:t>1</w:t>
            </w:r>
          </w:p>
        </w:tc>
        <w:tc>
          <w:tcPr>
            <w:tcW w:w="1984" w:type="dxa"/>
            <w:shd w:val="clear" w:color="000000" w:fill="FFFFFF"/>
            <w:vAlign w:val="center"/>
          </w:tcPr>
          <w:p>
            <w:pPr>
              <w:rPr>
                <w:color w:val="000000"/>
                <w:sz w:val="21"/>
                <w:szCs w:val="21"/>
              </w:rPr>
            </w:pPr>
            <w:r>
              <w:rPr>
                <w:color w:val="000000"/>
                <w:sz w:val="21"/>
                <w:szCs w:val="21"/>
              </w:rPr>
              <w:t>外国人来华工作许可</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shd w:val="clear" w:color="000000" w:fill="FFFFFF"/>
            <w:vAlign w:val="center"/>
          </w:tcPr>
          <w:p>
            <w:pPr>
              <w:jc w:val="center"/>
              <w:rPr>
                <w:color w:val="000000"/>
                <w:sz w:val="21"/>
                <w:szCs w:val="21"/>
              </w:rPr>
            </w:pPr>
            <w:r>
              <w:rPr>
                <w:color w:val="000000"/>
                <w:sz w:val="21"/>
                <w:szCs w:val="21"/>
              </w:rPr>
              <w:t>市</w:t>
            </w:r>
            <w:r>
              <w:rPr>
                <w:rFonts w:hint="eastAsia"/>
                <w:color w:val="000000"/>
                <w:sz w:val="21"/>
                <w:szCs w:val="21"/>
              </w:rPr>
              <w:t>科技</w:t>
            </w:r>
            <w:r>
              <w:rPr>
                <w:color w:val="000000"/>
                <w:sz w:val="21"/>
                <w:szCs w:val="21"/>
              </w:rPr>
              <w:t>局</w:t>
            </w:r>
          </w:p>
          <w:p>
            <w:pPr>
              <w:jc w:val="center"/>
              <w:rPr>
                <w:color w:val="000000"/>
                <w:sz w:val="21"/>
                <w:szCs w:val="21"/>
              </w:rPr>
            </w:pPr>
            <w:r>
              <w:rPr>
                <w:rFonts w:hint="eastAsia"/>
                <w:color w:val="000000"/>
                <w:sz w:val="21"/>
                <w:szCs w:val="21"/>
              </w:rPr>
              <w:t>市人社局</w:t>
            </w:r>
          </w:p>
        </w:tc>
        <w:tc>
          <w:tcPr>
            <w:tcW w:w="1076" w:type="dxa"/>
            <w:gridSpan w:val="2"/>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81" w:type="dxa"/>
            <w:shd w:val="clear" w:color="000000" w:fill="FFFFFF"/>
            <w:vAlign w:val="center"/>
          </w:tcPr>
          <w:p>
            <w:pPr>
              <w:jc w:val="center"/>
              <w:rPr>
                <w:color w:val="000000"/>
                <w:sz w:val="21"/>
                <w:szCs w:val="21"/>
              </w:rPr>
            </w:pPr>
            <w:r>
              <w:rPr>
                <w:color w:val="000000"/>
                <w:sz w:val="21"/>
                <w:szCs w:val="21"/>
              </w:rPr>
              <w:t>2</w:t>
            </w:r>
          </w:p>
        </w:tc>
        <w:tc>
          <w:tcPr>
            <w:tcW w:w="1984" w:type="dxa"/>
            <w:shd w:val="clear" w:color="000000" w:fill="FFFFFF"/>
            <w:vAlign w:val="center"/>
          </w:tcPr>
          <w:p>
            <w:pPr>
              <w:rPr>
                <w:color w:val="000000"/>
                <w:sz w:val="21"/>
                <w:szCs w:val="21"/>
              </w:rPr>
            </w:pPr>
            <w:r>
              <w:rPr>
                <w:color w:val="000000"/>
                <w:sz w:val="21"/>
                <w:szCs w:val="21"/>
              </w:rPr>
              <w:t>食品（含食品添加剂、保健食品）生产许可</w:t>
            </w:r>
          </w:p>
        </w:tc>
        <w:tc>
          <w:tcPr>
            <w:tcW w:w="2127" w:type="dxa"/>
            <w:gridSpan w:val="2"/>
            <w:shd w:val="clear" w:color="000000" w:fill="FFFFFF"/>
            <w:vAlign w:val="center"/>
          </w:tcPr>
          <w:p>
            <w:pPr>
              <w:rPr>
                <w:color w:val="000000"/>
                <w:sz w:val="21"/>
                <w:szCs w:val="21"/>
              </w:rPr>
            </w:pPr>
            <w:r>
              <w:rPr>
                <w:color w:val="000000"/>
                <w:sz w:val="21"/>
                <w:szCs w:val="21"/>
              </w:rPr>
              <w:t>食品生产许可</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shd w:val="clear" w:color="000000" w:fill="FFFFFF"/>
            <w:vAlign w:val="center"/>
          </w:tcPr>
          <w:p>
            <w:pPr>
              <w:jc w:val="center"/>
              <w:rPr>
                <w:color w:val="000000"/>
                <w:sz w:val="21"/>
                <w:szCs w:val="21"/>
              </w:rPr>
            </w:pPr>
            <w:r>
              <w:rPr>
                <w:color w:val="000000"/>
                <w:sz w:val="21"/>
                <w:szCs w:val="21"/>
              </w:rPr>
              <w:t>市</w:t>
            </w:r>
            <w:r>
              <w:rPr>
                <w:rFonts w:hint="eastAsia"/>
                <w:color w:val="000000"/>
                <w:sz w:val="21"/>
                <w:szCs w:val="21"/>
              </w:rPr>
              <w:t>市场监管</w:t>
            </w:r>
            <w:r>
              <w:rPr>
                <w:color w:val="000000"/>
                <w:sz w:val="21"/>
                <w:szCs w:val="21"/>
              </w:rPr>
              <w:t>局</w:t>
            </w:r>
          </w:p>
        </w:tc>
        <w:tc>
          <w:tcPr>
            <w:tcW w:w="1076" w:type="dxa"/>
            <w:gridSpan w:val="2"/>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 w:type="dxa"/>
            <w:shd w:val="clear" w:color="000000" w:fill="FFFFFF"/>
            <w:vAlign w:val="center"/>
          </w:tcPr>
          <w:p>
            <w:pPr>
              <w:jc w:val="center"/>
              <w:rPr>
                <w:color w:val="000000"/>
                <w:sz w:val="21"/>
                <w:szCs w:val="21"/>
              </w:rPr>
            </w:pPr>
            <w:r>
              <w:rPr>
                <w:color w:val="000000"/>
                <w:sz w:val="21"/>
                <w:szCs w:val="21"/>
              </w:rPr>
              <w:t>3</w:t>
            </w:r>
          </w:p>
        </w:tc>
        <w:tc>
          <w:tcPr>
            <w:tcW w:w="1984" w:type="dxa"/>
            <w:shd w:val="clear" w:color="000000" w:fill="FFFFFF"/>
            <w:vAlign w:val="center"/>
          </w:tcPr>
          <w:p>
            <w:pPr>
              <w:rPr>
                <w:color w:val="000000"/>
                <w:sz w:val="21"/>
                <w:szCs w:val="21"/>
              </w:rPr>
            </w:pPr>
            <w:r>
              <w:rPr>
                <w:color w:val="000000"/>
                <w:sz w:val="21"/>
                <w:szCs w:val="21"/>
              </w:rPr>
              <w:t xml:space="preserve">拖拉机驾驶培训机构资格许可   </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restart"/>
            <w:shd w:val="clear" w:color="000000" w:fill="FFFFFF"/>
            <w:vAlign w:val="center"/>
          </w:tcPr>
          <w:p>
            <w:pPr>
              <w:jc w:val="center"/>
              <w:rPr>
                <w:color w:val="000000"/>
                <w:sz w:val="21"/>
                <w:szCs w:val="21"/>
              </w:rPr>
            </w:pPr>
            <w:r>
              <w:rPr>
                <w:color w:val="000000"/>
                <w:sz w:val="21"/>
                <w:szCs w:val="21"/>
              </w:rPr>
              <w:t>市农业农村局</w:t>
            </w:r>
          </w:p>
        </w:tc>
        <w:tc>
          <w:tcPr>
            <w:tcW w:w="1076" w:type="dxa"/>
            <w:gridSpan w:val="2"/>
            <w:vMerge w:val="restart"/>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shd w:val="clear" w:color="000000" w:fill="FFFFFF"/>
            <w:vAlign w:val="center"/>
          </w:tcPr>
          <w:p>
            <w:pPr>
              <w:jc w:val="center"/>
              <w:rPr>
                <w:color w:val="000000"/>
                <w:sz w:val="21"/>
                <w:szCs w:val="21"/>
              </w:rPr>
            </w:pPr>
            <w:r>
              <w:rPr>
                <w:color w:val="000000"/>
                <w:sz w:val="21"/>
                <w:szCs w:val="21"/>
              </w:rPr>
              <w:t>4</w:t>
            </w:r>
          </w:p>
        </w:tc>
        <w:tc>
          <w:tcPr>
            <w:tcW w:w="1984" w:type="dxa"/>
            <w:shd w:val="clear" w:color="000000" w:fill="FFFFFF"/>
            <w:vAlign w:val="center"/>
          </w:tcPr>
          <w:p>
            <w:pPr>
              <w:rPr>
                <w:color w:val="000000"/>
                <w:sz w:val="21"/>
                <w:szCs w:val="21"/>
              </w:rPr>
            </w:pPr>
            <w:r>
              <w:rPr>
                <w:color w:val="000000"/>
                <w:sz w:val="21"/>
                <w:szCs w:val="21"/>
              </w:rPr>
              <w:t>报废农业机械回收经营条件认定</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continue"/>
            <w:shd w:val="clear" w:color="000000" w:fill="FFFFFF"/>
            <w:vAlign w:val="center"/>
          </w:tcPr>
          <w:p>
            <w:pPr>
              <w:jc w:val="center"/>
              <w:rPr>
                <w:color w:val="000000"/>
                <w:sz w:val="21"/>
                <w:szCs w:val="21"/>
              </w:rPr>
            </w:pPr>
          </w:p>
        </w:tc>
        <w:tc>
          <w:tcPr>
            <w:tcW w:w="1076" w:type="dxa"/>
            <w:gridSpan w:val="2"/>
            <w:vMerge w:val="continue"/>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shd w:val="clear" w:color="000000" w:fill="FFFFFF"/>
            <w:vAlign w:val="center"/>
          </w:tcPr>
          <w:p>
            <w:pPr>
              <w:jc w:val="center"/>
              <w:rPr>
                <w:color w:val="000000"/>
                <w:sz w:val="21"/>
                <w:szCs w:val="21"/>
              </w:rPr>
            </w:pPr>
            <w:r>
              <w:rPr>
                <w:color w:val="000000"/>
                <w:sz w:val="21"/>
                <w:szCs w:val="21"/>
              </w:rPr>
              <w:t>5</w:t>
            </w:r>
          </w:p>
        </w:tc>
        <w:tc>
          <w:tcPr>
            <w:tcW w:w="1984" w:type="dxa"/>
            <w:shd w:val="clear" w:color="000000" w:fill="FFFFFF"/>
            <w:vAlign w:val="center"/>
          </w:tcPr>
          <w:p>
            <w:pPr>
              <w:rPr>
                <w:color w:val="000000"/>
                <w:sz w:val="21"/>
                <w:szCs w:val="21"/>
              </w:rPr>
            </w:pPr>
            <w:r>
              <w:rPr>
                <w:color w:val="000000"/>
                <w:sz w:val="21"/>
                <w:szCs w:val="21"/>
              </w:rPr>
              <w:t>消毒产品生产企业卫生许可</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restart"/>
            <w:shd w:val="clear" w:color="000000" w:fill="FFFFFF"/>
            <w:vAlign w:val="center"/>
          </w:tcPr>
          <w:p>
            <w:pPr>
              <w:jc w:val="center"/>
              <w:rPr>
                <w:color w:val="000000"/>
                <w:sz w:val="21"/>
                <w:szCs w:val="21"/>
              </w:rPr>
            </w:pPr>
            <w:r>
              <w:rPr>
                <w:color w:val="000000"/>
                <w:sz w:val="21"/>
                <w:szCs w:val="21"/>
              </w:rPr>
              <w:t>市</w:t>
            </w:r>
            <w:r>
              <w:rPr>
                <w:rFonts w:hint="eastAsia"/>
                <w:color w:val="000000"/>
                <w:sz w:val="21"/>
                <w:szCs w:val="21"/>
              </w:rPr>
              <w:t>卫健委</w:t>
            </w:r>
          </w:p>
        </w:tc>
        <w:tc>
          <w:tcPr>
            <w:tcW w:w="1076" w:type="dxa"/>
            <w:gridSpan w:val="2"/>
            <w:vMerge w:val="restart"/>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81" w:type="dxa"/>
            <w:shd w:val="clear" w:color="000000" w:fill="FFFFFF"/>
            <w:vAlign w:val="center"/>
          </w:tcPr>
          <w:p>
            <w:pPr>
              <w:jc w:val="center"/>
              <w:rPr>
                <w:color w:val="000000"/>
                <w:sz w:val="21"/>
                <w:szCs w:val="21"/>
              </w:rPr>
            </w:pPr>
            <w:r>
              <w:rPr>
                <w:color w:val="000000"/>
                <w:sz w:val="21"/>
                <w:szCs w:val="21"/>
              </w:rPr>
              <w:t>6</w:t>
            </w:r>
          </w:p>
        </w:tc>
        <w:tc>
          <w:tcPr>
            <w:tcW w:w="1984" w:type="dxa"/>
            <w:shd w:val="clear" w:color="000000" w:fill="FFFFFF"/>
            <w:vAlign w:val="center"/>
          </w:tcPr>
          <w:p>
            <w:pPr>
              <w:rPr>
                <w:color w:val="000000"/>
                <w:sz w:val="21"/>
                <w:szCs w:val="21"/>
              </w:rPr>
            </w:pPr>
            <w:r>
              <w:rPr>
                <w:color w:val="000000"/>
                <w:sz w:val="21"/>
                <w:szCs w:val="21"/>
              </w:rPr>
              <w:t>涉及饮用水卫生安全产品卫生许可　</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continue"/>
            <w:shd w:val="clear" w:color="000000" w:fill="FFFFFF"/>
            <w:vAlign w:val="center"/>
          </w:tcPr>
          <w:p>
            <w:pPr>
              <w:jc w:val="center"/>
              <w:rPr>
                <w:color w:val="000000"/>
                <w:sz w:val="21"/>
                <w:szCs w:val="21"/>
              </w:rPr>
            </w:pPr>
          </w:p>
        </w:tc>
        <w:tc>
          <w:tcPr>
            <w:tcW w:w="1076" w:type="dxa"/>
            <w:gridSpan w:val="2"/>
            <w:vMerge w:val="continue"/>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81" w:type="dxa"/>
            <w:shd w:val="clear" w:color="000000" w:fill="FFFFFF"/>
            <w:vAlign w:val="center"/>
          </w:tcPr>
          <w:p>
            <w:pPr>
              <w:jc w:val="center"/>
              <w:rPr>
                <w:color w:val="000000"/>
                <w:sz w:val="21"/>
                <w:szCs w:val="21"/>
              </w:rPr>
            </w:pPr>
            <w:r>
              <w:rPr>
                <w:color w:val="000000"/>
                <w:sz w:val="21"/>
                <w:szCs w:val="21"/>
              </w:rPr>
              <w:t>7</w:t>
            </w:r>
          </w:p>
        </w:tc>
        <w:tc>
          <w:tcPr>
            <w:tcW w:w="1984" w:type="dxa"/>
            <w:shd w:val="clear" w:color="000000" w:fill="FFFFFF"/>
            <w:vAlign w:val="center"/>
          </w:tcPr>
          <w:p>
            <w:pPr>
              <w:rPr>
                <w:color w:val="000000"/>
                <w:sz w:val="21"/>
                <w:szCs w:val="21"/>
              </w:rPr>
            </w:pPr>
            <w:r>
              <w:rPr>
                <w:rFonts w:hint="eastAsia"/>
                <w:color w:val="000000"/>
                <w:sz w:val="21"/>
                <w:szCs w:val="21"/>
              </w:rPr>
              <w:t>演出经纪机构申请从事营业性演出经营活动许可</w:t>
            </w:r>
            <w:r>
              <w:rPr>
                <w:color w:val="000000"/>
                <w:sz w:val="21"/>
                <w:szCs w:val="21"/>
              </w:rPr>
              <w:t xml:space="preserve">  </w:t>
            </w:r>
          </w:p>
        </w:tc>
        <w:tc>
          <w:tcPr>
            <w:tcW w:w="2127" w:type="dxa"/>
            <w:gridSpan w:val="2"/>
            <w:shd w:val="clear" w:color="000000" w:fill="FFFFFF"/>
            <w:vAlign w:val="center"/>
          </w:tcPr>
          <w:p>
            <w:pPr>
              <w:rPr>
                <w:color w:val="000000"/>
                <w:sz w:val="21"/>
                <w:szCs w:val="21"/>
              </w:rPr>
            </w:pPr>
            <w:r>
              <w:rPr>
                <w:color w:val="000000"/>
                <w:sz w:val="21"/>
                <w:szCs w:val="21"/>
              </w:rPr>
              <w:t>内资演出经纪机构申请从事营业性演出经营活动许可</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restart"/>
            <w:shd w:val="clear" w:color="000000" w:fill="FFFFFF"/>
            <w:vAlign w:val="center"/>
          </w:tcPr>
          <w:p>
            <w:pPr>
              <w:jc w:val="center"/>
              <w:rPr>
                <w:color w:val="000000"/>
                <w:sz w:val="21"/>
                <w:szCs w:val="21"/>
              </w:rPr>
            </w:pPr>
            <w:r>
              <w:rPr>
                <w:color w:val="000000"/>
                <w:sz w:val="21"/>
                <w:szCs w:val="21"/>
              </w:rPr>
              <w:t>市行政审批局</w:t>
            </w:r>
          </w:p>
        </w:tc>
        <w:tc>
          <w:tcPr>
            <w:tcW w:w="1076" w:type="dxa"/>
            <w:gridSpan w:val="2"/>
            <w:vMerge w:val="restart"/>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vMerge w:val="restart"/>
            <w:shd w:val="clear" w:color="000000" w:fill="FFFFFF"/>
            <w:vAlign w:val="center"/>
          </w:tcPr>
          <w:p>
            <w:pPr>
              <w:jc w:val="center"/>
              <w:rPr>
                <w:color w:val="000000"/>
                <w:sz w:val="21"/>
                <w:szCs w:val="21"/>
              </w:rPr>
            </w:pPr>
            <w:r>
              <w:rPr>
                <w:rFonts w:hint="eastAsia"/>
                <w:color w:val="000000"/>
                <w:sz w:val="21"/>
                <w:szCs w:val="21"/>
              </w:rPr>
              <w:t>8</w:t>
            </w:r>
          </w:p>
        </w:tc>
        <w:tc>
          <w:tcPr>
            <w:tcW w:w="1984" w:type="dxa"/>
            <w:vMerge w:val="restart"/>
            <w:shd w:val="clear" w:color="000000" w:fill="FFFFFF"/>
            <w:vAlign w:val="center"/>
          </w:tcPr>
          <w:p>
            <w:pPr>
              <w:rPr>
                <w:color w:val="000000"/>
                <w:sz w:val="21"/>
                <w:szCs w:val="21"/>
              </w:rPr>
            </w:pPr>
            <w:r>
              <w:rPr>
                <w:color w:val="000000"/>
                <w:sz w:val="21"/>
                <w:szCs w:val="21"/>
              </w:rPr>
              <w:t>住房和城乡建设类企业资质核准</w:t>
            </w:r>
          </w:p>
        </w:tc>
        <w:tc>
          <w:tcPr>
            <w:tcW w:w="2127" w:type="dxa"/>
            <w:gridSpan w:val="2"/>
            <w:shd w:val="clear" w:color="000000" w:fill="FFFFFF"/>
            <w:vAlign w:val="center"/>
          </w:tcPr>
          <w:p>
            <w:pPr>
              <w:rPr>
                <w:color w:val="000000"/>
                <w:sz w:val="21"/>
                <w:szCs w:val="21"/>
              </w:rPr>
            </w:pPr>
            <w:r>
              <w:rPr>
                <w:color w:val="000000"/>
                <w:sz w:val="21"/>
                <w:szCs w:val="21"/>
              </w:rPr>
              <w:t>建筑业企业资质的核准</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continue"/>
            <w:shd w:val="clear" w:color="000000" w:fill="FFFFFF"/>
            <w:vAlign w:val="center"/>
          </w:tcPr>
          <w:p>
            <w:pPr>
              <w:jc w:val="center"/>
              <w:rPr>
                <w:color w:val="000000"/>
                <w:sz w:val="21"/>
                <w:szCs w:val="21"/>
              </w:rPr>
            </w:pPr>
          </w:p>
        </w:tc>
        <w:tc>
          <w:tcPr>
            <w:tcW w:w="1076" w:type="dxa"/>
            <w:gridSpan w:val="2"/>
            <w:vMerge w:val="continue"/>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81" w:type="dxa"/>
            <w:vMerge w:val="continue"/>
            <w:shd w:val="clear" w:color="000000" w:fill="FFFFFF"/>
            <w:vAlign w:val="center"/>
          </w:tcPr>
          <w:p>
            <w:pPr>
              <w:jc w:val="center"/>
              <w:rPr>
                <w:color w:val="000000"/>
                <w:sz w:val="21"/>
                <w:szCs w:val="21"/>
              </w:rPr>
            </w:pPr>
          </w:p>
        </w:tc>
        <w:tc>
          <w:tcPr>
            <w:tcW w:w="1984" w:type="dxa"/>
            <w:vMerge w:val="continue"/>
            <w:shd w:val="clear" w:color="000000" w:fill="FFFFFF"/>
            <w:vAlign w:val="center"/>
          </w:tcPr>
          <w:p>
            <w:pPr>
              <w:rPr>
                <w:color w:val="000000"/>
                <w:sz w:val="21"/>
                <w:szCs w:val="21"/>
              </w:rPr>
            </w:pPr>
          </w:p>
        </w:tc>
        <w:tc>
          <w:tcPr>
            <w:tcW w:w="2127" w:type="dxa"/>
            <w:gridSpan w:val="2"/>
            <w:shd w:val="clear" w:color="000000" w:fill="FFFFFF"/>
            <w:vAlign w:val="center"/>
          </w:tcPr>
          <w:p>
            <w:pPr>
              <w:rPr>
                <w:color w:val="000000"/>
                <w:sz w:val="21"/>
                <w:szCs w:val="21"/>
              </w:rPr>
            </w:pPr>
            <w:r>
              <w:rPr>
                <w:color w:val="000000"/>
                <w:sz w:val="21"/>
                <w:szCs w:val="21"/>
              </w:rPr>
              <w:t>房地产开发企业资质的核准</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continue"/>
            <w:shd w:val="clear" w:color="000000" w:fill="FFFFFF"/>
            <w:vAlign w:val="center"/>
          </w:tcPr>
          <w:p>
            <w:pPr>
              <w:jc w:val="center"/>
              <w:rPr>
                <w:color w:val="000000"/>
                <w:sz w:val="21"/>
                <w:szCs w:val="21"/>
              </w:rPr>
            </w:pPr>
          </w:p>
        </w:tc>
        <w:tc>
          <w:tcPr>
            <w:tcW w:w="1076" w:type="dxa"/>
            <w:gridSpan w:val="2"/>
            <w:vMerge w:val="continue"/>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81" w:type="dxa"/>
            <w:shd w:val="clear" w:color="000000" w:fill="FFFFFF"/>
            <w:vAlign w:val="center"/>
          </w:tcPr>
          <w:p>
            <w:pPr>
              <w:jc w:val="center"/>
              <w:rPr>
                <w:color w:val="000000"/>
                <w:sz w:val="21"/>
                <w:szCs w:val="21"/>
              </w:rPr>
            </w:pPr>
            <w:r>
              <w:rPr>
                <w:rFonts w:hint="eastAsia"/>
                <w:color w:val="000000"/>
                <w:sz w:val="21"/>
                <w:szCs w:val="21"/>
              </w:rPr>
              <w:t>9</w:t>
            </w:r>
          </w:p>
        </w:tc>
        <w:tc>
          <w:tcPr>
            <w:tcW w:w="1984" w:type="dxa"/>
            <w:shd w:val="clear" w:color="000000" w:fill="FFFFFF"/>
            <w:vAlign w:val="center"/>
          </w:tcPr>
          <w:p>
            <w:pPr>
              <w:rPr>
                <w:color w:val="000000"/>
                <w:sz w:val="21"/>
                <w:szCs w:val="21"/>
              </w:rPr>
            </w:pPr>
            <w:r>
              <w:rPr>
                <w:color w:val="000000"/>
                <w:sz w:val="21"/>
                <w:szCs w:val="21"/>
              </w:rPr>
              <w:t>涉及公路管理许可</w:t>
            </w:r>
          </w:p>
        </w:tc>
        <w:tc>
          <w:tcPr>
            <w:tcW w:w="2127" w:type="dxa"/>
            <w:gridSpan w:val="2"/>
            <w:shd w:val="clear" w:color="000000" w:fill="FFFFFF"/>
            <w:vAlign w:val="center"/>
          </w:tcPr>
          <w:p>
            <w:pPr>
              <w:rPr>
                <w:color w:val="000000"/>
                <w:sz w:val="21"/>
                <w:szCs w:val="21"/>
              </w:rPr>
            </w:pPr>
            <w:r>
              <w:rPr>
                <w:color w:val="000000"/>
                <w:sz w:val="21"/>
                <w:szCs w:val="21"/>
              </w:rPr>
              <w:t>调整、变更收费公路交通标志、标线方案许可</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restart"/>
            <w:shd w:val="clear" w:color="000000" w:fill="FFFFFF"/>
            <w:vAlign w:val="center"/>
          </w:tcPr>
          <w:p>
            <w:pPr>
              <w:jc w:val="center"/>
              <w:rPr>
                <w:color w:val="000000"/>
                <w:sz w:val="21"/>
                <w:szCs w:val="21"/>
              </w:rPr>
            </w:pPr>
            <w:r>
              <w:rPr>
                <w:color w:val="000000"/>
                <w:sz w:val="21"/>
                <w:szCs w:val="21"/>
              </w:rPr>
              <w:t>市交通运输局</w:t>
            </w:r>
          </w:p>
        </w:tc>
        <w:tc>
          <w:tcPr>
            <w:tcW w:w="1076" w:type="dxa"/>
            <w:gridSpan w:val="2"/>
            <w:vMerge w:val="restart"/>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000000" w:fill="FFFFFF"/>
            <w:vAlign w:val="center"/>
          </w:tcPr>
          <w:p>
            <w:pPr>
              <w:jc w:val="center"/>
              <w:rPr>
                <w:color w:val="000000"/>
                <w:sz w:val="21"/>
                <w:szCs w:val="21"/>
              </w:rPr>
            </w:pPr>
            <w:r>
              <w:rPr>
                <w:color w:val="000000"/>
                <w:sz w:val="21"/>
                <w:szCs w:val="21"/>
              </w:rPr>
              <w:t>1</w:t>
            </w:r>
            <w:r>
              <w:rPr>
                <w:rFonts w:hint="eastAsia"/>
                <w:color w:val="000000"/>
                <w:sz w:val="21"/>
                <w:szCs w:val="21"/>
              </w:rPr>
              <w:t>0</w:t>
            </w:r>
          </w:p>
        </w:tc>
        <w:tc>
          <w:tcPr>
            <w:tcW w:w="1984" w:type="dxa"/>
            <w:shd w:val="clear" w:color="000000" w:fill="FFFFFF"/>
            <w:vAlign w:val="center"/>
          </w:tcPr>
          <w:p>
            <w:pPr>
              <w:rPr>
                <w:color w:val="000000"/>
                <w:sz w:val="21"/>
                <w:szCs w:val="21"/>
              </w:rPr>
            </w:pPr>
            <w:r>
              <w:rPr>
                <w:color w:val="000000"/>
                <w:sz w:val="21"/>
                <w:szCs w:val="21"/>
              </w:rPr>
              <w:t>汽车租赁经营许可</w:t>
            </w:r>
          </w:p>
        </w:tc>
        <w:tc>
          <w:tcPr>
            <w:tcW w:w="2127" w:type="dxa"/>
            <w:gridSpan w:val="2"/>
            <w:shd w:val="clear" w:color="000000" w:fill="FFFFFF"/>
            <w:vAlign w:val="center"/>
          </w:tcPr>
          <w:p>
            <w:pPr>
              <w:rPr>
                <w:color w:val="000000"/>
                <w:sz w:val="21"/>
                <w:szCs w:val="21"/>
              </w:rPr>
            </w:pPr>
            <w:r>
              <w:rPr>
                <w:color w:val="000000"/>
                <w:sz w:val="21"/>
                <w:szCs w:val="21"/>
              </w:rPr>
              <w:t>　</w:t>
            </w:r>
          </w:p>
        </w:tc>
        <w:tc>
          <w:tcPr>
            <w:tcW w:w="1134" w:type="dxa"/>
            <w:shd w:val="clear" w:color="000000" w:fill="FFFFFF"/>
            <w:vAlign w:val="center"/>
          </w:tcPr>
          <w:p>
            <w:pPr>
              <w:jc w:val="center"/>
              <w:rPr>
                <w:color w:val="000000"/>
                <w:sz w:val="21"/>
                <w:szCs w:val="21"/>
              </w:rPr>
            </w:pPr>
            <w:r>
              <w:rPr>
                <w:color w:val="000000"/>
                <w:sz w:val="21"/>
                <w:szCs w:val="21"/>
              </w:rPr>
              <w:t>行政许可</w:t>
            </w:r>
          </w:p>
        </w:tc>
        <w:tc>
          <w:tcPr>
            <w:tcW w:w="1701" w:type="dxa"/>
            <w:gridSpan w:val="2"/>
            <w:vMerge w:val="continue"/>
            <w:shd w:val="clear" w:color="000000" w:fill="FFFFFF"/>
            <w:vAlign w:val="center"/>
          </w:tcPr>
          <w:p>
            <w:pPr>
              <w:jc w:val="center"/>
              <w:rPr>
                <w:color w:val="000000"/>
                <w:sz w:val="21"/>
                <w:szCs w:val="21"/>
              </w:rPr>
            </w:pPr>
          </w:p>
        </w:tc>
        <w:tc>
          <w:tcPr>
            <w:tcW w:w="1076" w:type="dxa"/>
            <w:gridSpan w:val="2"/>
            <w:vMerge w:val="continue"/>
            <w:shd w:val="clear" w:color="000000" w:fill="FFFFFF"/>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03" w:type="dxa"/>
            <w:gridSpan w:val="9"/>
            <w:vAlign w:val="center"/>
          </w:tcPr>
          <w:p>
            <w:pPr>
              <w:widowControl/>
              <w:adjustRightInd w:val="0"/>
              <w:rPr>
                <w:rFonts w:eastAsia="方正黑体_GBK"/>
                <w:color w:val="000000"/>
                <w:szCs w:val="32"/>
              </w:rPr>
            </w:pPr>
            <w:r>
              <w:rPr>
                <w:rFonts w:hint="eastAsia" w:ascii="方正黑体_GBK" w:hAnsi="方正黑体_GBK" w:eastAsia="方正黑体_GBK" w:cs="方正黑体_GBK"/>
                <w:bCs/>
                <w:color w:val="000000"/>
                <w:sz w:val="21"/>
                <w:szCs w:val="21"/>
              </w:rPr>
              <w:t>二、赋权可由开发区直报事项（2项）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shd w:val="clear" w:color="000000" w:fill="FFFFFF"/>
            <w:vAlign w:val="center"/>
          </w:tcPr>
          <w:p>
            <w:pPr>
              <w:jc w:val="center"/>
              <w:rPr>
                <w:color w:val="000000"/>
                <w:sz w:val="21"/>
                <w:szCs w:val="21"/>
              </w:rPr>
            </w:pPr>
            <w:r>
              <w:rPr>
                <w:color w:val="000000"/>
                <w:sz w:val="21"/>
                <w:szCs w:val="21"/>
              </w:rPr>
              <w:t>1</w:t>
            </w:r>
          </w:p>
        </w:tc>
        <w:tc>
          <w:tcPr>
            <w:tcW w:w="1984" w:type="dxa"/>
            <w:shd w:val="clear" w:color="000000" w:fill="FFFFFF"/>
            <w:vAlign w:val="center"/>
          </w:tcPr>
          <w:p>
            <w:pPr>
              <w:rPr>
                <w:color w:val="000000"/>
                <w:sz w:val="21"/>
                <w:szCs w:val="21"/>
              </w:rPr>
            </w:pPr>
            <w:r>
              <w:rPr>
                <w:color w:val="000000"/>
                <w:sz w:val="21"/>
                <w:szCs w:val="21"/>
              </w:rPr>
              <w:t>企业投资建设固定资产投资项目备案</w:t>
            </w:r>
          </w:p>
        </w:tc>
        <w:tc>
          <w:tcPr>
            <w:tcW w:w="2109" w:type="dxa"/>
            <w:shd w:val="clear" w:color="000000" w:fill="FFFFFF"/>
            <w:vAlign w:val="center"/>
          </w:tcPr>
          <w:p>
            <w:pPr>
              <w:rPr>
                <w:color w:val="000000"/>
                <w:sz w:val="21"/>
                <w:szCs w:val="21"/>
              </w:rPr>
            </w:pPr>
            <w:r>
              <w:rPr>
                <w:color w:val="000000"/>
                <w:sz w:val="21"/>
                <w:szCs w:val="21"/>
              </w:rPr>
              <w:t>　</w:t>
            </w:r>
          </w:p>
        </w:tc>
        <w:tc>
          <w:tcPr>
            <w:tcW w:w="1161" w:type="dxa"/>
            <w:gridSpan w:val="3"/>
            <w:shd w:val="clear" w:color="000000" w:fill="FFFFFF"/>
            <w:vAlign w:val="center"/>
          </w:tcPr>
          <w:p>
            <w:pPr>
              <w:jc w:val="center"/>
              <w:rPr>
                <w:color w:val="000000"/>
                <w:sz w:val="21"/>
                <w:szCs w:val="21"/>
              </w:rPr>
            </w:pPr>
            <w:r>
              <w:rPr>
                <w:color w:val="000000"/>
                <w:sz w:val="21"/>
                <w:szCs w:val="21"/>
              </w:rPr>
              <w:t>行政其他</w:t>
            </w:r>
          </w:p>
        </w:tc>
        <w:tc>
          <w:tcPr>
            <w:tcW w:w="1708" w:type="dxa"/>
            <w:gridSpan w:val="2"/>
            <w:vAlign w:val="center"/>
          </w:tcPr>
          <w:p>
            <w:pPr>
              <w:jc w:val="center"/>
              <w:rPr>
                <w:color w:val="000000"/>
                <w:sz w:val="21"/>
                <w:szCs w:val="21"/>
              </w:rPr>
            </w:pPr>
            <w:r>
              <w:rPr>
                <w:color w:val="000000"/>
                <w:sz w:val="21"/>
                <w:szCs w:val="21"/>
              </w:rPr>
              <w:t>市</w:t>
            </w:r>
            <w:r>
              <w:rPr>
                <w:rFonts w:hint="eastAsia"/>
                <w:color w:val="000000"/>
                <w:sz w:val="21"/>
                <w:szCs w:val="21"/>
              </w:rPr>
              <w:t>发改委</w:t>
            </w:r>
          </w:p>
        </w:tc>
        <w:tc>
          <w:tcPr>
            <w:tcW w:w="1060" w:type="dxa"/>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shd w:val="clear" w:color="000000" w:fill="FFFFFF"/>
            <w:vAlign w:val="center"/>
          </w:tcPr>
          <w:p>
            <w:pPr>
              <w:jc w:val="center"/>
              <w:rPr>
                <w:color w:val="000000"/>
                <w:sz w:val="21"/>
                <w:szCs w:val="21"/>
              </w:rPr>
            </w:pPr>
            <w:r>
              <w:rPr>
                <w:color w:val="000000"/>
                <w:sz w:val="21"/>
                <w:szCs w:val="21"/>
              </w:rPr>
              <w:t>2</w:t>
            </w:r>
          </w:p>
        </w:tc>
        <w:tc>
          <w:tcPr>
            <w:tcW w:w="1984" w:type="dxa"/>
            <w:shd w:val="clear" w:color="000000" w:fill="FFFFFF"/>
            <w:vAlign w:val="center"/>
          </w:tcPr>
          <w:p>
            <w:pPr>
              <w:rPr>
                <w:color w:val="000000"/>
                <w:sz w:val="21"/>
                <w:szCs w:val="21"/>
              </w:rPr>
            </w:pPr>
            <w:r>
              <w:rPr>
                <w:color w:val="000000"/>
                <w:sz w:val="21"/>
                <w:szCs w:val="21"/>
              </w:rPr>
              <w:t>企业技术改造项目备案</w:t>
            </w:r>
          </w:p>
        </w:tc>
        <w:tc>
          <w:tcPr>
            <w:tcW w:w="2109" w:type="dxa"/>
            <w:shd w:val="clear" w:color="000000" w:fill="FFFFFF"/>
            <w:vAlign w:val="center"/>
          </w:tcPr>
          <w:p>
            <w:pPr>
              <w:rPr>
                <w:color w:val="000000"/>
                <w:sz w:val="21"/>
                <w:szCs w:val="21"/>
              </w:rPr>
            </w:pPr>
            <w:r>
              <w:rPr>
                <w:color w:val="000000"/>
                <w:sz w:val="21"/>
                <w:szCs w:val="21"/>
              </w:rPr>
              <w:t>　</w:t>
            </w:r>
          </w:p>
        </w:tc>
        <w:tc>
          <w:tcPr>
            <w:tcW w:w="1161" w:type="dxa"/>
            <w:gridSpan w:val="3"/>
            <w:shd w:val="clear" w:color="000000" w:fill="FFFFFF"/>
            <w:vAlign w:val="center"/>
          </w:tcPr>
          <w:p>
            <w:pPr>
              <w:jc w:val="center"/>
              <w:rPr>
                <w:color w:val="000000"/>
                <w:sz w:val="21"/>
                <w:szCs w:val="21"/>
              </w:rPr>
            </w:pPr>
            <w:r>
              <w:rPr>
                <w:color w:val="000000"/>
                <w:sz w:val="21"/>
                <w:szCs w:val="21"/>
              </w:rPr>
              <w:t>行政其他</w:t>
            </w:r>
          </w:p>
        </w:tc>
        <w:tc>
          <w:tcPr>
            <w:tcW w:w="1708" w:type="dxa"/>
            <w:gridSpan w:val="2"/>
            <w:vAlign w:val="center"/>
          </w:tcPr>
          <w:p>
            <w:pPr>
              <w:jc w:val="center"/>
              <w:rPr>
                <w:color w:val="000000"/>
                <w:sz w:val="21"/>
                <w:szCs w:val="21"/>
              </w:rPr>
            </w:pPr>
            <w:r>
              <w:rPr>
                <w:color w:val="000000"/>
                <w:sz w:val="21"/>
                <w:szCs w:val="21"/>
              </w:rPr>
              <w:t>市</w:t>
            </w:r>
            <w:r>
              <w:rPr>
                <w:rFonts w:hint="eastAsia"/>
                <w:color w:val="000000"/>
                <w:sz w:val="21"/>
                <w:szCs w:val="21"/>
              </w:rPr>
              <w:t>工信局</w:t>
            </w:r>
          </w:p>
        </w:tc>
        <w:tc>
          <w:tcPr>
            <w:tcW w:w="1060" w:type="dxa"/>
          </w:tcPr>
          <w:p>
            <w:pPr>
              <w:rPr>
                <w:color w:val="000000"/>
                <w:sz w:val="21"/>
                <w:szCs w:val="21"/>
              </w:rPr>
            </w:pPr>
          </w:p>
        </w:tc>
      </w:tr>
    </w:tbl>
    <w:p>
      <w:pPr>
        <w:autoSpaceDE/>
        <w:autoSpaceDN/>
        <w:spacing w:line="580" w:lineRule="exact"/>
        <w:rPr>
          <w:color w:val="000000"/>
          <w:sz w:val="21"/>
          <w:szCs w:val="21"/>
        </w:rPr>
        <w:sectPr>
          <w:pgSz w:w="11906" w:h="16838"/>
          <w:pgMar w:top="1440" w:right="1797" w:bottom="1440" w:left="1797" w:header="851" w:footer="992" w:gutter="0"/>
          <w:pgNumType w:fmt="numberInDash"/>
          <w:cols w:space="0" w:num="1"/>
          <w:docGrid w:type="linesAndChars" w:linePitch="436" w:charSpace="952"/>
        </w:sectPr>
      </w:pPr>
      <w:r>
        <w:rPr>
          <w:color w:val="000000"/>
          <w:sz w:val="21"/>
          <w:szCs w:val="21"/>
        </w:rPr>
        <w:br w:type="page"/>
      </w:r>
    </w:p>
    <w:p>
      <w:pPr>
        <w:spacing w:line="580" w:lineRule="exact"/>
        <w:rPr>
          <w:sz w:val="32"/>
          <w:szCs w:val="32"/>
          <w:lang w:val="en-US"/>
        </w:rPr>
      </w:pPr>
      <w:r>
        <w:rPr>
          <w:rFonts w:hint="eastAsia"/>
          <w:sz w:val="32"/>
          <w:szCs w:val="32"/>
        </w:rPr>
        <w:t>附件</w:t>
      </w:r>
      <w:r>
        <w:rPr>
          <w:rFonts w:hint="eastAsia"/>
          <w:sz w:val="32"/>
          <w:szCs w:val="32"/>
          <w:lang w:val="en-US"/>
        </w:rPr>
        <w:t>3</w:t>
      </w:r>
    </w:p>
    <w:p>
      <w:pPr>
        <w:widowControl/>
        <w:autoSpaceDE/>
        <w:autoSpaceDN/>
        <w:spacing w:line="820" w:lineRule="exact"/>
        <w:jc w:val="center"/>
        <w:textAlignment w:val="center"/>
        <w:rPr>
          <w:rFonts w:ascii="方正小标宋_GBK" w:hAnsi="方正黑体_GBK" w:eastAsia="方正小标宋_GBK" w:cs="方正黑体_GBK"/>
          <w:color w:val="000000"/>
          <w:sz w:val="32"/>
          <w:szCs w:val="32"/>
          <w:lang w:bidi="ar"/>
        </w:rPr>
      </w:pPr>
      <w:r>
        <w:rPr>
          <w:rFonts w:hint="eastAsia" w:ascii="方正小标宋_GBK" w:hAnsi="方正黑体_GBK" w:eastAsia="方正小标宋_GBK" w:cs="方正黑体_GBK"/>
          <w:color w:val="000000"/>
          <w:sz w:val="32"/>
          <w:szCs w:val="32"/>
          <w:lang w:bidi="ar"/>
        </w:rPr>
        <w:t>赋予洋口镇人民政府部分县级经济社会管理权限清单目录</w:t>
      </w:r>
    </w:p>
    <w:tbl>
      <w:tblPr>
        <w:tblStyle w:val="8"/>
        <w:tblW w:w="0" w:type="auto"/>
        <w:jc w:val="center"/>
        <w:tblLayout w:type="fixed"/>
        <w:tblCellMar>
          <w:top w:w="15" w:type="dxa"/>
          <w:left w:w="15" w:type="dxa"/>
          <w:bottom w:w="15" w:type="dxa"/>
          <w:right w:w="15" w:type="dxa"/>
        </w:tblCellMar>
      </w:tblPr>
      <w:tblGrid>
        <w:gridCol w:w="634"/>
        <w:gridCol w:w="1127"/>
        <w:gridCol w:w="2559"/>
        <w:gridCol w:w="1011"/>
        <w:gridCol w:w="4801"/>
        <w:gridCol w:w="1763"/>
        <w:gridCol w:w="2197"/>
      </w:tblGrid>
      <w:tr>
        <w:tblPrEx>
          <w:tblCellMar>
            <w:top w:w="15" w:type="dxa"/>
            <w:left w:w="15" w:type="dxa"/>
            <w:bottom w:w="15" w:type="dxa"/>
            <w:right w:w="15" w:type="dxa"/>
          </w:tblCellMar>
        </w:tblPrEx>
        <w:trPr>
          <w:trHeight w:val="570" w:hRule="atLeast"/>
          <w:tblHeader/>
          <w:jc w:val="center"/>
        </w:trPr>
        <w:tc>
          <w:tcPr>
            <w:tcW w:w="14092" w:type="dxa"/>
            <w:gridSpan w:val="7"/>
            <w:vAlign w:val="center"/>
          </w:tcPr>
          <w:p>
            <w:pPr>
              <w:widowControl/>
              <w:autoSpaceDE/>
              <w:autoSpaceDN/>
              <w:textAlignment w:val="center"/>
              <w:rPr>
                <w:rFonts w:ascii="黑体" w:hAnsi="宋体" w:eastAsia="黑体" w:cs="黑体"/>
                <w:color w:val="000000"/>
                <w:lang w:bidi="ar"/>
              </w:rPr>
            </w:pPr>
            <w:r>
              <w:rPr>
                <w:rFonts w:hint="eastAsia" w:ascii="黑体" w:hAnsi="宋体" w:eastAsia="黑体" w:cs="黑体"/>
                <w:color w:val="000000"/>
                <w:lang w:bidi="ar"/>
              </w:rPr>
              <w:t>一、 行政许可类与公共服务类（59项）</w:t>
            </w:r>
          </w:p>
        </w:tc>
      </w:tr>
      <w:tr>
        <w:tblPrEx>
          <w:tblCellMar>
            <w:top w:w="15" w:type="dxa"/>
            <w:left w:w="15" w:type="dxa"/>
            <w:bottom w:w="15" w:type="dxa"/>
            <w:right w:w="15" w:type="dxa"/>
          </w:tblCellMar>
        </w:tblPrEx>
        <w:trPr>
          <w:trHeight w:val="511" w:hRule="atLeast"/>
          <w:tblHeader/>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序号</w:t>
            </w: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基本编码</w:t>
            </w:r>
          </w:p>
        </w:tc>
        <w:tc>
          <w:tcPr>
            <w:tcW w:w="2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权限名称</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权限类型</w:t>
            </w:r>
          </w:p>
        </w:tc>
        <w:tc>
          <w:tcPr>
            <w:tcW w:w="480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设定依据</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赋权部门</w:t>
            </w:r>
          </w:p>
        </w:tc>
        <w:tc>
          <w:tcPr>
            <w:tcW w:w="219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sz w:val="21"/>
                <w:szCs w:val="21"/>
                <w:lang w:bidi="ar"/>
              </w:rPr>
            </w:pPr>
            <w:r>
              <w:rPr>
                <w:rFonts w:hint="eastAsia" w:ascii="黑体" w:hAnsi="黑体" w:eastAsia="黑体" w:cs="方正黑体_GBK"/>
                <w:color w:val="000000"/>
                <w:sz w:val="21"/>
                <w:szCs w:val="21"/>
                <w:lang w:bidi="ar"/>
              </w:rPr>
              <w:t>备注</w:t>
            </w:r>
          </w:p>
        </w:tc>
      </w:tr>
      <w:tr>
        <w:tblPrEx>
          <w:tblCellMar>
            <w:top w:w="15" w:type="dxa"/>
            <w:left w:w="15" w:type="dxa"/>
            <w:bottom w:w="15" w:type="dxa"/>
            <w:right w:w="15" w:type="dxa"/>
          </w:tblCellMar>
        </w:tblPrEx>
        <w:trPr>
          <w:trHeight w:val="8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1000001000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企业投资建设固定资产投资项目备案</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 xml:space="preserve">《境外投资项目核准和备案管理办法》（国家发展改革委令第9号）《产业结构调整指导目录（2011年本）（修正）》（国家发展改革委令第21号）   </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0100001000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企业、事业单位、社会团体等投资建设的固定资产投资项目核准</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《国务院对确需保留的行政审批项目设定行政许可的决定》（国务院令第412号）《政府核准投资项目管理办法》（国家发展改革委令第11号）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0100002000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固定资产投资项目节能评估和审查</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《中华人民共和国节约能源法》《固定资产投资项目节能评估和审查暂行办法》（国家发展改革委令第6号）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78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0100157000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建筑工程施工许可证的发放</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《中华人民共和国建筑法》《江苏省工程建设管理条例》《建筑工程施工许可管理办法》（住房和城乡建设部令第18号）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749"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0100149000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建设用地规划许可证的核发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《中华人民共和国城乡规划法》</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 xml:space="preserve"> 在辖区内以划拨、出让方式提供国有土地使用权的企业投资工业类项目</w:t>
            </w:r>
          </w:p>
        </w:tc>
      </w:tr>
      <w:tr>
        <w:tblPrEx>
          <w:tblCellMar>
            <w:top w:w="15" w:type="dxa"/>
            <w:left w:w="15" w:type="dxa"/>
            <w:bottom w:w="15" w:type="dxa"/>
            <w:right w:w="15" w:type="dxa"/>
          </w:tblCellMar>
        </w:tblPrEx>
        <w:trPr>
          <w:trHeight w:val="78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6</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0100150001</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建设工程（含临时建设）规划许可证核发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《中华人民共和国城乡规划法》</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 xml:space="preserve"> 在辖区内以划拨、出让方式提供国有土地使用权的建设项目（审图在县级部门）</w:t>
            </w:r>
          </w:p>
        </w:tc>
      </w:tr>
      <w:tr>
        <w:tblPrEx>
          <w:tblCellMar>
            <w:top w:w="15" w:type="dxa"/>
            <w:left w:w="15" w:type="dxa"/>
            <w:bottom w:w="15" w:type="dxa"/>
            <w:right w:w="15" w:type="dxa"/>
          </w:tblCellMar>
        </w:tblPrEx>
        <w:trPr>
          <w:trHeight w:val="941"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7</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0100148000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建设项目选址意见书的核发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《中华人民共和国城乡规划法》《江苏省城乡规划条例》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国务院及其有关部门批准或者核准的建设项目、省级以上风景名胜区内以及跨城市、县且由省投资主管部门批准或者核准的建设项目以外的企业投资工业类项目</w:t>
            </w:r>
            <w:r>
              <w:rPr>
                <w:rFonts w:hint="eastAsia" w:ascii="宋体" w:hAnsi="宋体" w:eastAsia="宋体"/>
                <w:kern w:val="2"/>
                <w:sz w:val="18"/>
                <w:szCs w:val="18"/>
              </w:rPr>
              <w:br w:type="textWrapping"/>
            </w:r>
            <w:r>
              <w:rPr>
                <w:rFonts w:ascii="宋体" w:hAnsi="宋体" w:eastAsia="宋体"/>
                <w:kern w:val="2"/>
                <w:sz w:val="18"/>
                <w:szCs w:val="18"/>
              </w:rPr>
              <w:t>省级以上审批权限项目需要该意见书，县级权限内的不需要</w:t>
            </w:r>
          </w:p>
        </w:tc>
      </w:tr>
      <w:tr>
        <w:tblPrEx>
          <w:tblCellMar>
            <w:top w:w="15" w:type="dxa"/>
            <w:left w:w="15" w:type="dxa"/>
            <w:bottom w:w="15" w:type="dxa"/>
            <w:right w:w="15" w:type="dxa"/>
          </w:tblCellMar>
        </w:tblPrEx>
        <w:trPr>
          <w:trHeight w:val="847"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1000206000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房屋建筑和市政基础设施工程竣工验收的备案（房地产项目除外）</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《建设工程质量管理条例》（国务院令第279号）《江苏省工程建设管理条例》《房屋建筑工程和市政基础设施工程竣工验收备案管理暂行办法》（住房和城乡建设部令第2号）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951"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1000193000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规划条件和规划许可内容的核实</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《中华人民共和国城乡规划法》《江苏省城乡规划条例》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在辖区规划区内以出让、划拨的方式提供国有土地使用权的项目，以及在原有土地上进行建设的项目</w:t>
            </w:r>
          </w:p>
        </w:tc>
      </w:tr>
      <w:tr>
        <w:tblPrEx>
          <w:tblCellMar>
            <w:top w:w="15" w:type="dxa"/>
            <w:left w:w="15" w:type="dxa"/>
            <w:bottom w:w="15" w:type="dxa"/>
            <w:right w:w="15" w:type="dxa"/>
          </w:tblCellMar>
        </w:tblPrEx>
        <w:trPr>
          <w:trHeight w:val="90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0100336002</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食品经营许可（餐饮服务类）</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《中华人民共和国食品安全法》《食品经营许可管理办法》（国家食品药品监督管理总局令第17号）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服务业态中餐饮和销售并存的由县行政审批局审批</w:t>
            </w:r>
          </w:p>
        </w:tc>
      </w:tr>
      <w:tr>
        <w:tblPrEx>
          <w:tblCellMar>
            <w:top w:w="15" w:type="dxa"/>
            <w:left w:w="15" w:type="dxa"/>
            <w:bottom w:w="15" w:type="dxa"/>
            <w:right w:w="15" w:type="dxa"/>
          </w:tblCellMar>
        </w:tblPrEx>
        <w:trPr>
          <w:trHeight w:val="90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11</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1000457000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第三类非药品类易制毒化学品经营备案</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《易制毒化学品管理条例》（国务院第</w:t>
            </w:r>
            <w:r>
              <w:rPr>
                <w:rFonts w:ascii="宋体" w:hAnsi="宋体" w:eastAsia="宋体"/>
                <w:kern w:val="2"/>
                <w:sz w:val="18"/>
                <w:szCs w:val="18"/>
              </w:rPr>
              <w:t>445</w:t>
            </w:r>
            <w:r>
              <w:rPr>
                <w:rFonts w:hint="eastAsia" w:ascii="宋体" w:hAnsi="宋体" w:eastAsia="宋体"/>
                <w:kern w:val="2"/>
                <w:sz w:val="18"/>
                <w:szCs w:val="18"/>
              </w:rPr>
              <w:t>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经济发达镇按现状办理，待端口开通后再实体办理</w:t>
            </w:r>
          </w:p>
        </w:tc>
      </w:tr>
      <w:tr>
        <w:tblPrEx>
          <w:tblCellMar>
            <w:top w:w="15" w:type="dxa"/>
            <w:left w:w="15" w:type="dxa"/>
            <w:bottom w:w="15" w:type="dxa"/>
            <w:right w:w="15" w:type="dxa"/>
          </w:tblCellMar>
        </w:tblPrEx>
        <w:trPr>
          <w:trHeight w:val="90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12</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0100390000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《危险化学品安全管理条例》（国务院令第</w:t>
            </w:r>
            <w:r>
              <w:rPr>
                <w:rFonts w:ascii="宋体" w:hAnsi="宋体" w:eastAsia="宋体"/>
                <w:kern w:val="2"/>
                <w:sz w:val="18"/>
                <w:szCs w:val="18"/>
              </w:rPr>
              <w:t>591</w:t>
            </w:r>
            <w:r>
              <w:rPr>
                <w:rFonts w:hint="eastAsia" w:ascii="宋体" w:hAnsi="宋体" w:eastAsia="宋体"/>
                <w:kern w:val="2"/>
                <w:sz w:val="18"/>
                <w:szCs w:val="18"/>
              </w:rPr>
              <w:t>号）《危险化学品经营许可证管理办法》（国家安监总局令第</w:t>
            </w:r>
            <w:r>
              <w:rPr>
                <w:rFonts w:ascii="宋体" w:hAnsi="宋体" w:eastAsia="宋体"/>
                <w:kern w:val="2"/>
                <w:sz w:val="18"/>
                <w:szCs w:val="18"/>
              </w:rPr>
              <w:t>55</w:t>
            </w:r>
            <w:r>
              <w:rPr>
                <w:rFonts w:hint="eastAsia" w:ascii="宋体" w:hAnsi="宋体" w:eastAsia="宋体"/>
                <w:kern w:val="2"/>
                <w:sz w:val="18"/>
                <w:szCs w:val="18"/>
              </w:rPr>
              <w:t>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行政审批局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经济发达镇按现状办理，待端口开通后再实体办理</w:t>
            </w:r>
          </w:p>
        </w:tc>
      </w:tr>
      <w:tr>
        <w:tblPrEx>
          <w:tblCellMar>
            <w:top w:w="15" w:type="dxa"/>
            <w:left w:w="15" w:type="dxa"/>
            <w:bottom w:w="15" w:type="dxa"/>
            <w:right w:w="15" w:type="dxa"/>
          </w:tblCellMar>
        </w:tblPrEx>
        <w:trPr>
          <w:trHeight w:val="78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w:t>
            </w:r>
            <w:r>
              <w:rPr>
                <w:rFonts w:hint="eastAsia" w:ascii="宋体" w:hAnsi="宋体" w:eastAsia="宋体"/>
                <w:kern w:val="2"/>
                <w:sz w:val="18"/>
                <w:szCs w:val="18"/>
              </w:rPr>
              <w:t>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0100169001</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临时占用城市绿地审批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51"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14</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0100169002</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砍伐城市树木、迁移古树名木审批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《城市绿化条例》（国务院令第100号）《江苏省城市绿化管理条例》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国务院及其有关部门批准或者核准的建设项目、省级以上风景名胜区内以及跨城市、县且由省投资主管部门批准或者核准的建设项目以外的企业投资工业类项目</w:t>
            </w:r>
          </w:p>
        </w:tc>
      </w:tr>
      <w:tr>
        <w:tblPrEx>
          <w:tblCellMar>
            <w:top w:w="15" w:type="dxa"/>
            <w:left w:w="15" w:type="dxa"/>
            <w:bottom w:w="15" w:type="dxa"/>
            <w:right w:w="15" w:type="dxa"/>
          </w:tblCellMar>
        </w:tblPrEx>
        <w:trPr>
          <w:trHeight w:val="86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15</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1000209000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建设工程各类合同及相关备案</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《江苏省建筑市场管理条例》 《房屋建筑和市政基础设施工程施工招标办法》（建设部令第89号）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在辖区规划区内以出让、划拨的方式提供国有土地使用权的项目，以及在原有土地上进行建设的项目。</w:t>
            </w:r>
            <w:r>
              <w:rPr>
                <w:rFonts w:hint="eastAsia" w:ascii="宋体" w:hAnsi="宋体" w:eastAsia="宋体"/>
                <w:kern w:val="2"/>
                <w:sz w:val="18"/>
                <w:szCs w:val="18"/>
              </w:rPr>
              <w:br w:type="textWrapping"/>
            </w:r>
            <w:r>
              <w:rPr>
                <w:rFonts w:hint="eastAsia" w:ascii="宋体" w:hAnsi="宋体" w:eastAsia="宋体"/>
                <w:kern w:val="2"/>
                <w:sz w:val="18"/>
                <w:szCs w:val="18"/>
              </w:rPr>
              <w:t>经济发达镇先将人员配备，业务衔接到位，待端口开通后再具体实施</w:t>
            </w:r>
          </w:p>
        </w:tc>
      </w:tr>
      <w:tr>
        <w:tblPrEx>
          <w:tblCellMar>
            <w:top w:w="15" w:type="dxa"/>
            <w:left w:w="15" w:type="dxa"/>
            <w:bottom w:w="15" w:type="dxa"/>
            <w:right w:w="15" w:type="dxa"/>
          </w:tblCellMar>
        </w:tblPrEx>
        <w:trPr>
          <w:trHeight w:val="5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1000249000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绿化工程竣工验收备案</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《江苏省城市绿化管理条例》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0100162000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城镇污水排入排水管网许可证核发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《城镇排水与污水处理条例》（国务院令第641号）《城镇污水排入排水管网许可管理办法》（住房城乡建设部令第21号）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6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0100166001</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占用、挖掘城市道路审批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7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19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0100166002</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依附于城市道路建设各种管线、杆线等设施审批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974"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20</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0100166003</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城市桥梁上架设各类市政管线审批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《国务院对确需保留的行政审批项目设定行政许可的决定》（国务院令第412号）《城市桥梁检测和养护维修管理办法》（建设部令第118号）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8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21</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0100161003</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燃气设施改装、迁移或者拆除审批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《国务院对确需保留的行政审批项目设定行政许可的决定》（国务院令第</w:t>
            </w:r>
            <w:r>
              <w:rPr>
                <w:rFonts w:ascii="宋体" w:hAnsi="宋体" w:eastAsia="宋体"/>
                <w:kern w:val="2"/>
                <w:sz w:val="18"/>
                <w:szCs w:val="18"/>
              </w:rPr>
              <w:t>412</w:t>
            </w:r>
            <w:r>
              <w:rPr>
                <w:rFonts w:hint="eastAsia" w:ascii="宋体" w:hAnsi="宋体" w:eastAsia="宋体"/>
                <w:kern w:val="2"/>
                <w:sz w:val="18"/>
                <w:szCs w:val="18"/>
              </w:rPr>
              <w:t>号）《城镇燃气管理条例》《江苏省燃气管理条例》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0100031000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幼儿园设立审批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《江苏省学前教育条例》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教育体育局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0100356000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出版物零售单位设立审批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《出版管理条例》（国务院令第594号）《出版物市场管理规定》（新闻出版总署、商务部令第52号）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文化广电旅游局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7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1000459000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职业病危害项目申报</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《中华人民共和国职业病防治法》《职业病危害项目申报办法》（国家安监总局令第48号）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中央企业、省属企业以外的其他用人单位申报</w:t>
            </w:r>
          </w:p>
        </w:tc>
      </w:tr>
      <w:tr>
        <w:tblPrEx>
          <w:tblCellMar>
            <w:top w:w="15" w:type="dxa"/>
            <w:left w:w="15" w:type="dxa"/>
            <w:bottom w:w="15" w:type="dxa"/>
            <w:right w:w="15" w:type="dxa"/>
          </w:tblCellMar>
        </w:tblPrEx>
        <w:trPr>
          <w:trHeight w:val="638"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1000452000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重大危险源备案</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《中华人民共和国安全生产法》《危险化学品重大危险源监督管理暂行规定》</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1000138000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老年人优待证的办理</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其他</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《中华人民共和国老年人权益保障法》《江苏省老年人权益保障条例》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民政局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0500030000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80周岁以上老年人尊老金的发放</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行政给付</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《中华人民共和国老年人权益保障法》《江苏省老年人权益保障条例》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民政局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74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28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0700078000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内地居民婚姻登记</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行政确认</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《婚姻登记条例》（国务院令第387号）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民政局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经济发达镇先按《婚姻登记工作规范》将有关场所、设备、人员配备到位，待县民政部门验收后再具体实施</w:t>
            </w:r>
          </w:p>
        </w:tc>
      </w:tr>
      <w:tr>
        <w:tblPrEx>
          <w:tblCellMar>
            <w:top w:w="15" w:type="dxa"/>
            <w:left w:w="15" w:type="dxa"/>
            <w:bottom w:w="15" w:type="dxa"/>
            <w:right w:w="15" w:type="dxa"/>
          </w:tblCellMar>
        </w:tblPrEx>
        <w:trPr>
          <w:trHeight w:val="74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29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0100098000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建立乡镇公益性殡仪服务站、公益性公墓、公益性骨灰堂（塔）的审批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《江苏省殡葬管理办法》（省政府令2000年第169号发布，2012年第81号修改）</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民政局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1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30</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0700097000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集体合同审查</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行政确认</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《中华人民共和国劳动法》《中华人民共和国劳动合同法》《江苏省集体合同条例》《集体合同规定》（2004年劳动保障部令第22号）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6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31</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0100128000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实行不定时工作制和综合计算工时工作制的审批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《中华人民共和国劳动法》</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9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32</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0100175000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户外广告设置的审批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《城市市容和环境卫生管理条例》（国务院令第101号，2011年1月8日根据《国务院关于废止和修改部分行政法规的决定》修正）  《江苏省广告管理条例》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9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0100176000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在街道两侧和公共场地临时堆放物料，搭建非永久性建筑物、构筑物或者其他设施的审批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《城市市容和环境卫生管理条例》（国务院令第101号，2011年1月8日根据《国务院关于废止和修改部分行政法规的决定》修正）</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102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34</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0100179000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环境卫生设施拆迁方案的批准</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《城市市容和环境卫生管理条例》（国务院令第101号，2011年1月8日根据《国务院关于废止和修改部分行政法规的决定》修正）《江苏省城市市容和环境卫生管理条例》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73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35</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0100253000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取水许可及排污口审批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《中华人民共和国水法》《中华人民共和国水污染防治法》《取水许可和水资源费征收管理条例》（国务院令第460号）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涉及全县总量指标，须提前与县水务局沟通衔接，并做好业务月报工作</w:t>
            </w:r>
          </w:p>
        </w:tc>
      </w:tr>
      <w:tr>
        <w:tblPrEx>
          <w:tblCellMar>
            <w:top w:w="15" w:type="dxa"/>
            <w:left w:w="15" w:type="dxa"/>
            <w:bottom w:w="15" w:type="dxa"/>
            <w:right w:w="15" w:type="dxa"/>
          </w:tblCellMar>
        </w:tblPrEx>
        <w:trPr>
          <w:trHeight w:val="54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36</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0100260000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占用农业灌溉水源、灌排工程设施审批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《国务院对确需保留的行政许可行政审批项目设定行政许可的决定》（国务院第412号令）</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37</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0100257001</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水利项目初步设计文件审批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《国务院对确需保留的行政审批项目设定行政许可的决定》（国务院令第412号）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806"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0100254000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生产建设项目水土保持方案审批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《中华人民共和国水土保持法》《江苏省水土保持条例》《开发建设项目水土保持方案编报审批管理规定》（水利部令第5号公布，水利部令第24号修正）</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64"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0400036000</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水土保持补偿费的征收</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行政征收</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156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40</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0100297002</w:t>
            </w: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公共场所（不含公园、体育场馆、公共交通工具）卫生许可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国发〔1987〕24号）《公共场所卫生管理条例实施细则》（卫生部令第80号发布，国家卫生和计划生育委员会令第8号修改)《公共场所卫生管理条例实施细则》（卫生部令第80号发布，国家卫生和计划生育委员会令第8号修改)《江苏省〈公共场所卫生管理条例〉实施办法》（省政府令第33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70"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0100301000</w:t>
            </w:r>
          </w:p>
        </w:tc>
        <w:tc>
          <w:tcPr>
            <w:tcW w:w="255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再生育许可</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行政许可</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 xml:space="preserve">《中华人民共和国人口与计划生育法》《江苏省人口与计划生育条例》 </w:t>
            </w:r>
          </w:p>
        </w:tc>
        <w:tc>
          <w:tcPr>
            <w:tcW w:w="1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90"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42</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0400001000</w:t>
            </w:r>
          </w:p>
        </w:tc>
        <w:tc>
          <w:tcPr>
            <w:tcW w:w="2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社会抚养费征收</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行政征收</w:t>
            </w:r>
          </w:p>
        </w:tc>
        <w:tc>
          <w:tcPr>
            <w:tcW w:w="4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 xml:space="preserve">《中华人民共和国人口与计划生育法》《社会抚养费征收管理办法》（国务院令第357号）   《江苏省人口与计划生育条例》   </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《独生子女父母光荣证》核发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《江苏省人口与计划生育条例》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44</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办理《流动人口婚育证明》</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《江苏省人口与计划生育条例》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45</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办理生育服务证</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《江苏省人口与计划生育条例》</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46</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计划生育政策咨询</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47</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办理五保供养证</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《农村五保供养工作条例》（国务院令第456号）</w:t>
            </w:r>
          </w:p>
        </w:tc>
        <w:tc>
          <w:tcPr>
            <w:tcW w:w="1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民政局</w:t>
            </w:r>
          </w:p>
        </w:tc>
        <w:tc>
          <w:tcPr>
            <w:tcW w:w="21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医保证明</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《中华人民共和国社会保险法》</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49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城镇居民医疗保险办理</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各地有关城镇居民医疗保险的规定</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50</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小额医疗保险费用现金报销</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各地有关保险费用报销的规定</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51</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社会保障卡的发放</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各地有关市民保障卡申领、制作的规定</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52</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就业招聘信息查询</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435"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53</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城乡居民养老保险及社保政策咨询服务</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40"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54</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被拆迁户住房改革政策补贴</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《县政府办公室关于对县城改造建设中被拆迁户住房改革政策补贴实行优先发放的通知》（东政办发﹝2008﹞91号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住建局</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12"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55</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0-6</w:t>
            </w:r>
            <w:r>
              <w:rPr>
                <w:rFonts w:hint="eastAsia" w:ascii="宋体" w:hAnsi="宋体" w:eastAsia="宋体"/>
                <w:kern w:val="2"/>
                <w:sz w:val="18"/>
                <w:szCs w:val="18"/>
              </w:rPr>
              <w:t>岁残疾儿童基本康复项目免费服务审核</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《关于印发江苏省残疾儿童基本康复项目免费服务实施办法的通知》（苏残发[2014]43号）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残联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67"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56</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7-14</w:t>
            </w:r>
            <w:r>
              <w:rPr>
                <w:rFonts w:hint="eastAsia" w:ascii="宋体" w:hAnsi="宋体" w:eastAsia="宋体"/>
                <w:kern w:val="2"/>
                <w:sz w:val="18"/>
                <w:szCs w:val="18"/>
              </w:rPr>
              <w:t>岁残疾儿童（脑瘫、孤独症）基本康复项目免费服务审核</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《关于印发江苏省残疾儿童基本康复项目免费服务实施办法的通知》（苏残发[2014]44号）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残联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609"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57</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贫困精神残疾人免费基本用药救助审核</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《县政府办公室关于如东县贫困精神残疾人免费基本用药的实施意见》（东政办发[2014]184号）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残联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68"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58</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贫困白内障患者复明工程相关事项审核</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《关于开展创建白内障无障碍省活动的意见》（苏残发[2007]48号）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残联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r>
        <w:tblPrEx>
          <w:tblCellMar>
            <w:top w:w="15" w:type="dxa"/>
            <w:left w:w="15" w:type="dxa"/>
            <w:bottom w:w="15" w:type="dxa"/>
            <w:right w:w="15" w:type="dxa"/>
          </w:tblCellMar>
        </w:tblPrEx>
        <w:trPr>
          <w:trHeight w:val="554" w:hRule="atLeast"/>
          <w:jc w:val="center"/>
        </w:trPr>
        <w:tc>
          <w:tcPr>
            <w:tcW w:w="63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59</w:t>
            </w:r>
          </w:p>
        </w:tc>
        <w:tc>
          <w:tcPr>
            <w:tcW w:w="112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c>
          <w:tcPr>
            <w:tcW w:w="2559"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残疾人辅助器具适配相关事项审核</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公共服务</w:t>
            </w:r>
          </w:p>
        </w:tc>
        <w:tc>
          <w:tcPr>
            <w:tcW w:w="4801"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《江苏省残疾人辅助器具适配补贴暂行办法》（苏残发[2016]33号）</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残联</w:t>
            </w:r>
          </w:p>
        </w:tc>
        <w:tc>
          <w:tcPr>
            <w:tcW w:w="2197"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p>
        </w:tc>
      </w:tr>
    </w:tbl>
    <w:p>
      <w:pPr>
        <w:autoSpaceDE/>
        <w:autoSpaceDN/>
        <w:rPr>
          <w:rFonts w:ascii="Calibri" w:hAnsi="Calibri" w:eastAsia="宋体"/>
          <w:kern w:val="2"/>
          <w:sz w:val="21"/>
          <w:szCs w:val="24"/>
        </w:rPr>
      </w:pPr>
    </w:p>
    <w:tbl>
      <w:tblPr>
        <w:tblStyle w:val="8"/>
        <w:tblW w:w="0" w:type="auto"/>
        <w:tblInd w:w="-69" w:type="dxa"/>
        <w:tblLayout w:type="fixed"/>
        <w:tblCellMar>
          <w:top w:w="15" w:type="dxa"/>
          <w:left w:w="15" w:type="dxa"/>
          <w:bottom w:w="15" w:type="dxa"/>
          <w:right w:w="15" w:type="dxa"/>
        </w:tblCellMar>
      </w:tblPr>
      <w:tblGrid>
        <w:gridCol w:w="566"/>
        <w:gridCol w:w="1142"/>
        <w:gridCol w:w="3962"/>
        <w:gridCol w:w="1273"/>
        <w:gridCol w:w="5865"/>
        <w:gridCol w:w="1484"/>
      </w:tblGrid>
      <w:tr>
        <w:tblPrEx>
          <w:tblCellMar>
            <w:top w:w="15" w:type="dxa"/>
            <w:left w:w="15" w:type="dxa"/>
            <w:bottom w:w="15" w:type="dxa"/>
            <w:right w:w="15" w:type="dxa"/>
          </w:tblCellMar>
        </w:tblPrEx>
        <w:trPr>
          <w:trHeight w:val="555" w:hRule="atLeast"/>
          <w:tblHeader/>
        </w:trPr>
        <w:tc>
          <w:tcPr>
            <w:tcW w:w="14292" w:type="dxa"/>
            <w:gridSpan w:val="6"/>
            <w:tcBorders>
              <w:bottom w:val="single" w:color="000000" w:sz="4" w:space="0"/>
            </w:tcBorders>
            <w:vAlign w:val="center"/>
          </w:tcPr>
          <w:p>
            <w:pPr>
              <w:widowControl/>
              <w:autoSpaceDE/>
              <w:autoSpaceDN/>
              <w:textAlignment w:val="center"/>
              <w:rPr>
                <w:rFonts w:ascii="黑体" w:hAnsi="宋体" w:eastAsia="黑体" w:cs="黑体"/>
                <w:color w:val="000000"/>
                <w:kern w:val="2"/>
              </w:rPr>
            </w:pPr>
            <w:r>
              <w:rPr>
                <w:rFonts w:hint="eastAsia" w:ascii="黑体" w:hAnsi="宋体" w:eastAsia="黑体" w:cs="黑体"/>
                <w:color w:val="000000"/>
                <w:lang w:bidi="ar"/>
              </w:rPr>
              <w:t>二、行政执法类（330项）</w:t>
            </w:r>
          </w:p>
        </w:tc>
      </w:tr>
      <w:tr>
        <w:tblPrEx>
          <w:tblCellMar>
            <w:top w:w="15" w:type="dxa"/>
            <w:left w:w="15" w:type="dxa"/>
            <w:bottom w:w="15" w:type="dxa"/>
            <w:right w:w="15" w:type="dxa"/>
          </w:tblCellMar>
        </w:tblPrEx>
        <w:trPr>
          <w:trHeight w:val="555" w:hRule="atLeast"/>
          <w:tblHeader/>
        </w:trPr>
        <w:tc>
          <w:tcPr>
            <w:tcW w:w="56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序号</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基本编码</w:t>
            </w:r>
          </w:p>
        </w:tc>
        <w:tc>
          <w:tcPr>
            <w:tcW w:w="396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权限名称</w:t>
            </w: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权限类型</w:t>
            </w:r>
          </w:p>
        </w:tc>
        <w:tc>
          <w:tcPr>
            <w:tcW w:w="586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设定依据</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textAlignment w:val="center"/>
              <w:rPr>
                <w:rFonts w:ascii="黑体" w:hAnsi="黑体" w:eastAsia="黑体" w:cs="方正黑体_GBK"/>
                <w:color w:val="000000"/>
                <w:kern w:val="2"/>
                <w:sz w:val="21"/>
                <w:szCs w:val="21"/>
              </w:rPr>
            </w:pPr>
            <w:r>
              <w:rPr>
                <w:rFonts w:hint="eastAsia" w:ascii="黑体" w:hAnsi="黑体" w:eastAsia="黑体" w:cs="方正黑体_GBK"/>
                <w:color w:val="000000"/>
                <w:sz w:val="21"/>
                <w:szCs w:val="21"/>
                <w:lang w:bidi="ar"/>
              </w:rPr>
              <w:t>涉及部门</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0200081000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对违反国家有关规定举办学校或其他教育机构进行处罚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《中华人民共和国教育法》《中华人民共和国民办教育促进法》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教育体育局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0200122000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对擅自招收幼儿、设施威胁幼儿安全、教育损害幼儿身心健康的处罚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《幼儿园管理条例》（国家教育委员会令第4号）《江苏省学前教育条例》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教育体育局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0205059000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对擅自安装和使用卫星地面接收设施的处罚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《卫星电视广播地面接收设施管理规定》（国务院令第129号颁布，国务院令第638号修改）</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文化广电旅游局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0204877000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对超出新闻出版行政部门核准的经营范围经营的处罚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《出版物市场管理规定》（新闻出版总署令第52号）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文化广电旅游局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0201420000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违反工作时间规定的处罚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2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0201410000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违反禁止使用童工规定的处罚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法》《禁止使用童工规定》（国务院令第364号）《娱乐场所管理条例》（国务院令第458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9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拒不接受或配合劳动保障监察的处罚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11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0201407000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违反招用人员规定的处罚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就业服务与就业管理规定》（劳动和社会保障部令第28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1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0201411000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违反职业介绍管理规定的处罚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就业促进法》《就业服务与就业管理规定》（劳动和社会保障部令第28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9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0201427000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骗取社会保险待遇或基金支出的处罚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社会保险法》（劳动和社会保障部令第28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2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0201418000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违反劳务派遣行政许可规定的处罚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合同法》《劳务派遣行政许可实施办法》（人力资源和社会保障部令第19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45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0201419000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违反劳务派遣管理规定的处罚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合同法》《劳务派遣暂行规定》（人力资源和社会保障部令第22号）《劳动合同法实施条例》（国务院令第535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2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0201426000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违反社会保险费申报、缴纳管理规定的处罚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社会保险费征缴条例》（国务院令第259号）《实施〈社会保险法〉若干规定》（人社部令第13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9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0201422000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违反工资分配、工资支付管理规定的处罚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《江苏省工资支付条例》《劳动保障监察条例》（国务院令第423号）《关于实施〈劳动保障监察条例〉若干规定》（劳动和社会保障部令第25号）《江苏省劳动监察规定》（省政府令第95号）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12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0201414000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违反建立职工名册规定的处罚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劳动合同法》《劳动合同法实施条例》（国务院令第535号）《劳动保障监察条例》（国务院令第423号）《关于实施〈劳动保障监察条例〉若干规定》（劳动和社会保障部令第25号）《江苏省劳动监察规定》（省政府令第95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人社局</w:t>
            </w:r>
          </w:p>
        </w:tc>
      </w:tr>
      <w:tr>
        <w:tblPrEx>
          <w:tblCellMar>
            <w:top w:w="15" w:type="dxa"/>
            <w:left w:w="15" w:type="dxa"/>
            <w:bottom w:w="15" w:type="dxa"/>
            <w:right w:w="15" w:type="dxa"/>
          </w:tblCellMar>
        </w:tblPrEx>
        <w:trPr>
          <w:trHeight w:val="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0203490000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对未经批准擅自开办医疗机构行医或者非医师行医的处罚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执业医师法》《医疗机构管理条例》（国务院令第149号）《乡村医师从业管理条例》（国务院令第386号）《江苏省发展中医药条例》《医疗机构管理条例实施细则》（卫生部令第35号）《人类辅助生殖技术管理办法》（卫生部令第14号）《人类精子库管理办法》（卫生部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4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0203591000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对公共场所卫生管理不符合规定的处罚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《公共场所卫生管理条例实施细则》（卫生部令第80号）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0203592000</w:t>
            </w:r>
          </w:p>
        </w:tc>
        <w:tc>
          <w:tcPr>
            <w:tcW w:w="3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对未获得“健康合格证”，而从事直接为顾客服务的处罚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《公共场所卫生管理条例》（国发〔1987〕24号）　《公共场所卫生管理条例实施细则》（卫生部令第80号）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0203589000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对未取得“卫生许可证”擅自营业的处罚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《公共场所卫生管理条例》（国发〔1987〕24号）　《公共场所卫生管理条例实施细则》（卫生部令第80号）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0203590000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对公共场所卫生质量不符合卫生标准和要求的处罚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《公共场所卫生管理条例》（国发〔1987〕24号）　《公共场所卫生管理条例实施细则》（卫生部令第80号）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0203587000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对公共场所的经营者未查验服务人员的健康合格证明或者允许未取得健康合格证明的人员从事服务工作，未在公共场所内放置安全套或者设置安全套发售设施的处罚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《艾滋病防治条例》（国务院令第457号）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0203588000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对公共物品和器具不符合国家卫生标准和要求的处罚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《江苏省艾滋病防治条例》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0203593000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对发生危害健康事故未立即采取处置措施，导致危害扩大，或者隐瞒、缓报、谎报的处罚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《公共场所卫生管理条例实施细则》（卫生部令第80号）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0203575000</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对伪造、变造、买卖计划生育证明及从事计划生育技术服务的机构出具虚假证明文件的处罚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《中华人民共和国人口与计划生育法》《计划生育技术服务管理条例》（国务院令第309号）</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1741"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0203576000</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对进行非医学需要的胎儿性别鉴定或者非医学需要选择性别的人工终止妊娠手术、实施假节育手术、进行假医学鉴定、出具假计划生育证明等的处罚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《中华人民共和国人口与计划生育法》《中华人民共和国母婴保健法实施办法》（国务院令第308号） 《禁止非医学需要的胎儿性别鉴定和选择性别人工终止妊娠的规定》（国家卫生和计划生育委员会令第9号）《江苏省人民代表大会常务委员会〈关于禁止非医学需要胎儿性别鉴定和选择性别人工终止妊娠的决定〉》《江苏省实施〈中华人民共和国母婴保健法〉办法》</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30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0203578000</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对买卖、出借、出租或者涂改、伪造计划生育技术服务执业许可证明文件或计划生育技术服务人员合格证明文件的处罚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《计划生育技术服务管理条例》（国务院令第309号）《计划生育技术服务管理条例实施细则》（国家计划生育委员会令第6号）</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0203579000</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对从事计划生育技术服务的机构或人员未经批准擅自扩大计划生育技术服务项目的处罚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《计划生育技术服务管理条例》（国务院令第309号）《计划生育技术服务管理条例实施细则》（国家计划生育委员会令第6号）</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0203571000</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对计划生育技术服务机构或者医疗、保健机构以外的机构或者人员擅自从事计划生育技术服务的处罚</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 xml:space="preserve">《计划生育技术服务管理条例》（国务院令第309号） </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卫生健康委</w:t>
            </w:r>
          </w:p>
        </w:tc>
      </w:tr>
      <w:tr>
        <w:tblPrEx>
          <w:tblCellMar>
            <w:top w:w="15" w:type="dxa"/>
            <w:left w:w="15" w:type="dxa"/>
            <w:bottom w:w="15" w:type="dxa"/>
            <w:right w:w="15" w:type="dxa"/>
          </w:tblCellMar>
        </w:tblPrEx>
        <w:trPr>
          <w:trHeight w:val="9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对在河道管理范围内擅自或者未按照批准建设妨碍行洪的建筑物、构筑物，从事影响河势稳定、危害河岸堤防安全和其它妨碍河道行洪的活动处罚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对在江河、湖泊、水库、运河、管道内弃置、堆放阻碍行洪的物体和种植阻碍行洪的林木及高秆作物的处罚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对不符合入海河口整治规划的围海造地、围湖造地或者未经批准围垦河道的处罚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对未经水行政主管部门或者流域管理机构审查同意，擅自在江河、湖泊新建、改建或者扩大排污口的处罚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《中华人民共和国水法》《中华人民共和国水污染防治法》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对拒不缴纳、拖延缴纳或者拖欠水资源费的处罚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6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对建设项目的节水设施没有建成或者没有达到国家规定的要求，擅自投入使用的处罚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对未经批准或者未按照批准的取水许可规定条件取水的处罚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6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对在水工程保护范围内，从事影响水工程运行和危害水工程安全的爆破、打井、采石、取土等活动的处罚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3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0203150000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对未按照规划治导线整治河道和修建控制引导河水流向、保护堤岸等工程的处罚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对在洪泛区、蓄滞洪区内建设非防洪建设项目，未编制洪水影响评价报告；防洪工程设施未经验收，即将建设项目投入生产或者使用的处罚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81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对破坏、侵占、损毁堤防、水闸、护岸、抽水站、排水渠系等防洪工程和水文、通信设施以及防汛备用的器材、物料的处罚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《中华人民共和国防洪法》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对在禁止开垦坡度以上陡坡地开垦种植农作物，或者在禁止开垦、开发的植物保护带内开垦、开发的处罚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1672"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依法应当编制水土保持方案的生产建设项目，未编制水土保持方案或者编制的水土保持方案未经批准而开工建设；生产建设项目的地点、规模发生重大变化，未补充、修改水土保持方案或者补充、修改的水土保持方案未经原审批机关批准；水土保持方案实施过程中，未经原审批机关批准，对水土保持措施作出重大变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对水土保持设施未经验收或者验收不合格将生产建设项目投产使用的处罚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498"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0203254000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对拒不缴纳水土保持补偿费的处罚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《中华人民共和国水土保持法》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2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对未取得取水申请批准文件擅自建设取水工程或者设施的处罚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82"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对申请人隐瞒有关情况或者提供虚假材料骗取取水申请批准文件或者取水许可证的处罚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对拒不执行审批机关作出的取水量限制决定，或者未经批准擅自转让取水权的处罚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82"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对不按照规定报送年度取水情况；拒绝接受监督检查或者弄虚作假；退水水质达不到规定要求的处罚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624"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对未安装计量设施；计量设施不合格或者运行不正常；安装的取水计量设施不能正常使用，或者擅自拆除、更换取水计量设施的处罚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号）《江苏省水资源管理条例》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498"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49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0203215000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对伪造、涂改、冒用取水申请批准文件、取水许可证的处罚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《取水许可和水资源费征收管理条例》（国务院令第 460 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149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损坏涵闸、抽水站、水电站等各类建筑物及机电设备、水文、通讯、供电、观测等设施；在水利工程管理范围内堤坝、管道上扒口、取土、打井、挖坑、埋葬、建窑、垦种、放牧和毁坏块石护坡、林木草皮等行为；在水库、湖泊、江河、沟渠等水域炸鱼、毒鱼、电鱼；在行洪、排涝、送水河道和管道内设置影响行水的建筑物、障碍物、鱼罾鱼簖或种植高杆植物；向湖泊、水库、河道、管道等水域和滩地倾倒垃圾、废渣、农药，排放油类、酸液、碱液、剧毒废液以及《环境保护法》、《水污染防治法》禁止排放的其它有毒有害的污水和废弃物；擅自在水利工程管理范围内盖房、圈围墙、堆放物料、开采沙石土料、埋设管道、电缆或兴建其它的建筑物。在水利工程附近进行危害水利工程安全的生产、建设爆破活动；擅自在河道滩地、行洪区、湖泊及水库库区内圈圩、打坝；拖拉机及其它机动车辆、畜力车雨后在堤防和水库水坝的泥泞路面上行驶；任意平毁和擅自拆除、变卖、转让、出租农田水利工程和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《江苏省水利工程管理条例》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对擅自开发利用河道、湖泊、湖荡、海堤和沿海港河管理范围的处罚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《江苏省水利工程管理条例》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对阻挠防洪方案执行，拒绝拆除在险工险段或影响防洪安全的建筑物及设施的处罚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《江苏省水利工程管理条例》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0203223000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对在地下水禁止开采区内开凿深井；在地下水限制开采区内，擅自增加深井数量的处罚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《江苏省水资源管理条例》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0203224000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对混合、串通开采地下水的处罚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《江苏省水资源管理条例》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0203225000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对在建筑物密集的地区开采浅层地下水用于水温空调的处罚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《江苏省水资源管理条例》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4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0203227000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对在湖泊湖荡内圈圩养殖的处罚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《江苏省防洪条例》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4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0203228000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对在行洪区内设置有碍行洪的建筑物和障碍物的处罚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《江苏省防洪条例》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4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对在湖泊禁采区内采石、取土、采砂的处罚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《江苏省湖泊保护条例》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59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对取水单位或者个人擅自停止使用节水设施的；擅自停止使用取水计量设施的；不按规定提供取水、退水计量数据的处罚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《取水许可管理办法》（水利部令第34号）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150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0203242000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修建建筑物及设施、圈圩、开发利用对河道工程、农田灌排系统或者其它水工程造成不良影响，拒不采取补救措施和赔偿、补偿的；未经达成协议或批准，擅自兴建边界水工程的；擅自设置阻水捕鱼设施的；拒不如数交纳河道堤防工程占用补偿费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《江苏省河道管理实施办法》（省政府令第80号发布，省政府令第199号第一次修正，省政府令第33号第二次修正，省政府令第41号第三次修正，省政府令第81号第四次修正）</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241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0203172000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河道管理范围内修建围堤、阻水管道、阻水道路；在堤防、护堤地和在堤坝、管道上建房、放牧、开渠、取土、打井、挖窖、挖坑、葬坟、垦种、晒粮、存放物料、开采地下资源、进行考古发掘、毁坏块石护坡、林木草皮以及开展集市贸易活动；未经批准或者未按照规定采砂、取土、淘金、弃置砂石或者淤泥、爆破、钻探、挖筑鱼塘；擅自砍伐护堤护岸林木；汛期违反防汛指挥部的规定或者指令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《中华人民共和国河道管理条例》（国务院令第3号，国务院令第588号修正）《江苏省水利工程管理条例》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水务局</w:t>
            </w:r>
          </w:p>
        </w:tc>
      </w:tr>
      <w:tr>
        <w:tblPrEx>
          <w:tblCellMar>
            <w:top w:w="15" w:type="dxa"/>
            <w:left w:w="15" w:type="dxa"/>
            <w:bottom w:w="15" w:type="dxa"/>
            <w:right w:w="15" w:type="dxa"/>
          </w:tblCellMar>
        </w:tblPrEx>
        <w:trPr>
          <w:trHeight w:val="181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0206199000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农药生产许可证生产农药或者生产假农药的；对取得农药生产许可证的农药生产企业不再符合规定条件继续生产农药的；对农药生产企业生产劣质农药的；对委托未取得农药生产许可证的受托人加工、分装农药，或者委托加工、分装假农药、劣质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《农药管理条例》（国务院令第677号发布）（2017年2月8日国务院第164次常务会议修订通过）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56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《农药管理条例》（国务院令第677号发布）（2017年2月8日国务院第165次常务会议修订通过）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对农药生产企业不执行原材料进货、农药出厂销售记录制度，或者不履行农药废弃物回收义务的处罚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《农药管理条例》（国务院令第677号发布）（2017年2月8日国务院第166次常务会议修订通过）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1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对未取得农药经营许可证经营农药；经营假农药；在农药中添加物质；取得农药经营许可证的农药经营者不再符合规定条件继续经营农药的处罚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《农药管理条例》（国务院令第677号发布）（2017年2月8日国务院第167次常务会议修订通过）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对农药经营者经营劣质农药的处罚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《农药管理条例》（国务院令第677号发布）（2017年2月8日国务院第168次常务会议修订通过）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99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《农药管理条例》（国务院令第677号发布）（2017年2月8日国务院第169次常务会议修订通过）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62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对农药经营者不执行农药采购台账、销售台账制度；在卫生用农药以外的农药经营场所内经营食品、食用农产品、饲料等；未将卫生用农药与其他商品分柜销售；不履行农药废弃物回收义务的处罚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《农药管理条例》（国务院令第677号发布）（2017年2月8日国务院第170次常务会议修订通过）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69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对境外企业直接在中国销售农药的处罚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《农药管理条例》（国务院令第677号发布）（2017年2月8日国务院第171次常务会议修订通过）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31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药使用者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《农药管理条例》（国务院令第677号发布）（2017年2月8日国务院第172次常务会议修订通过）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2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对农产品生产企业、食品和食用农产品仓储企业、专业化病虫害防治服务组织和从事农产品生产的农民专业合作社等不执行农药使用记录制度的处罚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《农药管理条例》（国务院令第677号发布）（2017年2月8日国务院第173次常务会议修订通过）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9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0206209000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对伪造、变造、转让、出租、出借农药登记证、农药生产许可证、农药经营许可证等许可证明文件的处罚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《农药管理条例》（国务院令第677号发布）（2017年2月8日国务院第174次常务会议修订通过）</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9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0202981000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对生产、销售未取得登记证的肥料产品；假冒、伪造肥料登记证、登记证号的；生产、销售的肥料产品有效成份或含量与登记批准的内容不符的处罚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《肥料登记管理办法》（农业部令第32号）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0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0202982000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对转让肥料登记证或登记证号的；登记证有效期满未经批准续展登记而继续生产该肥料产品的；生产、销售包装上未附标签、标签残缺不清或者擅自修改标签内容的处罚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《肥料登记管理办法》（农业部令第32号）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35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无兽药生产许可证、兽药经营许可证生产、经营兽药的，或者虽有兽药生产许可证、兽药经营许可证，生产、经营假、劣兽药的，或者兽药经营企业经营人用药品的；擅自生产强制免疫所需兽用生物制品的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对提供虚假的资料、样品或者采取其他欺骗手段取得兽药生产许可证、兽药经营许可证或者兽药批准证明文件的处罚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对买卖、出租、出借兽药生产许可证、兽药经营许可证和兽药批准证明文件的处罚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对境外企业在中国直接销售兽药的处罚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9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79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对未按照国家有关兽药安全使用规定使用兽药的、未建立用药记录或者记录不完整真实的，或者使用禁止使用的药品和其他化合物的，或者将人用药品用于动物的处罚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对销售尚在用药期、休药期内的动物及其产品用于食品消费的，或者销售含有违禁药物和兽药残留超标的动物产品用于食品消费的处罚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对擅自转移、使用、销毁、销售被查封或者扣押的兽药及有关材料的处罚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32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兽药生产企业、经营企业、兽药使用单位和开具处方的兽医人员发现可能与兽药使用有关的严重不良反应，不向所在地人民政府兽医行政管理部门报告的；生产企业在新兽药监测期内不收集或者不及时报送该新兽药的疗效、不良反应等资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对未经兽医开具处方销售、购买、使用兽用处方药的处罚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9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对兽药生产、经营企业把原料药销售给兽药生产企业以外的单位和个人的，或者兽药经营企业拆零销售原料药的处罚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9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对在饲料和动物饮用水中添加激素类药品和国务院兽医行政管理部门规定的其他禁用药品；直接将原料药添加到饲料及动物饮用水中，或者饲喂动物的处罚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3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对兽药的标签和说明书未经批准的处罚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0203044000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对兽药包装上未附有标签和说明书，或者标签和说明书与批准的内容不一致的处罚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《兽药管理条例》（国务院令第404号）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对未取得生产许可证生产饲料、饲料添加剂的处罚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89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对已经取得生产许可证，但不再具备规定条件而继续生产饲料、饲料添加剂的处罚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对已经取得生产许可证，但未取得产品批准文号而生产饲料添加剂、添加剂预混合饲料的处罚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204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211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对饲料、饲料添加剂生产企业不依照条例规定实行采购、生产、销售记录制度或者产品留样观察制度的处罚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0203029000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对饲料、饲料添加剂生产企业销售的饲料、饲料添加剂未附具产品质量检验合格证或者包装、标签不符合规定的处罚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不符合规定条件经营饲料、饲料添加剂的处罚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313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经营者对饲料、饲料添加剂进行再加工或者添加物质的；经营无产品标签、无生产许可证、无产品质量检验合格证的饲料、饲料添加剂的；经营无产品批准文号的饲料添加剂、添加剂预混合饲料的；经营用国务院农业行政主管部门公布的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2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对饲料、饲料添加剂经营者对饲料、饲料添加剂进行拆包、分装的；不依照本条例规定实行产品购销台账制度的；经营的饲料、饲料添加剂失效、霉变或者超过保质期的处罚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对饲料、饲料添加剂，生产企业不主动召回、经营者不停止销售的处罚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71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99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料、饲料添加剂生产企业、经营者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339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养殖者使用未取得新饲料、新饲料添加剂证书的新饲料、新饲料添加剂或者未取得饲料、饲料添加剂进口登记证的进口饲料、进口饲料添加剂的；使用无产品标签、无生产许可证、无产品质量标准、无产品质量检验合格证的饲料、饲料添加剂的；使用无产品批准文号的饲料添加剂、添加剂预混合饲料的；在饲料或者动物饮用水中添加饲料添加剂，不遵守国务院农业行政主管部门制定的饲料添加剂安全使用规范的；使用自行配制的饲料，不遵守国务院农业行政主管部门制定的自行配制饲料使用规范的；使用限制使用的物质养殖动物，不遵守国务院农业行政主管部门的限制性规定的；在反刍动物饲料中添加乳和乳制品以外的动物源性成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60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对在饲料或者动物饮用水中添加国务院农业行政主管部门公布禁用的物质以及对人体具有直接或者潜在危害的其他物质，或者直接使用上述物质养殖动物的处罚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0203037000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对养殖者对外提供自行配制的饲料的处罚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《饲料和饲料添加剂管理条例》（国务院令第266号发布，第609号、第645号、第666号修订）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1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0202989000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对农产品生产企业、农民专业合作经济组织未建立或者未按照规定保存农产品生产记录的，或者伪造农产品生产记录的处罚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对农产品生产企业、农民专业合作经济组织以及从事农产品收购的单位或者个人销售的农产品未按照规定包装、标识的处罚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对销售的农产品使用保鲜剂、防腐剂、添加剂等材料不符合国家有关强制性技术规范的处罚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86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生产企业、农民专业合作经济组织销售含有国家禁止使用的农药、兽药或者其他化学物质的农产品；销售农药、兽药等化学物质残留或者含有的重金属等有毒有害物质不符合农产品质量安全标准的农产品；销售含有的致病性寄生虫、微生物或者生物毒素不符合农产品质量安全标准的农产品；销售其他不符合农产品质量安全标准的农产品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38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批发市场没有设立或者委托农产品质量安全检测机构，对进场销售的农产品质量安全状况进行抽查检测；发现不符合农产品质量安全标准的，没有要求销售者立即停止销售，并向农业行政主管部门报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4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对冒用农产品质量标志的处罚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85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109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0203015000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对未领取许可证照或需要经过认证未认证而不按照法定条件、要求从事生产经营活动或者生产、销售不符合法定要求产品的处罚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《国务院关于加强食品等产品安全监督管理的特别规定》（国务院令第503号)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0203016000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对生产经营者不再符合法定条件、要求，继续从事生产经营活动的处罚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《国务院关于加强食品等产品安全监督管理的特别规定》（国务院令第503号)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0203017000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对依法应当取得许可证照而未取得许可证照从事生产经营活动的处罚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《国务院关于加强食品等产品安全监督管理的特别规定》（国务院令第503号)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0203018000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对违法使用原料、辅料、添加剂、农业投入品的处罚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《国务院关于加强食品等产品安全监督管理的特别规定》（国务院令第503号)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0203116000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对擅自移动、损毁禁止生产区标牌的处罚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《农产品产地安全管理办法》（农业部令第71号）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0203010000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对伪造、冒用、转让、买卖无公害农产品产地认定证书、产品认证证书和标志的处罚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《无公害农产品管理办法》（农业部、质量监督检验检疫总局令第12号）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85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对生鲜乳收购者、乳制品生产企业在生鲜乳收购、乳制品生产过程中，加入非食品用化学物质或者其他可能危害人体健康的物质尚未构成犯罪的处罚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《乳品质量安全监督管理条例》（国务院令第536号)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对奶畜养殖者、生鲜乳收购者、乳制品生产企业发生质量安全事故后未报告、处置的处罚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《乳品质量安全监督管理条例》（国务院令第536号)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1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0203056000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对未取得生鲜乳收购许可证收购生鲜乳的；生鲜乳收购站取得生鲜乳收购许可证后，不再符合许可条件继续从事生鲜乳收购的；生鲜乳收购站收购本条例第二十四条规定禁止收购的生鲜乳的处罚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《乳品质量安全监督管理条例》（国务院令第536号)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对农业投入品经营者未建立或者未按照规定保存农业投入品经营档案，或者伪造农业投入品经营档案的处罚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《江苏省农产品质量安全条例》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153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119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使用农药或者其他有毒有害物质捕捞、捕猎的；违规使用生长调节剂的；收获、屠宰、捕捞未达到安全间隔期或者休药期的农产品的；在特定农产品禁止生产区生产禁止生产的农产品的；使用危害人体健康的物品对农产品进行清洗、整理、保鲜、包装或者储运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《江苏省农产品质量安全条例》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对农产品生产企业和农民专业合作经济组织出具虚假的质量合格证明或者产地证明的处罚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《江苏省农产品质量安全条例》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0202998000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对伪造、冒用、转让、买卖、超期或者超范围使用农产品质量认证认定标志的处罚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《江苏省农产品质量安全条例》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0202988000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对农产品质量安全检测机构伪造检测结果的处罚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《中华人民共和国农产品质量安全法》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农业农村局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0205199000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对未取得危险化学品经营许可证从事危险化学品经营的处罚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《中华人民共和国行政许可法》《危险化学品安全管理条例》（国务院令第591号）《危险化学品经营许可证管理办法》（国家安监总局令第55号）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对生产、储存、使用危险化学品的单位转产、停产、停业或者解散，未按规定处置的处罚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《危险化学品安全管理条例》（国务院令第591号）《危险化学品输送管道安全管理规定》（国家安监总局令第43号）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对危险化学品生产企业、进口企业不办理危险化学品登记，或者不办理危险化学品登记内容变更手续的处罚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《危险化学品安全管理条例》（国务院令第591号）《危险化学品登记管理办法》（国家安监总局令第53号）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0205256000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对登记企业未向用户提供应急咨询服务或者应急咨询服务不符合规定的处罚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《危险化学品登记管理办法》（国家安监总局令第53号）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对生产经营单位使用应当淘汰的危及生产安全的工艺、设备的处罚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对生产经营单位及其主要负责人或者其他人员违反操作规程或者安全管理规定作业的处罚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129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0205259000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对登记企业转让、冒用或者使用伪造的危险化学品登记证，或者不如实填报登记内容、提交有关材料的处罚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《危险化学品登记管理办法》（国家安监总局令第53号）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0205405000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对相关人员未按照规定重新参加安全培训的处罚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《安全生产培训管理办法》（国家安监总局令第44号）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对生产经营单位及其主要负责人或者其他人员违章指挥从业人员或者强令从业人员违章、冒险作业的处罚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《安全生产违法行为行政处罚办法》（国家安监总局令第15号）《非煤矿山外包工程安全管理暂行办法》（国家安监总局令第62号）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对生产经营单位及其主要负责人或者其他人员发现从业人员违章作业不加制止的处罚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0205258000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对登记企业危险化学品登记证有效期满后，未按规定申请复核换证，继续进行生产或者进口的处罚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《危险化学品登记管理办法》（国家安监总局令第53号）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3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对生产经营单位生产、经营、运输、储存、使用危险物品或者处置废弃危险物品的，未建立专门安全管理制度、未采取可靠的安全措施的处罚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《中华人民共和国安全生产法》《危险化学品安全管理条例》（国务院令第591号）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10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对生产、储存、使用危险化学品的单位未将危险化学品储存在专用仓库内，或者未将剧毒化学品以及储存数量构成重大危险源的其他危险化学品在专用仓库内单独存放的处罚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《危险化学品安全管理条例》（国务院令第591号）《危险化学品经营许可证管理办法》（国家安监总局令第55号）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0205192000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对将易制毒化学品许可证或者备案证明转借他人使用的处罚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《中华人民共和国行政许可法》《易制毒化学品管理条例》（国务院令第445号）《非药品类易制毒化学品生产、经营许可办法》（国家安监总局令第5号）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对易制毒化学品的产品包装和使用说明书不符合本条例规定要求的处罚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《易制毒化学品管理条例》（国务院令第445号）《非药品类易制毒化学品生产、经营许可办法》（国家安监总局令第5号）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3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对生产经营单位及其主要负责人或者其他人员超过核定的生产能力、强度或者定员进行生产的处罚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139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0205289000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对生产经营单位及其主要负责人或者其他人员对被查封或者扣押的设施、设备、器材、危险物品和作业场所，擅自启封或者使用的处罚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对生产经营单位未对安全设备进行经常性维护、保养和定期检测的处罚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危险化学品安全管理条例》（国务院令第591号）《危险化学品重大危险源监督管理暂行规定》（国家安监总局令第40号）《危险化学品经营许可证管理办法》（国家安监总局令第55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3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对生产、储存、使用危险化学品的单位危险化学品专用仓库不符合国家标准、行业标准的要求的处罚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《危险化学品安全管理条例》（国务院令第591号）《危险化学品经营许可证管理办法》（国家安监总局令第55号）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0205201000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对未经许可经营、超许可范围经营、许可证过期继续经营烟花爆竹的处罚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《中华人民共和国行政许可法》《烟花爆竹安全管理条例》（国务院令第455号）《烟花爆竹经营许可实施办法》（国家安监总局令第65号）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0205269000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对烟花爆竹批发企业向零售经营者供应礼花弹等按照国家标准规定应当由专业人员燃放的烟花爆竹的处罚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《烟花爆竹安全管理条例》（国务院令第455号）《烟花爆竹经营许可实施办法》（国家安监总局令第65号）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0205270000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对烟花爆竹零售经营者销售非法生产、经营的烟花爆竹的处罚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《烟花爆竹安全管理条例》（国务院令第455号） 《烟花爆竹经营许可实施办法》（国家安监总局令第65号）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0205271000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对烟花爆竹零售经营者销售礼花弹等按照国家标准规定应当由专业人员燃放的烟花爆竹的处罚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《烟花爆竹安全管理条例》（国务院令第455号）《烟花爆竹经营许可实施办法》（国家安监总局令第65号）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对生产经营单位及其主要负责人或者其他人员故意提供虚假情况或者隐瞒存在的事故隐患以及其他安全问题的处罚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《安全生产违法行为行政处罚办法》（国家安监总局令第15号）《尾矿库安全监督管理规定》（国家安监总局令第38号）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对生产经营单位未采取措施消除事故隐患的处罚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《中华人民共和国安全生产法》《非煤矿山外包工程安全管理暂行办法》（国家安监总局令第62号）《危险化学品重大危险源监督管理暂行规定》（国家安监总局令第40号）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对生产经营单位进行危险作业，未履行安全管理职责的处罚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江苏省安全生产条例》《金属与非金属矿产资源地质勘探安全生产监督管理暂行规定》（国家安监总局令第35号）《食品生产企业安全生产监督管理暂行规定》（国家安监总局令第66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149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对生产经营单位未为从业人员提供符合国家标准或者行业标准的劳动防护用品的处罚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《中华人民共和国安全生产法》《工贸企业有限空间作业安全管理与监督暂行规定》（国家安监总局令第59号）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0205154000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对重点生产经营单位的主要负责人和安全生产管理人员未按照规定经考核合格的处罚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《中华人民共和国安全生产法》《江苏省安全生产条例》《生产经营单位安全培训规定》（国家安监总局令第3号）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3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0205155000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对生产经营单位未按照规定对从业人员、被派遣劳动者、实习学生进行安全生产教育和培训，或者未按照规定如实告知有关的安全生产事项的处罚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生产经营单位安全培训规定》（国家安监总局令第3号）《金属与非金属矿产资源地质勘探安全生产监督管理暂行规定》（国家安监总局令第35号）《工贸企业有限空间作业安全管理与监督暂行规定》（国家安监总局令第59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3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0205157000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对生产经营单位特种作业人员未按照规定经专门的安全作业培训并取得相应资格，上岗作业的处罚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《中华人民共和国安全生产法》《生产经营单位安全培训规定》（国家安监总局令第3号）《金属与非金属矿产资源地质勘探安全生产监督管理暂行规定》（国家安监总局令第35号）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0205180000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对生产经营单位违反规定，拒绝、阻碍负有安全生产监督管理职责的部门依法实施监督检查的处罚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1396"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对生产经营单位未在有较大危险因素的生产经营场所和有关设施、设备上设置明显的安全警示标志的处罚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危险化学品安全管理条例》（国务院令第591号）《冶金企业安全生产监督管理规定》（国家安监总局令第26号）《危险化学品重大危险源监督管理暂行规定》（国家安监总局令第40号）《危险化学品输送管道安全管理规定》（国家安监总局令第43号）《工贸企业有限空间作业安全管理与监督暂行规定》（国家安监总局令第59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3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0205476000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0205401000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对安全培训机构未建立培训档案或者培训档案管理不规范的处罚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《安全生产培训管理办法》（国家安监总局令第44号）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对生产经营单位及其主要负责人或者其他人员拒不执行安全监管监察部门依法下达的安全监管监察指令的处罚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对生产经营单位安全设备的安装、使用、检测、改造和报废不符合国家标准或者行业标准的处罚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 xml:space="preserve">《中华人民共和国安全生产法》 </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159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0205249000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对危险化学品单位（重大危险源）未按照规定建立应急救援组织或者配备应急救援人员，以及配备必要的防护装备及器材、设备、物资，并保障其完好的处罚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《危险化学品重大危险源管理暂行办法》（国家安监总局令第40号）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0205367000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对生产经营单位从业人员进行安全培训期间未支付工资并承担安全培训费用的处罚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《生产经营单位安全培训规定》（国家安监总局令第3号）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0205185000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对生产经营单位接受中小学生从事接触危险物品的劳动或者其他危险性劳动的处罚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《江苏省安全生产条例》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对生产经营单位对重大危险源未登记建档，或者未进行评估、监控，或者未制定应急预案的处罚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《中华人民共和国安全生产法》《危险化学品重大危险源监督管理暂行规定》（国家安监总局令第40号）　</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对生产经营单位未建立事故隐患排查治理制度的处罚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对生产经营单位未按规定上报事故隐患排查治理统计分析表的处罚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对生产经营单位未制定事故隐患治理方案的处罚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对生产经营单位重大事故隐患不报或者未及时报告的处罚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0205366000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对生产经营单位未将安全培训工作纳入本单位工作计划并保证安全培训工作所需资金的处罚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《生产经营单位安全培训规定》（国家安监总局令第3号）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对生产经营单位将生产经营项目、场所、设备发包或者出租给不具备安全生产条件或者相应资质的单位或者个人的处罚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《中华人民共和国安全生产法》《金属与非金属矿产资源地质勘探安全生产监督管理暂行规定》（国家安监总局令第35号）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169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对生产经营单位未对事故隐患进行排查治理擅自生产经营的处罚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0205299000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对生产经营单位整改不合格或者未经安全监管监察部门审查同意擅自恢复生产经营的处罚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《安全生产事故隐患排查治理暂行规定》（国家安监总局令第16号）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0205179000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对生产经营单位与从业人员订立协议，免除或者减轻其对从业人员因生产安全事故伤亡依法应承担的责任的处罚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《中华人民共和国安全生产法》《安全生产违法行为行政处罚办法》（国家安监总局令第15号）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0205301000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对建设项目没有安全设施设计的处罚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《建设项目安全设施“三同时”监督管理暂行办法》（国家安监总局令第36号）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0205302000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对建设项目安全设施设计未组织审查，并形成书面审查报告的处罚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《建设项目安全设施“三同时”监督管理暂行办法》（国家安监总局令第36号）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0205303000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对建设项目施工单位未按照安全设施设计施工的处罚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《建设项目安全设施“三同时”监督管理暂行办法》（国家安监总局令第36号）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对矿山、金属冶炼建设项目或者用于生产、储存、装卸危险物品的建设项目没有安全设施设计或者安全设施设计未按照规定报经有关部门审查同意的处罚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建设项目安全设施“三同时”监督管理暂行办法》（国家安监总局令第36号）《小型露天采石场安全管理与监督检查规定》（国家安监总局令第39号）《危险化学品建设项目安全监督管理办法》（国家安监总局令第45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对矿山、金属冶炼建设项目或者用于生产、储存、装卸危险物品的建设项目的施工单位未按照批准的安全设施设计施工的处罚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《中华人民共和国安全生产法》《建设项目安全设施“三同时”监督管理暂行办法》（国家安监总局令第36号）《危险化学品建设项目安全监督管理办法》（国家安监总局令第45号）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0205197000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对未经安全条件审查，新建、改建、扩建生产、储存危险化学品的建设项目的处罚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行政许可法》《危险化学品安全管理条例》（国务院令第591号）《危险化学品输送管道安全管理规定》（国家安监总局令第43号）《危险化学品建设项目安全监督管理办法》（国家安监总局令第45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0205224000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对生产、经营、使用国家禁止生产、经营、使用的危险化学品的处罚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179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0205304000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对建设项目投入生产或者使用前，安全设施未经竣工验收合格，并形成书面报告的处罚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《建设项目安全设施“三同时”监督管理暂行办法》（国家安监总局令第36号）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0205163000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对矿山、金属冶炼建设项目或者用于生产、储存危险物品的建设项目竣工投入生产或者使用前，安全设施未经验收合格的处罚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《中华人民共和国安全生产法》《建设项目安全设施“三同时”监督管理暂行办法》（国家安监总局令第36号）《危险化学品建设项目安全监督管理办法》（国家安监总局令第45号）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对生产、储存、使用危险化学品的单位对重复使用的危险化学品包装物、容器，在重复使用前不进行检查的处罚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《危险化学品安全管理条例》（国务院令第591号）《危险化学品经营许可证管理办法》（国家安监总局令第55号）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0205228000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对危险化学品生产企业未提供化学品安全技术说明书，或者未在包装上粘贴、拴挂化学品安全标签的处罚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对危险化学品生产企业发现其生产的危险化学品有新的危险特性不立即公告，或者不及时修订其化学品安全技术说明书和化学品安全标签的处罚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0205231000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对危险化学品经营企业经营没有化学品安全技术说明书和化学品安全标签的危险化学品的处罚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《危险化学品安全管理条例》（国务院令第591号）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93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0205153000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对生产经营单位未按照规定设置安全生产管理机构或者配备安全生产管理人员的处罚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江苏省安全生产条例》《金属与非金属矿产资源地质勘探安全生产监督管理暂行规定》（国家安监总局令第35号）《食品生产企业安全生产监督管理暂行规定》（国家安监总局令第66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0205186000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对生产经营单位利用学校、幼儿园场所从事危险物品的生产、经营、储存活动或者作为机动车停车场的处罚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《江苏省安全生产条例》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0205411000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对建设单位未按照规定进行职业病危害预评价的处罚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《中华人民共和国职业病防治法》《建设项目职业病防护设施“三同时”监督管理办法》（国家安监总局令第90号）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0205407000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对建设项目的职业病防护设施未按照规定与主体工程同时设计、同时施工、同时投入生产和使用的处罚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《中华人民共和国职业病防治法》《建设项目职业病防护设施“三同时”监督管理办法》（国家安监总局令第90号）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189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0205408000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对建设项目的职业病防护设施设计不符合国家职业卫生标准和卫生要求的处罚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《中华人民共和国职业病防治法》《建设项目职业病防护设施“三同时”监督管理办法》（国家安监总局令第90号）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0205409000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未按照规定对职业病防护设施进行职业病危害控制效果评价的处罚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《中华人民共和国职业病防治法》《建设项目职业病防护设施“三同时”监督管理办法》（国家安监总局令第90号）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0205415000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对工作场所职业病危害因素检测、评价结果没有存档、上报、公布的处罚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0205416000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对未设置或者指定职业卫生管理机构或者组织，配备专职或者兼职的职业卫生管理人员，负责本单位的职业病防治工作的处罚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0205422000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对未按照规定公布有关职业病防治的规章制度、操作规程、职业病危害事故应急救援措施的处罚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0205427000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对用人单位未按照规定及时、如实向安全生产监督管理部门申报产生职业病危害的项目的处罚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《中华人民共和国职业病防治法》《工作场所职业卫生监督管理规定》（国家安监总局令第47号）《职业病危害项目申报办法》（国家安监总局令第48号）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0205429000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对用人单位未实施由专人负责的职业病危害因素日常监测，或者监测系统不能正常监测的处罚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对用人单位订立或者变更劳动合同时，未告知劳动者职业病危害真实情况的处罚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对用人单位未按照规定组织职业健康检查、建立职业健康监护档案或者未将检查结果书面告知劳动者的处罚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对用人单位未依照本法规定在劳动者离开用人单位时提供职业健康监护档案复印件的处罚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199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对用人单位工作场所职业病危害因素的强度或者浓度超过国家职业卫生标准的处罚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对用人单位未提供职业病防护设施和个人使用的职业病防护用品，或者提供的职业病防护设施和个人使用的职业病防护用品不符合国家职业卫生标准和卫生要求的处罚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对用人单位对职业病防护设备、应急救援设施和个人使用的职业病防护用品未按照规定进行维护、检修、检测，或者不能保持正常运行、使用状态的处罚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对用人单位未按照规定对工作场所职业病危害因素进行检测、评价的处罚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对用人单位工作场所职业病危害因素经治理仍然达不到国家职业卫生标准和卫生要求时，未停止存在职业病危害因素的作业的处罚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对用人单位未按照规定安排职业病病人、疑似职业病病人进行诊治的处罚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0205439000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对用人单位发生或者可能发生急性职业病危害事故时，未立即采取应急救援和控制措施或者未按照规定及时报告的处罚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对用人单位未按照规定在产生严重职业病危害的作业岗位醒目位置设置警示标识和中文警示说明的处罚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对用人单位拒绝职业卫生监督管理部门监督检查的处罚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对用人单位隐瞒、伪造、篡改、毁损职业健康监护档案、工作场所职业病危害因素检测评价结果等相关资料，或者拒不提供职业病诊断、鉴定所需资料的处罚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209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对用人单位未按照规定承担职业病诊断、鉴定费用和职业病病人的医疗、生活保障费用的处罚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对向用人单位提供可能产生职业病危害的设备、材料，未按照规定提供中文说明书或者设置警示标识和中文警示说明的处罚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对用人单位未按照规定报告职业病、疑似职业病的处罚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对隐瞒技术、工艺、设备、材料所产生的职业病危害而采用的处罚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对可能发生急性职业损伤的有毒、有害工作场所、放射工作场所或者放射性同位素的运输、贮存不符合规定的处罚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0205449000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对使用国家明令禁止使用的可能产生职业病危害的设备或者材料的处罚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0205450000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对将产生职业病危害的作业转移给没有职业病防护条件的单位和个人，或者没有职业病防护条件的单位和个人接受产生职业病危害的作业的处罚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对擅自拆除、停止使用职业病防护设备或者应急救援设施的处罚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0205452000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对安排未经职业健康检查的劳动者、有职业禁忌的劳动者、未成年工或者孕期、哺乳期女职工从事接触职业病危害的作业或者禁忌作业的处罚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《中华人民共和国职业病防治法》《工作场所职业卫生监督管理规定》（国家安监总局令第47号）《用人单位职业健康监护监督管理办法》（国家安监总局令第49号）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应急局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0201711000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对未取得施工许可证或者开工报告未经批准擅自施工的处罚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《中华人民共和国建筑法》《建设工程质量管理条例》（国务院令第279号）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219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0201815000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对未取得施工许可证或者为规避办理施工许可证将工程项目分解后擅自施工的处罚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《中华人民共和国建筑法》《建设工程质量管理条例》（国务院令第279号）《建筑工程施工许可管理办法》（住房和城乡建设部令第18号）《建筑业企业资质管理规定》（住房和城乡建设部令第22号）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0202074000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对住宅物业的建设单位未通过招投标的方式选聘物业服务企业或者未经批准，擅自采用协议方式选聘物业服务企业的处罚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0202075000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对建设单位擅自处分属于业主的物业共用部位、共用设施设备的所有权或者使用权的处罚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0202076000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对建设单位、物业服务企业未按照规定移交有关资料的处罚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0202079000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对物业服务企业将一个物业管理区域内的全部物业管理一并委托给他人的处罚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1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对物业服务企业挪用专项维修资金的处罚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对建设单位在物业管理区域内不按照规定配置必要的物业管理用房的处罚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对物业服务企业未经业主大会同意擅自改变物业管理用房的用途的处罚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对擅自改变物业管理区域内按照规划建设的公共建筑和共用设施用途的处罚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对擅自占用、挖掘物业管理区域内道路、场地，损害业主共同利益的处罚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229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对擅自利用物业共用部位、共用设施设备进行经营的处罚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《物业管理条例》（国务院令第504号）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0202171000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对物业服务企业未将物业承接查验情况在物业管理区域内显著位置公告的处罚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1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对被解聘的物业服务企业未按照规定办理移交手续，或者除物业服务合同另有约定外，被解聘的物业服务企业在办理交接至撤出物业管理区域前的期间内不维持正常的物业管理秩序的处罚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0202089000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对被解聘的物业服务企业拒不撤出物业管理区域的处罚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0202172000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对建设单位将未出售或者未附赠的车位、车库不优先出租给本区域内业主，或者将多余车位、车库出租给本物业管理区域外使用人的租赁期限超过六个月的处罚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0202173000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对建设单位对业主要求承租的车位、车库只售不租的处罚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0205912000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对将平时用作停车位的人民防空工程不向全体业主开放、出租停车位的租赁期限超过三年或者将停车位出售、附赠的处罚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《江苏省物业管理条例》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对砍伐、擅自迁移古树名木或者因养护不善致使古树名木受到损伤或者死亡行为的处罚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0202216000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对未取得燃气经营许可证从事燃气经营活动的处罚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0202217000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对燃气经营者不按照燃气经营许可证的规定从事燃气经营活动的处罚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239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0202218000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对燃气经营者拒绝向市政燃气管网覆盖范围内符合用气条件的单位或者个人供气的处罚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0202219000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对燃气经营者倒卖、抵押、出租、出借、转让、涂改燃气经营许可证的处罚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9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对燃气经营者未履行必要告知义务擅自停止供气、调整供气量，或者未经审批擅自停业或者歇业的处罚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对燃气经营者向未取得燃气经营许可证的单位或者个人提供用于经营的燃气的处罚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 xml:space="preserve">《城镇燃气管理条例》（国务院令第583号）《江苏省燃气管理条例》 </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对燃气经营者在不具备安全条件的场所储存燃气的处罚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对燃气经营者要求燃气用户购买其指定的产品或者接受其提供的服务的处罚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对销售充装单位擅自为非自有气瓶充装的瓶装燃气的处罚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对燃气经营者未向燃气用户持续、稳定、安全供应符合国家质量标准的燃气，或者未对燃气用户的燃气设施定期进行安全检查的处罚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3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对燃气用户及相关单位和个人擅自操作公用燃气阀门的处罚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249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对燃气用户及相关单位和个人将燃气管道作为负重支架或者接地引线的处罚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0202229000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对燃气用户及相关单位和个人安装、使用不符合气源要求的燃气燃烧器具的处罚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对燃气用户及相关单位和个人擅自安装、改装、拆除户内燃气设施和燃气计量装置的处罚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对燃气用户及相关单位和个人在不具备安全条件的场所使用、储存燃气的处罚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对燃气用户及相关单位和个人改变燃气用途或者转供燃气的处罚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对燃气燃烧器具生产单位、销售单位未设立售后服务站点或者未配备经考核合格的燃气燃烧器具安装、维修人员的处罚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对燃气燃烧器具生产单位、销售单位安装、维修燃气燃烧器具不符合国家有关标准的处罚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对在燃气设施保护范围内进行爆破、取土等作业或者动用明火的处罚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对在燃气设施保护范围内倾倒、排放腐蚀性物质的处罚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对在燃气设施保护范围内放置易燃易爆物品或者种植深根植物的处罚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1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259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对在燃气设施保护范围内未与燃气经营者共同制定燃气设施保护方案，采取相应的安全保护措施，从事敷设管道、打桩、顶进、挖掘、钻探等可能影响燃气设施安全活动的处罚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0202239000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对侵占、毁损、擅自拆除、移动燃气设施或者擅自改动市政燃气设施的处罚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对毁损、覆盖、涂改、擅自拆除或者移动燃气设施安全警示标志的处罚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11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对建设工程施工范围内有地下燃气管线等重要燃气设施，建设单位未会同施工单位与管道燃气经营者共同制定燃气设施保护方案，或者建设单位、施工单位未采取相应的安全保护措施的处罚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《城镇燃气管理条例》（国务院令第583号）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对燃气工程项目的初步设计文件未经建设主管部门审查批准的处罚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《中华人民共和国安全生产法》《江苏省燃气管理条例》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对未取得瓶装燃气供应许可证擅自从事瓶装燃气经营活动的处罚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《无照经营查处取缔办法》（国务院令第370号）《江苏省燃气管理条例》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对未取得特许经营权擅自从事管道燃气经营活动的处罚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对充装燃气超过国家规定的允许误差的处罚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对未抽出残液后充装燃气的处罚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对未对充装后的燃气气瓶进行角阀塑封，未标明充装单位和投诉电话的处罚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269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对用非法制造、报废、改装气瓶和超期限未检验或者检验不合格气瓶充装燃气的处罚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对用贮罐、槽车直接向气瓶充装燃气或者用气瓶相互倒灌燃气的处罚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对存放气瓶的场所与公共建筑和居民住宅建筑的距离不符合安全要求和有关规定的处罚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6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对未按照国家规定对燃气设施定期进行检测、检修、更新，保障设施安全运行的处罚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5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对擅自停止供气、更换气种或者迁移瓶装燃气供应站点的处罚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61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对擅自拆卸、安装、改装燃气设施或者进行危害室内燃气设施安全的装饰、装修等的处罚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对燃气用户违反安全规范的要求拆卸、安装、改装燃气器具的处罚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对燃气用户方加热、摔砸、倒卧、曝晒燃气气瓶或者改换气瓶检验标志、漆色的处罚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对燃气用户倾倒燃气残液或者用气瓶相互倒灌的处罚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对燃气器具安装维修企业未按照国家标准和规范安装维修燃气器具、擅自移动燃气计量表和表前燃气设施或者设定的安装保修期低于一年的处罚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279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对在燃气设施安全保护范围内擅自建造建筑物、构筑物或者堆放物品的处罚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0202256000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对建设单位或者施工单位未经批准擅自改装、迁移或者拆除燃气设施的处罚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《江苏省燃气管理条例》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0202309000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对燃气燃烧器具安装、维修企业聘用无《岗位证书》人员从事安装、维修业务的处罚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《燃气燃烧器具安装维修管理规定》（建设部令第73号）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对燃气燃烧器具安装、维修企业未在规定时间内或与用户约定时间安装、维修的处罚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《燃气燃烧器具安装维修管理规定》（建设部令第73号）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对无《资质证书》的企业从事燃气燃烧器具安装、维修业务的处罚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《燃气燃烧器具安装维修管理规定》（建设部令第73号）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对燃气燃烧器具安装、维修企业的安装、维修人员无《岗位证书》，擅自从事燃气燃烧器具的安装、维修业务的处罚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《燃气燃烧器具安装维修管理规定》（建设部令第73号）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0202313000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对燃气燃烧器具安装、维修企业的安装、维修人员以个人名义承揽燃气燃烧器具的安装、维修业务的处罚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《燃气燃烧器具安装维修管理规定》（建设部令第73号）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0201679000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对未经城乡规划主管部门批准，擅自将住宅改变为经营性用房的处罚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《江苏省城乡规划条例》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81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0201673000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对未取得建设工程规划许可证进行建设，未按照建设工程规划许可证确定的内容进行建设，或者利用失效的建设工程规划许可证进行建设的处罚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《中华人民共和国城乡规划法》  《江苏省城乡规划条例》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对市容环卫责任人不履行市容环卫责任的处罚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《城市市容和环境卫生管理条例》（国务院令第101号）《江苏省城市市容和环境卫生管理条例》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289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对擅自在城市街道两侧和公共场地搭建临时设施的处罚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《城市市容和环境卫生管理条例》（国务院令第102号）《江苏省城市市容和环境卫生管理条例》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对擅自在城市街道两侧和公共场地堆放物料的处罚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《城市市容和环境卫生管理条例》（国务院令第103号）《江苏省城市市容和环境卫生管理条例》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对擅自占用道路、人行过街桥、人行地下过街通道、地铁通道以及其他公共场地摆摊设点的处罚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对设置户外广告不符合市容管理规定的处罚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《城市市容和环境卫生管理条例》（国务院令第103号）《江苏省城市市容和环境卫生管理条例》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对不按设置规划设置户外广告设施的处罚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《江苏省广告条例》《江苏省户外广告管理办法》(省政府令第94号，2006年修订)</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对在树木、地面、建筑物、构筑物或者其他设施上刻画、涂写、张贴的处罚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《历史文化名城名镇名村保护条例》（国务院令第524号）《江苏省城市市容和环境卫生管理条例》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对随地吐痰、便溺、乱倒污水、乱扔口香糖等废弃物的处罚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《城市市容和环境卫生管理条例》（国务院令第103号）《江苏省城市市容和环境卫生管理条例》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8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对乱倒垃圾、粪便的处罚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《城市市容和环境卫生管理条例》（国务院令第103号）《江苏省城市市容和环境卫生管理条例》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对收旧、车辆清洗、维修、饮食等单位或者个人污染环境的处罚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84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0202378000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对在实施城市生活垃圾分类处理的区域，将废电池、荧光灯管、电子显示屏等有毒有害垃圾倒入生活垃圾容器或者任意排放、遗弃的处罚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299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对在露天场所和公共垃圾容器内焚烧树叶、垃圾或者其他废弃物的处罚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《江苏省城市市容和环境卫生管理条例》《江苏省大气污染防治条例》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37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0202350000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对饲养宠物和信鸽污染环境的处罚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9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对施工现场未按规定设置围挡、车辆冲洗设施以及其他临时环境卫生设施，致使扬尘、污水等污染周围环境的，或者竣工后不及时清除废弃物料、清理施工现场、拆除临时环境卫生设施的处罚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对擅自倾倒建筑垃圾、工程渣土的处罚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0202375000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对环境卫生设施未经验收或者验收不合格即投入使用的处罚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 xml:space="preserve">《江苏省城市市容和环境卫生管理条例》《城市生活垃圾管理办法》（建设部令第157号）  </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0202376000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对未按规定配套建设环卫设施的处罚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0202377000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对未按照规定设置垃圾收集容器的处罚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0202345000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对超出门、窗进行店外占道经营、作业的处罚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《江苏省城市市容和环境卫生管理条例》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对未及时修复陈旧、残缺、锈蚀等影响市容的户外广告设施的处罚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《江苏省广告条例》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36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0202369000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对运输工程渣土、砂石、泥浆及流体废弃物的车辆，车轮带泥行驶污染道路的处罚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 xml:space="preserve">《江苏省城市市容和环境卫生管理条例》 </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99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309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0202364000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对运输工程渣土、砂石、泥浆及流体废弃物的车辆，沿途泄漏、抛撒污染道路的处罚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固体废物污染环境防治法》《城市市容和环境卫生管理条例》（国务院令第101号）《江苏省城市市容和环境卫生管理条例》《城市建筑垃圾管理规定》（建设部令第139号）《江苏省大气颗粒物污染防治管理办法》（省政府令第91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75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0201674000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对未经批准或者未按照批准内容进行临时建设，以及对临时建筑物、构筑物超过批准期限不拆除的的处罚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《中华人民共和国城乡规划法》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对损坏城市树木花草行为的处罚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《城市绿化条例》（国务院令第100号，2011年修订）《江苏省城市绿化管理条例》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0202332000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对擅自修剪或者砍伐城市树木行为的处罚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《城市绿化条例》（国务院令第100号，2012年修订）《江苏省城市绿化管理条例》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对损坏城市绿化设施行为的处罚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《城市绿化条例》（国务院令第100号，2013年修订）《江苏省城市绿化管理条例》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对擅自占用城市绿化用地处罚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《城市绿化条例》（国务院令第100号，2014年修订）《江苏省城市绿化管理条例》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0202337000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对不服从公共绿地管理单位管理的商业服务摊点的处罚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《城市绿化条例》（国务院令第100号，2015年修订）《江苏省城市绿化管理条例》</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321"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0202288000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对擅自在非指定路段进行试刹车的、在桥梁上架设压力在4公斤／平方厘米（0.4兆帕）以上的煤气管道、10千伏以上的高压电力线和其他易燃易爆管线的、履带车、铁轮车或者超重、超高、超长车辆擅自在城市道路上行驶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0202287000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对其他损害、侵占城市道路行为的处罚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0202284000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对擅自占用或者挖掘城市道路处罚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319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0202283000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对未在城市道路施工现场设置明显标志和安全防围设施的处罚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0202291000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对依附于城市道路建设各种管线、杆线等设施，不按照规定办理批准手续的处罚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321</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0202353000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对擅自在桥梁或者路灯设施上设置广告牌或者其他挂浮物的处罚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《城市道路管理条例》（国务院令第198号）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322</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0202305000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对擅自在城市桥梁上架设各类管线、设置广告等辅助物的处罚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《城市桥梁检测和养护维修管理办法》（住房和城乡建设部令第118号）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323</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0202295000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对擅自拆除、迁移、改动城市道路照明设施的处罚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《城市照明管理规定》（住房和城乡建设部令第4号）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324</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0202297000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对擅自在城市照明设施上张贴、悬挂、设置宣传品、广告的处罚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《城市照明管理规定》（住房和城乡建设部令第4号）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325</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0202298000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对擅自在城市照明设施上架设线缆、安置其它设施或者接用电源的处罚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《城市照明管理规定》（住房和城乡建设部令第4号）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435"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326</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0202296000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对在城市照明设施上刻划、涂污的处罚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《城市照明管理规定》（住房和城乡建设部令第4号）</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327</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0203749000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对无照经营行为的处罚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《无照经营查处取缔办法》（国务院令第370号发布，国务院令第588号修改）</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102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328</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0205865000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对违反国家有关规定，改变人民防空工程主体结构、拆除人民防空工程设备设施或者采用其他方法危害人民防空工程的安全和使用效能的处罚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《中华人民共和国人民防空法》《江苏省实施〈中华人民共和国人民防空法〉办法》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329</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0205919000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对影响人民防空工程使用或者降低人民防空工程防护能力的作业的处罚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《江苏省实施〈中华人民共和国人民防空法〉办法》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r>
        <w:tblPrEx>
          <w:tblCellMar>
            <w:top w:w="15" w:type="dxa"/>
            <w:left w:w="15" w:type="dxa"/>
            <w:bottom w:w="15" w:type="dxa"/>
            <w:right w:w="15" w:type="dxa"/>
          </w:tblCellMar>
        </w:tblPrEx>
        <w:trPr>
          <w:trHeight w:val="570" w:hRule="atLeast"/>
        </w:trPr>
        <w:tc>
          <w:tcPr>
            <w:tcW w:w="566"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ascii="宋体" w:hAnsi="宋体" w:eastAsia="宋体"/>
                <w:kern w:val="2"/>
                <w:sz w:val="18"/>
                <w:szCs w:val="18"/>
              </w:rPr>
              <w:t>330</w:t>
            </w:r>
          </w:p>
        </w:tc>
        <w:tc>
          <w:tcPr>
            <w:tcW w:w="114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ascii="宋体" w:hAnsi="宋体" w:eastAsia="宋体"/>
                <w:kern w:val="2"/>
                <w:sz w:val="18"/>
                <w:szCs w:val="18"/>
              </w:rPr>
              <w:t>0205863000</w:t>
            </w:r>
          </w:p>
        </w:tc>
        <w:tc>
          <w:tcPr>
            <w:tcW w:w="3962"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对侵占人民防空工程的处罚</w:t>
            </w:r>
          </w:p>
        </w:tc>
        <w:tc>
          <w:tcPr>
            <w:tcW w:w="1273"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行政处罚</w:t>
            </w:r>
          </w:p>
        </w:tc>
        <w:tc>
          <w:tcPr>
            <w:tcW w:w="5865"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rPr>
                <w:rFonts w:ascii="宋体" w:hAnsi="宋体" w:eastAsia="宋体"/>
                <w:kern w:val="2"/>
                <w:sz w:val="18"/>
                <w:szCs w:val="18"/>
              </w:rPr>
            </w:pPr>
            <w:r>
              <w:rPr>
                <w:rFonts w:hint="eastAsia" w:ascii="宋体" w:hAnsi="宋体" w:eastAsia="宋体"/>
                <w:kern w:val="2"/>
                <w:sz w:val="18"/>
                <w:szCs w:val="18"/>
              </w:rPr>
              <w:t>《中华人民共和国人民防空法》《江苏省实施〈中华人民共和国人民防空法〉办法》</w:t>
            </w:r>
          </w:p>
        </w:tc>
        <w:tc>
          <w:tcPr>
            <w:tcW w:w="1484" w:type="dxa"/>
            <w:tcBorders>
              <w:top w:val="single" w:color="000000" w:sz="4" w:space="0"/>
              <w:left w:val="single" w:color="000000" w:sz="4" w:space="0"/>
              <w:bottom w:val="single" w:color="000000" w:sz="4" w:space="0"/>
              <w:right w:val="single" w:color="000000" w:sz="4" w:space="0"/>
            </w:tcBorders>
            <w:vAlign w:val="center"/>
          </w:tcPr>
          <w:p>
            <w:pPr>
              <w:autoSpaceDE/>
              <w:autoSpaceDN/>
              <w:spacing w:line="240" w:lineRule="exact"/>
              <w:jc w:val="center"/>
              <w:rPr>
                <w:rFonts w:ascii="宋体" w:hAnsi="宋体" w:eastAsia="宋体"/>
                <w:kern w:val="2"/>
                <w:sz w:val="18"/>
                <w:szCs w:val="18"/>
              </w:rPr>
            </w:pPr>
            <w:r>
              <w:rPr>
                <w:rFonts w:hint="eastAsia" w:ascii="宋体" w:hAnsi="宋体" w:eastAsia="宋体"/>
                <w:kern w:val="2"/>
                <w:sz w:val="18"/>
                <w:szCs w:val="18"/>
              </w:rPr>
              <w:t>城管局</w:t>
            </w:r>
          </w:p>
        </w:tc>
      </w:tr>
    </w:tbl>
    <w:p>
      <w:pPr>
        <w:autoSpaceDE/>
        <w:autoSpaceDN/>
        <w:rPr>
          <w:rFonts w:ascii="Calibri" w:hAnsi="Calibri" w:eastAsia="宋体"/>
          <w:kern w:val="2"/>
          <w:sz w:val="21"/>
          <w:szCs w:val="24"/>
        </w:rPr>
      </w:pPr>
    </w:p>
    <w:p>
      <w:pPr>
        <w:autoSpaceDE/>
        <w:autoSpaceDN/>
        <w:rPr>
          <w:rFonts w:ascii="Calibri" w:hAnsi="Calibri" w:eastAsia="宋体"/>
          <w:kern w:val="2"/>
          <w:sz w:val="21"/>
          <w:szCs w:val="24"/>
        </w:rPr>
        <w:sectPr>
          <w:pgSz w:w="16838" w:h="11906" w:orient="landscape"/>
          <w:pgMar w:top="1797" w:right="1440" w:bottom="1797" w:left="1440" w:header="851" w:footer="992" w:gutter="0"/>
          <w:pgNumType w:fmt="numberInDash"/>
          <w:cols w:space="0" w:num="1"/>
          <w:docGrid w:type="linesAndChars" w:linePitch="437" w:charSpace="952"/>
        </w:sectPr>
      </w:pPr>
    </w:p>
    <w:p>
      <w:pPr>
        <w:ind w:right="112" w:rightChars="50"/>
        <w:rPr>
          <w:rFonts w:ascii="Times New Roman" w:hAnsi="Times New Roman"/>
        </w:rPr>
      </w:pPr>
    </w:p>
    <w:sectPr>
      <w:pgSz w:w="16838" w:h="11906" w:orient="landscape"/>
      <w:pgMar w:top="1797" w:right="1440" w:bottom="1797" w:left="1440" w:header="851" w:footer="992" w:gutter="0"/>
      <w:pgNumType w:start="1"/>
      <w:cols w:space="0" w:num="1"/>
      <w:docGrid w:type="linesAndChars" w:linePitch="437" w:charSpace="9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2"/>
  <w:drawingGridVerticalSpacing w:val="219"/>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3"/>
    <w:rsid w:val="00151C4D"/>
    <w:rsid w:val="001D0434"/>
    <w:rsid w:val="001E3905"/>
    <w:rsid w:val="00203FC4"/>
    <w:rsid w:val="00302604"/>
    <w:rsid w:val="00516D8B"/>
    <w:rsid w:val="005D00B4"/>
    <w:rsid w:val="007813F0"/>
    <w:rsid w:val="0081347F"/>
    <w:rsid w:val="008C2D6A"/>
    <w:rsid w:val="00A03973"/>
    <w:rsid w:val="00A364A9"/>
    <w:rsid w:val="00AB42B6"/>
    <w:rsid w:val="00B4199F"/>
    <w:rsid w:val="00B549E3"/>
    <w:rsid w:val="00BA218C"/>
    <w:rsid w:val="00C37536"/>
    <w:rsid w:val="00E11542"/>
    <w:rsid w:val="01B54FAB"/>
    <w:rsid w:val="06C74D42"/>
    <w:rsid w:val="070C5B52"/>
    <w:rsid w:val="0D6266B9"/>
    <w:rsid w:val="15536BF5"/>
    <w:rsid w:val="19554E14"/>
    <w:rsid w:val="195D6964"/>
    <w:rsid w:val="19ED2B39"/>
    <w:rsid w:val="1E90644B"/>
    <w:rsid w:val="2028791A"/>
    <w:rsid w:val="214D6A5D"/>
    <w:rsid w:val="21B7443E"/>
    <w:rsid w:val="229669B4"/>
    <w:rsid w:val="237A35D3"/>
    <w:rsid w:val="26781C76"/>
    <w:rsid w:val="29E3489A"/>
    <w:rsid w:val="2BB7644D"/>
    <w:rsid w:val="2D2A0FEE"/>
    <w:rsid w:val="2EE043D4"/>
    <w:rsid w:val="35E8322A"/>
    <w:rsid w:val="39077087"/>
    <w:rsid w:val="3BDA1AD2"/>
    <w:rsid w:val="3FBE2005"/>
    <w:rsid w:val="40623540"/>
    <w:rsid w:val="43AD5FA3"/>
    <w:rsid w:val="43FB305E"/>
    <w:rsid w:val="473F367A"/>
    <w:rsid w:val="4AC61A04"/>
    <w:rsid w:val="4D7B2740"/>
    <w:rsid w:val="4EF138CD"/>
    <w:rsid w:val="513F7F77"/>
    <w:rsid w:val="55FF3135"/>
    <w:rsid w:val="588C7501"/>
    <w:rsid w:val="5CB51887"/>
    <w:rsid w:val="5E4F5C09"/>
    <w:rsid w:val="5F90682D"/>
    <w:rsid w:val="614A1957"/>
    <w:rsid w:val="625C398F"/>
    <w:rsid w:val="62CF2C55"/>
    <w:rsid w:val="65186B47"/>
    <w:rsid w:val="6B8603B6"/>
    <w:rsid w:val="6BA7148C"/>
    <w:rsid w:val="6D352E0A"/>
    <w:rsid w:val="70DB2923"/>
    <w:rsid w:val="73C641D0"/>
    <w:rsid w:val="75A300A5"/>
    <w:rsid w:val="78CF7AC8"/>
    <w:rsid w:val="78D7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168"/>
      <w:outlineLvl w:val="0"/>
    </w:pPr>
    <w:rPr>
      <w:rFonts w:ascii="方正小标宋_GBK" w:hAnsi="方正小标宋_GBK" w:eastAsia="方正小标宋_GBK" w:cs="方正小标宋_GBK"/>
      <w:sz w:val="37"/>
      <w:szCs w:val="3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24"/>
    <w:qFormat/>
    <w:uiPriority w:val="0"/>
    <w:rPr>
      <w:sz w:val="18"/>
      <w:szCs w:val="18"/>
    </w:rPr>
  </w:style>
  <w:style w:type="paragraph" w:styleId="5">
    <w:name w:val="footer"/>
    <w:basedOn w:val="1"/>
    <w:link w:val="23"/>
    <w:qFormat/>
    <w:uiPriority w:val="0"/>
    <w:pPr>
      <w:tabs>
        <w:tab w:val="center" w:pos="4153"/>
        <w:tab w:val="right" w:pos="8306"/>
      </w:tabs>
      <w:snapToGrid w:val="0"/>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微软雅黑" w:hAnsi="微软雅黑" w:eastAsia="微软雅黑" w:cs="Times New Roman"/>
      <w:sz w:val="16"/>
      <w:szCs w:val="16"/>
      <w:lang w:val="en-US" w:bidi="ar-SA"/>
    </w:rPr>
  </w:style>
  <w:style w:type="character" w:styleId="10">
    <w:name w:val="Strong"/>
    <w:basedOn w:val="9"/>
    <w:qFormat/>
    <w:uiPriority w:val="0"/>
    <w:rPr>
      <w:b/>
    </w:rPr>
  </w:style>
  <w:style w:type="character" w:styleId="11">
    <w:name w:val="FollowedHyperlink"/>
    <w:basedOn w:val="9"/>
    <w:qFormat/>
    <w:uiPriority w:val="0"/>
    <w:rPr>
      <w:color w:val="20202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202020"/>
      <w:u w:val="none"/>
    </w:rPr>
  </w:style>
  <w:style w:type="character" w:styleId="17">
    <w:name w:val="HTML Code"/>
    <w:basedOn w:val="9"/>
    <w:qFormat/>
    <w:uiPriority w:val="0"/>
    <w:rPr>
      <w:rFonts w:hint="eastAsia" w:ascii="微软雅黑" w:hAnsi="微软雅黑" w:eastAsia="微软雅黑" w:cs="微软雅黑"/>
      <w:sz w:val="16"/>
      <w:szCs w:val="16"/>
    </w:rPr>
  </w:style>
  <w:style w:type="character" w:styleId="18">
    <w:name w:val="HTML Cite"/>
    <w:basedOn w:val="9"/>
    <w:qFormat/>
    <w:uiPriority w:val="0"/>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spacing w:before="6"/>
      <w:ind w:left="1704" w:hanging="480"/>
    </w:pPr>
  </w:style>
  <w:style w:type="paragraph" w:customStyle="1" w:styleId="21">
    <w:name w:val="Table Paragraph"/>
    <w:basedOn w:val="1"/>
    <w:qFormat/>
    <w:uiPriority w:val="1"/>
  </w:style>
  <w:style w:type="character" w:customStyle="1" w:styleId="22">
    <w:name w:val="页眉 Char"/>
    <w:basedOn w:val="9"/>
    <w:link w:val="6"/>
    <w:qFormat/>
    <w:uiPriority w:val="0"/>
    <w:rPr>
      <w:rFonts w:ascii="方正仿宋_GBK" w:hAnsi="方正仿宋_GBK" w:eastAsia="方正仿宋_GBK" w:cs="方正仿宋_GBK"/>
      <w:sz w:val="18"/>
      <w:szCs w:val="18"/>
      <w:lang w:val="zh-CN" w:bidi="zh-CN"/>
    </w:rPr>
  </w:style>
  <w:style w:type="character" w:customStyle="1" w:styleId="23">
    <w:name w:val="页脚 Char"/>
    <w:basedOn w:val="9"/>
    <w:link w:val="5"/>
    <w:qFormat/>
    <w:uiPriority w:val="0"/>
    <w:rPr>
      <w:rFonts w:ascii="方正仿宋_GBK" w:hAnsi="方正仿宋_GBK" w:eastAsia="方正仿宋_GBK" w:cs="方正仿宋_GBK"/>
      <w:sz w:val="18"/>
      <w:szCs w:val="18"/>
      <w:lang w:val="zh-CN" w:bidi="zh-CN"/>
    </w:rPr>
  </w:style>
  <w:style w:type="character" w:customStyle="1" w:styleId="24">
    <w:name w:val="批注框文本 Char"/>
    <w:basedOn w:val="9"/>
    <w:link w:val="4"/>
    <w:qFormat/>
    <w:uiPriority w:val="0"/>
    <w:rPr>
      <w:rFonts w:ascii="方正仿宋_GBK" w:hAnsi="方正仿宋_GBK" w:eastAsia="方正仿宋_GBK" w:cs="方正仿宋_GBK"/>
      <w:sz w:val="18"/>
      <w:szCs w:val="18"/>
      <w:lang w:val="zh-CN" w:bidi="zh-CN"/>
    </w:rPr>
  </w:style>
  <w:style w:type="character" w:customStyle="1" w:styleId="25">
    <w:name w:val="font11"/>
    <w:basedOn w:val="9"/>
    <w:qFormat/>
    <w:uiPriority w:val="0"/>
    <w:rPr>
      <w:rFonts w:hint="eastAsia" w:ascii="方正黑体_GBK" w:hAnsi="方正黑体_GBK" w:eastAsia="方正黑体_GBK" w:cs="方正黑体_GBK"/>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6605</Words>
  <Characters>37653</Characters>
  <Lines>313</Lines>
  <Paragraphs>88</Paragraphs>
  <TotalTime>6</TotalTime>
  <ScaleCrop>false</ScaleCrop>
  <LinksUpToDate>false</LinksUpToDate>
  <CharactersWithSpaces>44170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2020-11-30T01:30:00Z</dcterms:created>
  <dc:creator>lx</dc:creator>
  <cp:lastModifiedBy>猫猫</cp:lastModifiedBy>
  <cp:lastPrinted>2021-01-22T07:25:56Z</cp:lastPrinted>
  <dcterms:modified xsi:type="dcterms:W3CDTF">2021-01-22T07:38:00Z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