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省级以上现代农业发展项目通过验收名单                                                                              </w:t>
      </w:r>
    </w:p>
    <w:tbl>
      <w:tblPr>
        <w:tblStyle w:val="5"/>
        <w:tblW w:w="13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053"/>
        <w:gridCol w:w="928"/>
        <w:gridCol w:w="3913"/>
        <w:gridCol w:w="801"/>
        <w:gridCol w:w="204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tblHeader/>
          <w:jc w:val="center"/>
        </w:trPr>
        <w:tc>
          <w:tcPr>
            <w:tcW w:w="72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5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实施年度</w:t>
            </w:r>
          </w:p>
        </w:tc>
        <w:tc>
          <w:tcPr>
            <w:tcW w:w="391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项目实施单位</w:t>
            </w:r>
          </w:p>
        </w:tc>
        <w:tc>
          <w:tcPr>
            <w:tcW w:w="801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镇区</w:t>
            </w:r>
          </w:p>
        </w:tc>
        <w:tc>
          <w:tcPr>
            <w:tcW w:w="2046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实施期限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如东范红梅家庭农场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如东丰庆粮食种植家庭农场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2022.05-2023.04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如东县仁和家庭农场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2023.03-2024.03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粮食运输周转大棚及配套设施建设项目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如东县希望农地专业股份合作社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2021.04-2021.11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仓库、晒场及配套建设项目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如东古丰粮食农地专业合作社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2020.09-2024.08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农业机械设备采购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如东德银粮食种植农地专业合作社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月起至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如东县瑞康家庭农场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月起至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>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蛋液加工设备购置项目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江苏翼扬食品有限公司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2022.08-2023.05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冷库改造及设备购置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江苏鲜之源水产食品有限公司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2022.10-2024.07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蔬菜清洗废水治理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南通绿海冷冻食品有限公司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2021.10-2022.09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如东佳成家庭农场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2022.04-2023.03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粮食仓库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如东光耀土地股份专业合作社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2023.04-2024.05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如东双益粮食种植家庭农场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2022.06-2023.05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如东县徐建家庭农场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2023.05-2024.04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如东县农旺家庭农场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2023.05-2024.04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如东县苴镇顺权家庭农场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如东忠祥家庭农场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2021.01-2021.12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如东宏霞家庭农场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2022.04-2023.03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如东邵维明家庭农场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2022.04-2023.03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大米加工生产设备购置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如东宏霞家庭农场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如东陈红霞家庭农场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如东园园家庭农场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如东县乐群家庭农场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2022.10-2023.09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如东环桥家庭农场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2022.02-2023.02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如东曹爱军家庭农场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2022.10-2023.09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如东春禾家庭农场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2022.10-2023.09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right="160" w:rightChars="0"/>
        <w:jc w:val="both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mQzNmJkM2ExMzEwOTNkNDQ4ZTQ5YTUxNzMzNDMifQ=="/>
  </w:docVars>
  <w:rsids>
    <w:rsidRoot w:val="005F59B0"/>
    <w:rsid w:val="000C14DB"/>
    <w:rsid w:val="000C4131"/>
    <w:rsid w:val="001265F2"/>
    <w:rsid w:val="00146EB5"/>
    <w:rsid w:val="001F1AA6"/>
    <w:rsid w:val="002B7777"/>
    <w:rsid w:val="002E59F2"/>
    <w:rsid w:val="003409E0"/>
    <w:rsid w:val="00352057"/>
    <w:rsid w:val="00360BFA"/>
    <w:rsid w:val="00482FBF"/>
    <w:rsid w:val="004C1643"/>
    <w:rsid w:val="004D3099"/>
    <w:rsid w:val="004E2787"/>
    <w:rsid w:val="00525FCE"/>
    <w:rsid w:val="00580263"/>
    <w:rsid w:val="005F59B0"/>
    <w:rsid w:val="00677C13"/>
    <w:rsid w:val="006963D6"/>
    <w:rsid w:val="006A3727"/>
    <w:rsid w:val="006E120C"/>
    <w:rsid w:val="00724909"/>
    <w:rsid w:val="007320CF"/>
    <w:rsid w:val="00761F48"/>
    <w:rsid w:val="00785A48"/>
    <w:rsid w:val="00800A99"/>
    <w:rsid w:val="008365FA"/>
    <w:rsid w:val="008D066F"/>
    <w:rsid w:val="009E4D62"/>
    <w:rsid w:val="00A67733"/>
    <w:rsid w:val="00B30FC5"/>
    <w:rsid w:val="00C21F0D"/>
    <w:rsid w:val="00D3115E"/>
    <w:rsid w:val="00D576D7"/>
    <w:rsid w:val="00DC15A0"/>
    <w:rsid w:val="00E74C4D"/>
    <w:rsid w:val="00F2248A"/>
    <w:rsid w:val="00FC1D7F"/>
    <w:rsid w:val="01637E16"/>
    <w:rsid w:val="096113E3"/>
    <w:rsid w:val="0BD313A0"/>
    <w:rsid w:val="0DEA4352"/>
    <w:rsid w:val="1EC351BA"/>
    <w:rsid w:val="2031403E"/>
    <w:rsid w:val="21673127"/>
    <w:rsid w:val="29163AFC"/>
    <w:rsid w:val="2D1818DA"/>
    <w:rsid w:val="30546844"/>
    <w:rsid w:val="341C75A4"/>
    <w:rsid w:val="364E0ADC"/>
    <w:rsid w:val="386D086C"/>
    <w:rsid w:val="3AA96E03"/>
    <w:rsid w:val="3C52121E"/>
    <w:rsid w:val="3F1D79C9"/>
    <w:rsid w:val="41D13608"/>
    <w:rsid w:val="442E681D"/>
    <w:rsid w:val="498206FF"/>
    <w:rsid w:val="50E75261"/>
    <w:rsid w:val="57F71488"/>
    <w:rsid w:val="59BF38DD"/>
    <w:rsid w:val="5B700A90"/>
    <w:rsid w:val="60BA0EE7"/>
    <w:rsid w:val="644912BF"/>
    <w:rsid w:val="65FE4330"/>
    <w:rsid w:val="6A693680"/>
    <w:rsid w:val="70CC7C83"/>
    <w:rsid w:val="70CF0254"/>
    <w:rsid w:val="71F530CF"/>
    <w:rsid w:val="77EA31B2"/>
    <w:rsid w:val="7BEE2541"/>
    <w:rsid w:val="7C0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747</Words>
  <Characters>975</Characters>
  <Lines>2</Lines>
  <Paragraphs>1</Paragraphs>
  <TotalTime>32</TotalTime>
  <ScaleCrop>false</ScaleCrop>
  <LinksUpToDate>false</LinksUpToDate>
  <CharactersWithSpaces>1054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2021-04-02T04:41:00Z</dcterms:created>
  <dc:creator>微软用户</dc:creator>
  <cp:lastModifiedBy>城</cp:lastModifiedBy>
  <cp:lastPrinted>2024-11-29T07:37:00Z</cp:lastPrinted>
  <dcterms:modified xsi:type="dcterms:W3CDTF">2024-11-29T08:13:01Z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01D9DD170BF64D3EBCC69AC591FBA63A</vt:lpwstr>
  </property>
</Properties>
</file>