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危险废物单位自查排查表</w:t>
      </w:r>
    </w:p>
    <w:tbl>
      <w:tblPr>
        <w:tblStyle w:val="8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45"/>
        <w:gridCol w:w="135"/>
        <w:gridCol w:w="1230"/>
        <w:gridCol w:w="1095"/>
        <w:gridCol w:w="720"/>
        <w:gridCol w:w="926"/>
        <w:gridCol w:w="379"/>
        <w:gridCol w:w="690"/>
        <w:gridCol w:w="300"/>
        <w:gridCol w:w="105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68" w:type="dxa"/>
            <w:gridSpan w:val="1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（盖章）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营业执照注册号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电子邮箱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企业现状</w:t>
            </w:r>
          </w:p>
        </w:tc>
        <w:tc>
          <w:tcPr>
            <w:tcW w:w="7527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1、在建；2、在生产；3、自行停产；4、被停产整治；5、被取缔关闭。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8668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环评危险废物基本情况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建议处理方式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7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8668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实际危险废物基本情况（2018年度）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贮存量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HW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68" w:type="dxa"/>
            <w:gridSpan w:val="1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二、危险废物利用处置情况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委托外单位利用处置</w:t>
            </w:r>
          </w:p>
        </w:tc>
        <w:tc>
          <w:tcPr>
            <w:tcW w:w="7662" w:type="dxa"/>
            <w:gridSpan w:val="1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委托单位：                       许可证号：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2" w:type="dxa"/>
            <w:gridSpan w:val="1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合同有效期：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2" w:type="dxa"/>
            <w:gridSpan w:val="1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2018年以来转移数量及去向：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vertAlign w:val="baseli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60"/>
        <w:gridCol w:w="2400"/>
        <w:gridCol w:w="225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自行利用处置</w:t>
            </w:r>
          </w:p>
        </w:tc>
        <w:tc>
          <w:tcPr>
            <w:tcW w:w="7662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利用处置设施环保手续是否齐全：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2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自行利用处置方式：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2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利用处置台账建立情况：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68" w:type="dxa"/>
            <w:gridSpan w:val="5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三、自查排查情况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环保手续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台账资料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危废贮存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处置规范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</w:trPr>
        <w:tc>
          <w:tcPr>
            <w:tcW w:w="1966" w:type="dxa"/>
            <w:gridSpan w:val="2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exact"/>
        </w:trPr>
        <w:tc>
          <w:tcPr>
            <w:tcW w:w="8668" w:type="dxa"/>
            <w:gridSpan w:val="5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存在的问题：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（除对照上述四项情况自查情况、还有非法填埋或倾倒、遗留固体废物的排查情况）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9" w:hRule="exact"/>
        </w:trPr>
        <w:tc>
          <w:tcPr>
            <w:tcW w:w="8668" w:type="dxa"/>
            <w:gridSpan w:val="5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整改方案：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企业环保负责人（签字）：                        企业负责人（签字）：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rFonts w:hint="eastAsia"/>
        <w:sz w:val="18"/>
        <w:lang w:val="en-US" w:eastAsia="zh-CN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rFonts w:hint="eastAsia"/>
        <w:sz w:val="18"/>
        <w:lang w:val="en-US" w:eastAsia="zh-CN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144F"/>
    <w:rsid w:val="046372C7"/>
    <w:rsid w:val="05E547FA"/>
    <w:rsid w:val="082D4321"/>
    <w:rsid w:val="0B12744B"/>
    <w:rsid w:val="0DE22730"/>
    <w:rsid w:val="107B49E6"/>
    <w:rsid w:val="18C73226"/>
    <w:rsid w:val="209E5B1F"/>
    <w:rsid w:val="21AA2220"/>
    <w:rsid w:val="22DF496C"/>
    <w:rsid w:val="23D13D8F"/>
    <w:rsid w:val="251F0BF7"/>
    <w:rsid w:val="2BFC687C"/>
    <w:rsid w:val="2CAC1314"/>
    <w:rsid w:val="2EFC580F"/>
    <w:rsid w:val="38FE46FA"/>
    <w:rsid w:val="3F142CDF"/>
    <w:rsid w:val="402E0514"/>
    <w:rsid w:val="42D00FD4"/>
    <w:rsid w:val="46C7790B"/>
    <w:rsid w:val="49AE0409"/>
    <w:rsid w:val="4CCA0488"/>
    <w:rsid w:val="4DD57D21"/>
    <w:rsid w:val="4F183D9A"/>
    <w:rsid w:val="51CC29F1"/>
    <w:rsid w:val="54DB0A8A"/>
    <w:rsid w:val="59DF3516"/>
    <w:rsid w:val="5D674A2D"/>
    <w:rsid w:val="5DEF7934"/>
    <w:rsid w:val="5FEC04A2"/>
    <w:rsid w:val="679C3520"/>
    <w:rsid w:val="67A90DCB"/>
    <w:rsid w:val="736504F7"/>
    <w:rsid w:val="776978F5"/>
    <w:rsid w:val="7A6473F8"/>
    <w:rsid w:val="7BB406EC"/>
    <w:rsid w:val="7C6C7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2017-06-20T08:46:00Z</cp:lastPrinted>
  <dcterms:modified xsi:type="dcterms:W3CDTF">2019-03-28T11:57:32Z</dcterms:modified>
  <dc:title>危险废物产生企业现场检查表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