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宋体" w:eastAsia="黑体" w:cs="宋体"/>
          <w:bCs/>
          <w:kern w:val="0"/>
          <w:sz w:val="36"/>
          <w:szCs w:val="36"/>
        </w:rPr>
      </w:pPr>
      <w:r>
        <w:rPr>
          <w:rFonts w:hint="eastAsia" w:ascii="黑体" w:hAnsi="宋体" w:eastAsia="黑体" w:cs="宋体"/>
          <w:bCs/>
          <w:kern w:val="0"/>
          <w:sz w:val="36"/>
          <w:szCs w:val="36"/>
        </w:rPr>
        <w:t>“9.5”慈善一日捐活动组织委员会成员名单</w:t>
      </w:r>
    </w:p>
    <w:p>
      <w:pPr>
        <w:ind w:firstLine="1280" w:firstLineChars="400"/>
        <w:jc w:val="center"/>
        <w:rPr>
          <w:rFonts w:hint="eastAsia" w:ascii="仿宋_GB2312" w:hAnsi="仿宋" w:eastAsia="仿宋_GB2312"/>
          <w:sz w:val="32"/>
          <w:szCs w:val="32"/>
        </w:rPr>
      </w:pPr>
    </w:p>
    <w:p>
      <w:pPr>
        <w:snapToGrid w:val="0"/>
        <w:spacing w:line="4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    任：秦  刚          党委书记</w:t>
      </w:r>
    </w:p>
    <w:p>
      <w:pPr>
        <w:snapToGrid w:val="0"/>
        <w:spacing w:line="400" w:lineRule="exact"/>
        <w:ind w:firstLine="3000" w:firstLineChars="10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於  锋          镇  长</w:t>
      </w:r>
    </w:p>
    <w:p>
      <w:pPr>
        <w:snapToGrid w:val="0"/>
        <w:spacing w:line="4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  主  任：曹  烨          副镇长</w:t>
      </w:r>
    </w:p>
    <w:p>
      <w:pPr>
        <w:snapToGrid w:val="0"/>
        <w:spacing w:line="400" w:lineRule="exact"/>
        <w:ind w:firstLine="1200" w:firstLineChars="4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丁建伟          宣传委员</w:t>
      </w:r>
    </w:p>
    <w:p>
      <w:pPr>
        <w:snapToGrid w:val="0"/>
        <w:spacing w:line="4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4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成      员：许  林          财政所所长</w:t>
      </w:r>
    </w:p>
    <w:p>
      <w:pPr>
        <w:snapToGrid w:val="0"/>
        <w:spacing w:line="400" w:lineRule="exact"/>
        <w:ind w:firstLine="3000" w:firstLineChars="10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张  俊          民政办主任</w:t>
      </w:r>
    </w:p>
    <w:p>
      <w:pPr>
        <w:snapToGrid w:val="0"/>
        <w:spacing w:line="400" w:lineRule="exact"/>
        <w:ind w:firstLine="3000" w:firstLineChars="10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刘延珠          企业服务中心负责人</w:t>
      </w:r>
    </w:p>
    <w:p>
      <w:pPr>
        <w:snapToGrid w:val="0"/>
        <w:spacing w:line="400" w:lineRule="exact"/>
        <w:ind w:firstLine="3000" w:firstLineChars="10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各村居          党总支书记</w:t>
      </w:r>
    </w:p>
    <w:p>
      <w:pPr>
        <w:snapToGrid w:val="0"/>
        <w:spacing w:line="4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</w:p>
    <w:p>
      <w:pPr>
        <w:snapToGrid w:val="0"/>
        <w:spacing w:line="4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办公室主任：张  俊          民政办主任</w:t>
      </w:r>
    </w:p>
    <w:p>
      <w:pPr>
        <w:snapToGrid w:val="0"/>
        <w:spacing w:line="400" w:lineRule="exact"/>
        <w:ind w:firstLine="1200" w:firstLineChars="4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联  络  员：於永东          民政办副主任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tbl>
      <w:tblPr>
        <w:tblStyle w:val="6"/>
        <w:tblW w:w="10339" w:type="dxa"/>
        <w:tblInd w:w="-5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3611"/>
        <w:gridCol w:w="1741"/>
        <w:gridCol w:w="2957"/>
        <w:gridCol w:w="11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339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丰利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Cs/>
                <w:kern w:val="0"/>
                <w:sz w:val="36"/>
                <w:szCs w:val="36"/>
              </w:rPr>
              <w:t>镇慈善分会、村（社区）、企业慈善工作站募集善款分解表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单位、村（社区）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募集指导（元）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募集负责人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古丰社区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98300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包括规模以下企业、个体工商户、服务业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周桥村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82498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花园桥村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114900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家庙桥村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131270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凹桥村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161580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陈葛庄村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83182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华严村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117191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8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玉窑村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132980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双沟门村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102270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龙口村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117261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11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月河村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193248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12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九和村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112540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13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双灰山村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119055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14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包场村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117010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15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南宁村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130580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16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兴南村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134030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17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光荣村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65040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18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环渔村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131050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环农村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140710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环堤村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187370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21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张家园村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149380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  <w:t>村（社区）慈善工作站负责人</w:t>
            </w:r>
          </w:p>
        </w:tc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22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如东鸿杰纺织时装有限公司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8000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23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如东县大发机械设备厂有限公司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24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南通宝得满纺织品有限公司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2000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25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南通德来利纺织有限公司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10000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26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如东县丰利机械厂有限公司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27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南通丰悦纺织有限公司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28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如东利邦劳护用品有限公司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8000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29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南通双丰健身用品有限公司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30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南通天联纺织有限公司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10000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31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江苏华艳茧丝绸纺织有限公司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32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江苏荣兴亚克力建装材料有限公司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10000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33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如东县先锋织造有限公司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34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南通硕双安防科技有限公司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35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如东中灿机械有限公司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8000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36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南通润友金属制品有限公司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37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江苏海上龙源风力发电有限公司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100000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南通市缪徐服饰有限公司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39</w:t>
            </w:r>
          </w:p>
        </w:tc>
        <w:tc>
          <w:tcPr>
            <w:tcW w:w="3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南通信孚食品有限公司</w:t>
            </w:r>
          </w:p>
        </w:tc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</w:t>
            </w:r>
          </w:p>
        </w:tc>
        <w:tc>
          <w:tcPr>
            <w:tcW w:w="2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40</w:t>
            </w:r>
          </w:p>
        </w:tc>
        <w:tc>
          <w:tcPr>
            <w:tcW w:w="3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如东县恒强手套厂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8000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41</w:t>
            </w:r>
          </w:p>
        </w:tc>
        <w:tc>
          <w:tcPr>
            <w:tcW w:w="3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2"/>
                <w:szCs w:val="22"/>
              </w:rPr>
              <w:t>华能如东风力发电有限责任公司</w:t>
            </w:r>
          </w:p>
        </w:tc>
        <w:tc>
          <w:tcPr>
            <w:tcW w:w="1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50000</w:t>
            </w:r>
          </w:p>
        </w:tc>
        <w:tc>
          <w:tcPr>
            <w:tcW w:w="2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  <w:t>镇经济发展办公室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BB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2019-09-04T07:58:57Z</dcterms:created>
  <dc:creator>CHPC</dc:creator>
  <cp:lastModifiedBy>CHPC</cp:lastModifiedBy>
  <dcterms:modified xsi:type="dcterms:W3CDTF">2019-09-04T07:59:20Z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