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snapToGrid w:val="0"/>
        <w:spacing w:line="590" w:lineRule="exact"/>
        <w:jc w:val="center"/>
        <w:outlineLvl w:val="0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关于公开征求《</w:t>
      </w:r>
      <w:bookmarkStart w:id="0" w:name="OLE_LINK30"/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20"/>
        </w:rPr>
        <w:t>关于加快推进新型工业化的若干</w:t>
      </w:r>
      <w:bookmarkStart w:id="1" w:name="OLE_LINK18"/>
      <w:bookmarkStart w:id="2" w:name="OLE_LINK17"/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20"/>
        </w:rPr>
        <w:t>政策措施</w:t>
      </w:r>
      <w:bookmarkEnd w:id="0"/>
      <w:bookmarkEnd w:id="1"/>
      <w:bookmarkEnd w:id="2"/>
      <w:r>
        <w:rPr>
          <w:rFonts w:hint="eastAsia" w:ascii="方正大标宋简体" w:eastAsia="方正大标宋简体"/>
          <w:sz w:val="44"/>
          <w:szCs w:val="44"/>
        </w:rPr>
        <w:t>》（征求意见稿）建议意见的通知</w:t>
      </w:r>
    </w:p>
    <w:p>
      <w:pPr>
        <w:spacing w:line="59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hd w:val="clear" w:color="auto" w:fill="FFFFFF"/>
        <w:autoSpaceDE w:val="0"/>
        <w:autoSpaceDN w:val="0"/>
        <w:snapToGrid w:val="0"/>
        <w:spacing w:line="590" w:lineRule="exact"/>
        <w:jc w:val="center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为深入贯彻国家和省关于加快推进新型工业化的决策部署，全力推动工业项目引进推进、投产扩产，加快工业领域设备更新、智改数转网联步伐，促进县域经济高质量发展，我委起草了《关于加快推进新型工业化的若干政策措施</w:t>
      </w:r>
    </w:p>
    <w:p>
      <w:pPr>
        <w:shd w:val="clear" w:color="auto" w:fill="FFFFFF"/>
        <w:autoSpaceDE w:val="0"/>
        <w:autoSpaceDN w:val="0"/>
        <w:snapToGrid w:val="0"/>
        <w:spacing w:line="590" w:lineRule="exact"/>
        <w:jc w:val="center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》(征求意见稿) (详见附件)。现向社会公众公开征求意见，有关单位和公众可通过以下途径和方式提出反馈意见：</w:t>
      </w:r>
    </w:p>
    <w:p>
      <w:pPr>
        <w:shd w:val="clear" w:color="auto" w:fill="FFFFFF"/>
        <w:autoSpaceDE w:val="0"/>
        <w:autoSpaceDN w:val="0"/>
        <w:snapToGrid w:val="0"/>
        <w:spacing w:line="590" w:lineRule="exact"/>
        <w:jc w:val="both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1.电子邮箱: 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"mailto:rdghk@126.com或送至县行政中心20217"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853000724</w:t>
      </w:r>
      <w:r>
        <w:rPr>
          <w:rFonts w:hint="eastAsia" w:ascii="仿宋_GB2312" w:eastAsia="仿宋_GB2312"/>
          <w:sz w:val="32"/>
          <w:szCs w:val="32"/>
        </w:rPr>
        <w:t>@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qq</w:t>
      </w:r>
      <w:r>
        <w:rPr>
          <w:rFonts w:hint="eastAsia" w:ascii="仿宋_GB2312" w:eastAsia="仿宋_GB2312"/>
          <w:sz w:val="32"/>
          <w:szCs w:val="32"/>
        </w:rPr>
        <w:t>.com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；</w:t>
      </w:r>
    </w:p>
    <w:p>
      <w:pPr>
        <w:shd w:val="clear" w:color="auto" w:fill="FFFFFF"/>
        <w:autoSpaceDE w:val="0"/>
        <w:autoSpaceDN w:val="0"/>
        <w:snapToGrid w:val="0"/>
        <w:spacing w:line="590" w:lineRule="exact"/>
        <w:jc w:val="both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2.通讯地址:如东县城中街道富春江中路1号如东县发改委20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302</w:t>
      </w:r>
      <w:r>
        <w:rPr>
          <w:rFonts w:hint="eastAsia" w:ascii="仿宋_GB2312" w:eastAsia="仿宋_GB2312"/>
          <w:sz w:val="32"/>
          <w:szCs w:val="32"/>
        </w:rPr>
        <w:t>办公室，邮编:226400；</w:t>
      </w:r>
    </w:p>
    <w:p>
      <w:pPr>
        <w:shd w:val="clear" w:color="auto" w:fill="FFFFFF"/>
        <w:autoSpaceDE w:val="0"/>
        <w:autoSpaceDN w:val="0"/>
        <w:snapToGrid w:val="0"/>
        <w:spacing w:line="590" w:lineRule="exact"/>
        <w:jc w:val="both"/>
        <w:outlineLvl w:val="0"/>
        <w:rPr>
          <w:rFonts w:hint="eastAsia" w:ascii="仿宋_GB2312" w:eastAsia="仿宋_GB2312"/>
          <w:sz w:val="32"/>
          <w:szCs w:val="32"/>
        </w:rPr>
      </w:pPr>
      <w:bookmarkStart w:id="3" w:name="_GoBack"/>
      <w:bookmarkEnd w:id="3"/>
      <w:r>
        <w:rPr>
          <w:rFonts w:hint="eastAsia" w:ascii="仿宋_GB2312" w:eastAsia="仿宋_GB2312"/>
          <w:sz w:val="32"/>
          <w:szCs w:val="32"/>
        </w:rPr>
        <w:t>3.建议意见反馈截止时间为202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月5日。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附件:《关于加快推进新型工业化的若干政策措施》(征求意见稿)。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619"/>
    <w:rsid w:val="000D7031"/>
    <w:rsid w:val="005E2ABE"/>
    <w:rsid w:val="008422D4"/>
    <w:rsid w:val="008D0608"/>
    <w:rsid w:val="00AB5947"/>
    <w:rsid w:val="00BC2619"/>
    <w:rsid w:val="00C879AE"/>
    <w:rsid w:val="00E90556"/>
    <w:rsid w:val="00F23A2E"/>
    <w:rsid w:val="0F6221E9"/>
    <w:rsid w:val="24E868EF"/>
    <w:rsid w:val="25FF5D86"/>
    <w:rsid w:val="2C7923C5"/>
    <w:rsid w:val="3C894486"/>
    <w:rsid w:val="515C3E16"/>
    <w:rsid w:val="5433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Body Text"/>
    <w:basedOn w:val="1"/>
    <w:link w:val="10"/>
    <w:unhideWhenUsed/>
    <w:uiPriority w:val="99"/>
    <w:pPr>
      <w:autoSpaceDE w:val="0"/>
      <w:autoSpaceDN w:val="0"/>
      <w:snapToGrid w:val="0"/>
      <w:spacing w:after="120"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uiPriority w:val="99"/>
    <w:rPr>
      <w:rFonts w:ascii="Times New Roman" w:hAnsi="Times New Roman" w:eastAsia="方正仿宋_GBK" w:cs="Times New Roman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2023-09-25T02:55:00Z</dcterms:created>
  <dc:creator>user</dc:creator>
  <cp:lastModifiedBy>蜗牛</cp:lastModifiedBy>
  <dcterms:modified xsi:type="dcterms:W3CDTF">2025-03-03T06:57:50Z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B3338F95DF6D4732B5B7ABAF09680BED</vt:lpwstr>
  </property>
</Properties>
</file>